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C1D95" w14:textId="77777777" w:rsidR="00C66884" w:rsidRDefault="00AA2872" w:rsidP="00C66884">
      <w:pPr>
        <w:jc w:val="center"/>
        <w:rPr>
          <w:sz w:val="36"/>
          <w:szCs w:val="36"/>
        </w:rPr>
      </w:pPr>
      <w:r>
        <w:rPr>
          <w:sz w:val="36"/>
          <w:szCs w:val="36"/>
        </w:rPr>
        <w:t>TOWN OF BUTTERNU</w:t>
      </w:r>
      <w:r w:rsidR="00C66884">
        <w:rPr>
          <w:sz w:val="36"/>
          <w:szCs w:val="36"/>
        </w:rPr>
        <w:t>TS</w:t>
      </w:r>
    </w:p>
    <w:p w14:paraId="20836083" w14:textId="100E5636" w:rsidR="00AA2872" w:rsidRDefault="00864DA3" w:rsidP="00C82EE9">
      <w:pPr>
        <w:jc w:val="center"/>
        <w:rPr>
          <w:sz w:val="36"/>
          <w:szCs w:val="36"/>
        </w:rPr>
      </w:pPr>
      <w:r>
        <w:rPr>
          <w:sz w:val="36"/>
          <w:szCs w:val="36"/>
        </w:rPr>
        <w:t>REGULAR</w:t>
      </w:r>
      <w:r w:rsidR="00AA2872">
        <w:rPr>
          <w:sz w:val="36"/>
          <w:szCs w:val="36"/>
        </w:rPr>
        <w:t xml:space="preserve"> MEETING</w:t>
      </w:r>
    </w:p>
    <w:p w14:paraId="22A82B8C" w14:textId="7393BE25" w:rsidR="00C82EE9" w:rsidRDefault="0089257A" w:rsidP="00C82EE9">
      <w:pPr>
        <w:jc w:val="center"/>
        <w:rPr>
          <w:sz w:val="36"/>
          <w:szCs w:val="36"/>
        </w:rPr>
      </w:pPr>
      <w:r>
        <w:rPr>
          <w:sz w:val="36"/>
          <w:szCs w:val="36"/>
        </w:rPr>
        <w:t>March</w:t>
      </w:r>
      <w:r w:rsidR="00C82EE9">
        <w:rPr>
          <w:sz w:val="36"/>
          <w:szCs w:val="36"/>
        </w:rPr>
        <w:t xml:space="preserve"> 1</w:t>
      </w:r>
      <w:r w:rsidR="00F65A44">
        <w:rPr>
          <w:sz w:val="36"/>
          <w:szCs w:val="36"/>
        </w:rPr>
        <w:t>1</w:t>
      </w:r>
      <w:r w:rsidR="00C82EE9">
        <w:rPr>
          <w:sz w:val="36"/>
          <w:szCs w:val="36"/>
        </w:rPr>
        <w:t>, 2026</w:t>
      </w:r>
    </w:p>
    <w:p w14:paraId="26A02FDC" w14:textId="5AD1BA48" w:rsidR="00AA2872" w:rsidRDefault="00AA2872" w:rsidP="00AA2872">
      <w:r>
        <w:t xml:space="preserve">Meeting was called to order </w:t>
      </w:r>
      <w:r w:rsidR="00C82EE9" w:rsidRPr="004150F4">
        <w:t xml:space="preserve">at </w:t>
      </w:r>
      <w:r w:rsidR="004150F4" w:rsidRPr="004150F4">
        <w:t>7</w:t>
      </w:r>
      <w:r w:rsidR="00C82EE9" w:rsidRPr="004150F4">
        <w:t>:</w:t>
      </w:r>
      <w:r w:rsidR="004150F4">
        <w:t>10</w:t>
      </w:r>
      <w:r w:rsidR="00C82EE9">
        <w:t xml:space="preserve"> </w:t>
      </w:r>
      <w:r w:rsidR="00446B9C">
        <w:t>pm</w:t>
      </w:r>
      <w:r>
        <w:t xml:space="preserve"> by Supervisor Bruce Giuda</w:t>
      </w:r>
      <w:r w:rsidR="00864DA3">
        <w:t>.</w:t>
      </w:r>
      <w:r w:rsidR="00F65A44">
        <w:t xml:space="preserve"> Pledge was said by all.</w:t>
      </w:r>
    </w:p>
    <w:p w14:paraId="60876317" w14:textId="53D809A5" w:rsidR="0093595C" w:rsidRPr="00C82EE9" w:rsidRDefault="0093595C" w:rsidP="00AA2872">
      <w:pPr>
        <w:rPr>
          <w:sz w:val="36"/>
          <w:szCs w:val="36"/>
        </w:rPr>
      </w:pPr>
      <w:r>
        <w:t xml:space="preserve">Minutes </w:t>
      </w:r>
      <w:r w:rsidR="00D8436C">
        <w:t xml:space="preserve">by Town Clerk </w:t>
      </w:r>
      <w:r w:rsidR="0089257A">
        <w:t>Penny Klingman</w:t>
      </w:r>
      <w:r w:rsidR="00D8436C">
        <w:t>.</w:t>
      </w:r>
    </w:p>
    <w:p w14:paraId="30BCBE32" w14:textId="08B56826" w:rsidR="00AA2872" w:rsidRDefault="00AA2872" w:rsidP="00AA2872">
      <w:r>
        <w:t xml:space="preserve">Board Members present:  Supervisor Bruce Giuda, </w:t>
      </w:r>
      <w:r w:rsidR="0089257A">
        <w:t xml:space="preserve">Council Member Keith Lilley, </w:t>
      </w:r>
      <w:r>
        <w:t>Council Member John Hill, Council Member Paul Irwin</w:t>
      </w:r>
      <w:r w:rsidR="00F65A44">
        <w:t xml:space="preserve"> and</w:t>
      </w:r>
      <w:r w:rsidR="00C82EE9">
        <w:t xml:space="preserve"> Council Member Teresa Winchester</w:t>
      </w:r>
      <w:r w:rsidR="00F65A44">
        <w:t>.</w:t>
      </w:r>
      <w:r>
        <w:t xml:space="preserve">  </w:t>
      </w:r>
      <w:r w:rsidR="00C82EE9">
        <w:t>Highway Superintendent David Haynes present.</w:t>
      </w:r>
      <w:r w:rsidR="00F65A44">
        <w:t xml:space="preserve"> </w:t>
      </w:r>
    </w:p>
    <w:p w14:paraId="317B2610" w14:textId="50D7825A" w:rsidR="00353F52" w:rsidRDefault="00AA2872" w:rsidP="00AA2872">
      <w:r>
        <w:t xml:space="preserve">Visitors present: </w:t>
      </w:r>
      <w:r w:rsidR="004D3A22">
        <w:t xml:space="preserve"> James Polhemus</w:t>
      </w:r>
      <w:r w:rsidR="00C82EE9">
        <w:t xml:space="preserve">, Barbara Lilley, James Powers </w:t>
      </w:r>
      <w:r w:rsidR="00E746C7">
        <w:t>County Representative</w:t>
      </w:r>
      <w:r w:rsidR="005D206E">
        <w:t>, Jason Fleming, Kyle Short, Brian Underwood</w:t>
      </w:r>
    </w:p>
    <w:p w14:paraId="4D166195" w14:textId="03C9E916" w:rsidR="008559AB" w:rsidRDefault="00864DA3" w:rsidP="00AA2872">
      <w:r>
        <w:t xml:space="preserve">Privilege of the Floor: </w:t>
      </w:r>
      <w:r w:rsidR="005D206E">
        <w:t>Jim Powers stated funds are available to the Town for the 250</w:t>
      </w:r>
      <w:r w:rsidR="005D206E" w:rsidRPr="005D206E">
        <w:rPr>
          <w:vertAlign w:val="superscript"/>
        </w:rPr>
        <w:t>th</w:t>
      </w:r>
      <w:r w:rsidR="005D206E">
        <w:t xml:space="preserve"> </w:t>
      </w:r>
      <w:r w:rsidR="00545566">
        <w:t>A</w:t>
      </w:r>
      <w:r w:rsidR="005D206E">
        <w:t>nniversary, contact</w:t>
      </w:r>
      <w:r w:rsidR="00545566">
        <w:t>s are</w:t>
      </w:r>
      <w:r w:rsidR="005D206E">
        <w:t xml:space="preserve"> Steve Wilson or Alan Barnes.  Soil &amp; Water also has funds available for small agricultural related projects (plant trees), contact Christos.</w:t>
      </w:r>
    </w:p>
    <w:p w14:paraId="72A99933" w14:textId="1580E967" w:rsidR="00211CD7" w:rsidRDefault="00DA383C" w:rsidP="00AA2872">
      <w:r w:rsidRPr="005D206E">
        <w:t>Keith Lilley</w:t>
      </w:r>
      <w:r>
        <w:t xml:space="preserve"> made the motion to dispense with the reading of the </w:t>
      </w:r>
      <w:r w:rsidR="0089257A">
        <w:t>February</w:t>
      </w:r>
      <w:r>
        <w:t xml:space="preserve"> 1</w:t>
      </w:r>
      <w:r w:rsidR="0089257A">
        <w:t>1</w:t>
      </w:r>
      <w:r>
        <w:t>, 202</w:t>
      </w:r>
      <w:r w:rsidR="005E1C4D">
        <w:t>6</w:t>
      </w:r>
      <w:r>
        <w:t xml:space="preserve"> </w:t>
      </w:r>
      <w:r w:rsidR="0089257A">
        <w:t>regular</w:t>
      </w:r>
      <w:r>
        <w:t xml:space="preserve"> meeting minutes</w:t>
      </w:r>
      <w:r w:rsidR="00502013">
        <w:t>,</w:t>
      </w:r>
      <w:r>
        <w:t xml:space="preserve"> </w:t>
      </w:r>
      <w:r w:rsidR="005D206E">
        <w:t>John Hill</w:t>
      </w:r>
      <w:r>
        <w:t xml:space="preserve"> seconded the motion all agree motion carried.  </w:t>
      </w:r>
      <w:r w:rsidR="005D206E">
        <w:t xml:space="preserve">Teresa Winchester </w:t>
      </w:r>
      <w:r w:rsidR="00002439">
        <w:t>identified an amendment</w:t>
      </w:r>
      <w:r w:rsidR="005D206E">
        <w:t xml:space="preserve"> to the </w:t>
      </w:r>
      <w:r w:rsidR="00002439">
        <w:t xml:space="preserve">February 11, 2026 </w:t>
      </w:r>
      <w:r w:rsidR="005D206E">
        <w:t>minutes</w:t>
      </w:r>
      <w:r w:rsidR="00002439">
        <w:t>. John Hill</w:t>
      </w:r>
      <w:r>
        <w:t xml:space="preserve"> made the motion to approve the </w:t>
      </w:r>
      <w:r w:rsidR="00002439">
        <w:t>Febru</w:t>
      </w:r>
      <w:r w:rsidR="005E1C4D">
        <w:t>ary 1</w:t>
      </w:r>
      <w:r w:rsidR="00002439">
        <w:t>1</w:t>
      </w:r>
      <w:r w:rsidR="005E1C4D">
        <w:t>, 2026 re</w:t>
      </w:r>
      <w:r w:rsidR="0089257A">
        <w:t xml:space="preserve">gular </w:t>
      </w:r>
      <w:r w:rsidR="005E1C4D">
        <w:t>meeting minutes</w:t>
      </w:r>
      <w:r w:rsidR="00002439">
        <w:t xml:space="preserve"> as amended</w:t>
      </w:r>
      <w:r w:rsidR="005E1C4D">
        <w:t xml:space="preserve"> and </w:t>
      </w:r>
      <w:r w:rsidR="00002439">
        <w:t>Teresa</w:t>
      </w:r>
      <w:r w:rsidR="005E1C4D">
        <w:t xml:space="preserve"> </w:t>
      </w:r>
      <w:r w:rsidR="00002439">
        <w:t xml:space="preserve">Winchester </w:t>
      </w:r>
      <w:r w:rsidR="005E1C4D">
        <w:t>seconded</w:t>
      </w:r>
      <w:r w:rsidR="00562771">
        <w:t xml:space="preserve"> the motion</w:t>
      </w:r>
      <w:r w:rsidR="00502013">
        <w:t>,</w:t>
      </w:r>
      <w:r w:rsidR="005E1C4D">
        <w:t xml:space="preserve"> </w:t>
      </w:r>
      <w:r w:rsidR="00502013">
        <w:t>a</w:t>
      </w:r>
      <w:r w:rsidR="005E1C4D">
        <w:t xml:space="preserve">ll </w:t>
      </w:r>
      <w:r w:rsidR="00502013">
        <w:t>agree</w:t>
      </w:r>
      <w:r w:rsidR="005E1C4D">
        <w:t xml:space="preserve">, motion carried. </w:t>
      </w:r>
    </w:p>
    <w:p w14:paraId="165474DA" w14:textId="68BE5639" w:rsidR="00075CDD" w:rsidRDefault="00DA383C" w:rsidP="00AA2872">
      <w:r w:rsidRPr="001A62AF">
        <w:rPr>
          <w:b/>
          <w:bCs/>
        </w:rPr>
        <w:t>Reports:</w:t>
      </w:r>
      <w:r>
        <w:t xml:space="preserve"> </w:t>
      </w:r>
      <w:r w:rsidR="00767757">
        <w:t xml:space="preserve">See Reports. Paul Irwin has a couple audits yet to do. Keith Lilley did an inspection of the Town Highway </w:t>
      </w:r>
      <w:r w:rsidR="00545566">
        <w:t>Garage with the following findings: * floor was cluttered with no clear 5</w:t>
      </w:r>
      <w:r w:rsidR="000E4F59">
        <w:t>’</w:t>
      </w:r>
      <w:r w:rsidR="00545566">
        <w:t xml:space="preserve"> path around trucks as required, * tools, tires, parts leaning on walls, * floor was covered with dirt and muc, * parts shelves need to be organized and unused or out of date parts listed and sold, * Garage will be re-inspected at a future date</w:t>
      </w:r>
      <w:r w:rsidR="00767757">
        <w:t xml:space="preserve">.  </w:t>
      </w:r>
      <w:r w:rsidR="00002439">
        <w:t>Bruce Giuda made the motion to accept all reports, John Hill seconded</w:t>
      </w:r>
      <w:r w:rsidR="00562771">
        <w:t xml:space="preserve"> the motion</w:t>
      </w:r>
      <w:r w:rsidR="00002439">
        <w:t>, all agree, motion carried.</w:t>
      </w:r>
    </w:p>
    <w:p w14:paraId="1C696A52" w14:textId="099E0FA8" w:rsidR="008559AB" w:rsidRDefault="00685A43" w:rsidP="00AA2872">
      <w:r w:rsidRPr="001A62AF">
        <w:rPr>
          <w:b/>
          <w:bCs/>
        </w:rPr>
        <w:t>Old Business:</w:t>
      </w:r>
      <w:r>
        <w:t xml:space="preserve"> </w:t>
      </w:r>
      <w:r w:rsidR="0089257A">
        <w:t xml:space="preserve">  </w:t>
      </w:r>
      <w:r w:rsidR="005D206E">
        <w:t xml:space="preserve">1. Jason Fleming reviewed pricing and schedule for the new Municipal Building  </w:t>
      </w:r>
      <w:r w:rsidR="00AE10B3">
        <w:t>P</w:t>
      </w:r>
      <w:r w:rsidR="005D206E">
        <w:t>roject.</w:t>
      </w:r>
      <w:r w:rsidR="00002439">
        <w:t xml:space="preserve">  Engaged new architect firm L2 Studios out of Binghamton.</w:t>
      </w:r>
    </w:p>
    <w:p w14:paraId="6296902A" w14:textId="350995CB" w:rsidR="008559AB" w:rsidRDefault="00B81A50" w:rsidP="00AA2872">
      <w:r>
        <w:t xml:space="preserve">        </w:t>
      </w:r>
      <w:r w:rsidR="00A12A1D">
        <w:tab/>
      </w:r>
      <w:r w:rsidR="00A12A1D">
        <w:tab/>
      </w:r>
      <w:r w:rsidR="00485A2C">
        <w:t>2</w:t>
      </w:r>
      <w:r>
        <w:t xml:space="preserve">. </w:t>
      </w:r>
      <w:r w:rsidR="00002439">
        <w:t xml:space="preserve">Bruce Giuda reported he has the Mining Permit but cannot start using it without meeting all the operating conditions.  Jason Fleming </w:t>
      </w:r>
      <w:r w:rsidR="00562771">
        <w:t xml:space="preserve">needs to be </w:t>
      </w:r>
      <w:r w:rsidR="00002439">
        <w:t xml:space="preserve">involved in the review. </w:t>
      </w:r>
      <w:r w:rsidR="000E4F59">
        <w:t xml:space="preserve">May </w:t>
      </w:r>
      <w:r w:rsidR="00002439">
        <w:t>not be able to mine out of here this year.</w:t>
      </w:r>
    </w:p>
    <w:p w14:paraId="681119C9" w14:textId="2267570A" w:rsidR="00002439" w:rsidRDefault="00002439" w:rsidP="00AA2872">
      <w:r>
        <w:tab/>
      </w:r>
      <w:r>
        <w:tab/>
        <w:t>3. Need to decide on a date to view the Site for the Municipal Building.  Include the Board members and Jason Fleming</w:t>
      </w:r>
      <w:r w:rsidR="00562771">
        <w:t xml:space="preserve"> and anyone else that is interested.</w:t>
      </w:r>
    </w:p>
    <w:p w14:paraId="64E93261" w14:textId="3147002B" w:rsidR="00ED7B90" w:rsidRDefault="00ED7B90" w:rsidP="00AA2872">
      <w:r w:rsidRPr="001A62AF">
        <w:rPr>
          <w:b/>
          <w:bCs/>
        </w:rPr>
        <w:lastRenderedPageBreak/>
        <w:t>New Business:</w:t>
      </w:r>
      <w:r>
        <w:t xml:space="preserve">  </w:t>
      </w:r>
      <w:r w:rsidR="0089257A">
        <w:t xml:space="preserve">  </w:t>
      </w:r>
      <w:r>
        <w:t xml:space="preserve">1. </w:t>
      </w:r>
      <w:r w:rsidRPr="00562771">
        <w:t>Bruce Giuda</w:t>
      </w:r>
      <w:r>
        <w:t xml:space="preserve"> made the motion to approve Vouchers </w:t>
      </w:r>
      <w:r w:rsidRPr="00562771">
        <w:t>2</w:t>
      </w:r>
      <w:r w:rsidR="00A12A1D" w:rsidRPr="00562771">
        <w:t>60</w:t>
      </w:r>
      <w:r w:rsidR="00562771" w:rsidRPr="00562771">
        <w:t>72</w:t>
      </w:r>
      <w:r w:rsidRPr="00562771">
        <w:t xml:space="preserve"> – 2</w:t>
      </w:r>
      <w:r w:rsidR="00A12A1D" w:rsidRPr="00562771">
        <w:t>6</w:t>
      </w:r>
      <w:r w:rsidR="00562771" w:rsidRPr="00562771">
        <w:t>103</w:t>
      </w:r>
      <w:r>
        <w:t xml:space="preserve"> </w:t>
      </w:r>
      <w:r w:rsidR="00CF11CF">
        <w:t xml:space="preserve">for </w:t>
      </w:r>
      <w:r w:rsidRPr="00562771">
        <w:t>$</w:t>
      </w:r>
      <w:r w:rsidR="00562771" w:rsidRPr="00562771">
        <w:t>231</w:t>
      </w:r>
      <w:r w:rsidR="00A12A1D" w:rsidRPr="00562771">
        <w:t>,</w:t>
      </w:r>
      <w:r w:rsidR="00562771">
        <w:t>078</w:t>
      </w:r>
      <w:r w:rsidR="00A12A1D" w:rsidRPr="00562771">
        <w:t>.</w:t>
      </w:r>
      <w:r w:rsidR="00562771">
        <w:t>42</w:t>
      </w:r>
      <w:r w:rsidR="00A12A1D">
        <w:t>.</w:t>
      </w:r>
      <w:r>
        <w:t xml:space="preserve"> </w:t>
      </w:r>
      <w:r w:rsidR="00562771">
        <w:t>Teresa Winchester</w:t>
      </w:r>
      <w:r w:rsidR="0051262C">
        <w:t xml:space="preserve"> seconded the motion</w:t>
      </w:r>
      <w:r w:rsidR="00562771">
        <w:t>,</w:t>
      </w:r>
      <w:r w:rsidR="0051262C">
        <w:t xml:space="preserve"> all agree</w:t>
      </w:r>
      <w:r w:rsidR="00562771">
        <w:t>,</w:t>
      </w:r>
      <w:r w:rsidR="0051262C">
        <w:t xml:space="preserve"> motion carried.</w:t>
      </w:r>
      <w:r w:rsidR="00CF11CF">
        <w:t xml:space="preserve">  </w:t>
      </w:r>
    </w:p>
    <w:p w14:paraId="2D5B8537" w14:textId="64C238EA" w:rsidR="00CF11CF" w:rsidRDefault="00767757" w:rsidP="00767757">
      <w:r>
        <w:t xml:space="preserve">                              2. </w:t>
      </w:r>
      <w:r w:rsidR="00CF11CF" w:rsidRPr="00562771">
        <w:t>Paul Irwin</w:t>
      </w:r>
      <w:r w:rsidR="00CF11CF">
        <w:t xml:space="preserve"> made the motion to approve </w:t>
      </w:r>
      <w:r w:rsidR="0093595C">
        <w:t>f</w:t>
      </w:r>
      <w:r w:rsidR="00CF11CF">
        <w:t xml:space="preserve">inancial reports for </w:t>
      </w:r>
      <w:r w:rsidR="0089257A">
        <w:t>Febru</w:t>
      </w:r>
      <w:r w:rsidR="00A12A1D">
        <w:t>ary 2026</w:t>
      </w:r>
      <w:r>
        <w:t xml:space="preserve"> </w:t>
      </w:r>
      <w:r w:rsidR="00562771">
        <w:t>John Hill</w:t>
      </w:r>
      <w:r w:rsidR="00CF11CF">
        <w:t xml:space="preserve"> seconded the motion</w:t>
      </w:r>
      <w:r w:rsidR="00562771">
        <w:t>,</w:t>
      </w:r>
      <w:r w:rsidR="00CF11CF">
        <w:t xml:space="preserve"> all agree</w:t>
      </w:r>
      <w:r w:rsidR="00562771">
        <w:t>,</w:t>
      </w:r>
      <w:r w:rsidR="00CF11CF">
        <w:t xml:space="preserve"> motion carried.</w:t>
      </w:r>
    </w:p>
    <w:p w14:paraId="71051A65" w14:textId="1EC7743A" w:rsidR="00A12A1D" w:rsidRDefault="00767757" w:rsidP="00767757">
      <w:r>
        <w:t xml:space="preserve">                              </w:t>
      </w:r>
      <w:r w:rsidR="00A12A1D">
        <w:t>3. Revision of Planning Board Regulations.</w:t>
      </w:r>
      <w:r w:rsidR="00562771">
        <w:t xml:space="preserve"> These have been reviewed by Teresa Winchester.  Any issues with applications that come up, should be referred to the Town Board.</w:t>
      </w:r>
    </w:p>
    <w:p w14:paraId="029B638A" w14:textId="10FFA07E" w:rsidR="00562771" w:rsidRDefault="00767757" w:rsidP="00767757">
      <w:r>
        <w:t xml:space="preserve">                              </w:t>
      </w:r>
      <w:r w:rsidR="00562771">
        <w:t xml:space="preserve">4. Highway Bids were opened and review by the Board members. Keith Lilley made the motion to accept all bids from Seward Sand &amp; Gravel for Crushing and Screening work to be performed at </w:t>
      </w:r>
      <w:r w:rsidR="001A62AF">
        <w:t>the</w:t>
      </w:r>
      <w:r w:rsidR="00562771">
        <w:t xml:space="preserve"> Town Gravel Bank</w:t>
      </w:r>
      <w:r w:rsidR="00AE10B3">
        <w:t>. Paul Irwin seconded the motion, all agree, motion carried.</w:t>
      </w:r>
    </w:p>
    <w:p w14:paraId="1DC2229E" w14:textId="77777777" w:rsidR="00AE10B3" w:rsidRDefault="00AE10B3" w:rsidP="00AE10B3"/>
    <w:p w14:paraId="700E884C" w14:textId="40682157" w:rsidR="00AE10B3" w:rsidRDefault="00AE10B3" w:rsidP="00AE10B3">
      <w:r>
        <w:t xml:space="preserve">Barbara Lilley identified there is an issue with the </w:t>
      </w:r>
      <w:r w:rsidR="001D2D34">
        <w:t xml:space="preserve">Planning Board </w:t>
      </w:r>
      <w:r>
        <w:t>email. Bruce will review.</w:t>
      </w:r>
    </w:p>
    <w:p w14:paraId="24C474A9" w14:textId="40CB88C1" w:rsidR="00AE10B3" w:rsidRDefault="00AE10B3" w:rsidP="00AE10B3">
      <w:r>
        <w:t>Bruce Giuda made the motion to go into Executive Session at 8:45 pm. Teresa Winchester seconded the motion, all agree, motion carried.</w:t>
      </w:r>
    </w:p>
    <w:p w14:paraId="79EA79DF" w14:textId="6DC74E04" w:rsidR="00AE10B3" w:rsidRDefault="00AE10B3" w:rsidP="00AE10B3">
      <w:r>
        <w:t>Bruce Giuda made the motion to come out of executive session at 9:01 pm. Paul Irwin seconded the motion, all agree, motion carried.</w:t>
      </w:r>
    </w:p>
    <w:p w14:paraId="7A069D80" w14:textId="7492A2F6" w:rsidR="0093595C" w:rsidRDefault="00AE10B3" w:rsidP="00AA2872">
      <w:r>
        <w:t>Bruce Giuda</w:t>
      </w:r>
      <w:r w:rsidR="0093595C">
        <w:t xml:space="preserve"> made the motion to adjourn the meeting at </w:t>
      </w:r>
      <w:r>
        <w:t>9:03</w:t>
      </w:r>
      <w:r w:rsidR="00446B9C">
        <w:t xml:space="preserve"> pm</w:t>
      </w:r>
      <w:r>
        <w:t>.</w:t>
      </w:r>
      <w:r w:rsidR="0093595C">
        <w:t xml:space="preserve"> </w:t>
      </w:r>
      <w:r>
        <w:t xml:space="preserve">Teresa Winchester </w:t>
      </w:r>
      <w:r w:rsidR="0093595C">
        <w:t>seconded the motion all agree motion carried.</w:t>
      </w:r>
    </w:p>
    <w:p w14:paraId="49CAAFFC" w14:textId="77777777" w:rsidR="0089257A" w:rsidRDefault="0089257A" w:rsidP="00AA2872"/>
    <w:p w14:paraId="170F522E" w14:textId="71FB1E6A" w:rsidR="0093595C" w:rsidRDefault="0093595C" w:rsidP="00AA2872">
      <w:r>
        <w:t>Respectfully Submitted,</w:t>
      </w:r>
    </w:p>
    <w:p w14:paraId="5F39359D" w14:textId="4E0815CD" w:rsidR="00CF11CF" w:rsidRDefault="0089257A" w:rsidP="00AA2872">
      <w:r>
        <w:t>Penny Klingman</w:t>
      </w:r>
    </w:p>
    <w:sectPr w:rsidR="00CF11C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CD8D04" w14:textId="77777777" w:rsidR="00815060" w:rsidRDefault="00815060" w:rsidP="005B2189">
      <w:pPr>
        <w:spacing w:after="0" w:line="240" w:lineRule="auto"/>
      </w:pPr>
      <w:r>
        <w:separator/>
      </w:r>
    </w:p>
  </w:endnote>
  <w:endnote w:type="continuationSeparator" w:id="0">
    <w:p w14:paraId="415ADF06" w14:textId="77777777" w:rsidR="00815060" w:rsidRDefault="00815060" w:rsidP="005B21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34A48" w14:textId="77777777" w:rsidR="005B2189" w:rsidRDefault="005B218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F83D8" w14:textId="77777777" w:rsidR="005B2189" w:rsidRDefault="005B218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1A88C" w14:textId="77777777" w:rsidR="005B2189" w:rsidRDefault="005B21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697542" w14:textId="77777777" w:rsidR="00815060" w:rsidRDefault="00815060" w:rsidP="005B2189">
      <w:pPr>
        <w:spacing w:after="0" w:line="240" w:lineRule="auto"/>
      </w:pPr>
      <w:r>
        <w:separator/>
      </w:r>
    </w:p>
  </w:footnote>
  <w:footnote w:type="continuationSeparator" w:id="0">
    <w:p w14:paraId="1DF8C8A3" w14:textId="77777777" w:rsidR="00815060" w:rsidRDefault="00815060" w:rsidP="005B21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912AD" w14:textId="77777777" w:rsidR="005B2189" w:rsidRDefault="005B218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05608704"/>
      <w:docPartObj>
        <w:docPartGallery w:val="Watermarks"/>
        <w:docPartUnique/>
      </w:docPartObj>
    </w:sdtPr>
    <w:sdtContent>
      <w:p w14:paraId="1D67C76A" w14:textId="5DD9F7ED" w:rsidR="005B2189" w:rsidRDefault="00000000">
        <w:pPr>
          <w:pStyle w:val="Header"/>
        </w:pPr>
        <w:r>
          <w:rPr>
            <w:noProof/>
          </w:rPr>
          <w:pict w14:anchorId="161E21C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1133D" w14:textId="77777777" w:rsidR="005B2189" w:rsidRDefault="005B218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872"/>
    <w:rsid w:val="00000A1D"/>
    <w:rsid w:val="00002439"/>
    <w:rsid w:val="00065342"/>
    <w:rsid w:val="00075CDD"/>
    <w:rsid w:val="00090C9E"/>
    <w:rsid w:val="000B344F"/>
    <w:rsid w:val="000E4F59"/>
    <w:rsid w:val="00102040"/>
    <w:rsid w:val="00117AAB"/>
    <w:rsid w:val="00123496"/>
    <w:rsid w:val="0013503A"/>
    <w:rsid w:val="0019253E"/>
    <w:rsid w:val="001A62AF"/>
    <w:rsid w:val="001B1B7A"/>
    <w:rsid w:val="001D024E"/>
    <w:rsid w:val="001D2D34"/>
    <w:rsid w:val="00211CD7"/>
    <w:rsid w:val="002772F7"/>
    <w:rsid w:val="002A0BEA"/>
    <w:rsid w:val="002A1021"/>
    <w:rsid w:val="002A7F1C"/>
    <w:rsid w:val="002E4F72"/>
    <w:rsid w:val="002F32BD"/>
    <w:rsid w:val="00307FC7"/>
    <w:rsid w:val="00330227"/>
    <w:rsid w:val="00353F52"/>
    <w:rsid w:val="0036325B"/>
    <w:rsid w:val="00363652"/>
    <w:rsid w:val="003774C8"/>
    <w:rsid w:val="003D0587"/>
    <w:rsid w:val="003F4912"/>
    <w:rsid w:val="003F7F7F"/>
    <w:rsid w:val="00412524"/>
    <w:rsid w:val="004150F4"/>
    <w:rsid w:val="00431A06"/>
    <w:rsid w:val="00440475"/>
    <w:rsid w:val="00446B9C"/>
    <w:rsid w:val="00455A48"/>
    <w:rsid w:val="004633FB"/>
    <w:rsid w:val="00485A2C"/>
    <w:rsid w:val="004C208B"/>
    <w:rsid w:val="004C69B2"/>
    <w:rsid w:val="004D3A22"/>
    <w:rsid w:val="00502013"/>
    <w:rsid w:val="0051262C"/>
    <w:rsid w:val="00512665"/>
    <w:rsid w:val="00545566"/>
    <w:rsid w:val="00562771"/>
    <w:rsid w:val="005808C7"/>
    <w:rsid w:val="005B2189"/>
    <w:rsid w:val="005D206E"/>
    <w:rsid w:val="005D4DC8"/>
    <w:rsid w:val="005E1C4D"/>
    <w:rsid w:val="006458F0"/>
    <w:rsid w:val="00685A43"/>
    <w:rsid w:val="006913BA"/>
    <w:rsid w:val="006F3446"/>
    <w:rsid w:val="00704509"/>
    <w:rsid w:val="00753F92"/>
    <w:rsid w:val="00767757"/>
    <w:rsid w:val="00795F1D"/>
    <w:rsid w:val="007E0080"/>
    <w:rsid w:val="00800E71"/>
    <w:rsid w:val="0080331B"/>
    <w:rsid w:val="00807E00"/>
    <w:rsid w:val="00815060"/>
    <w:rsid w:val="008559AB"/>
    <w:rsid w:val="00864DA3"/>
    <w:rsid w:val="00871D6E"/>
    <w:rsid w:val="0089257A"/>
    <w:rsid w:val="008E1B70"/>
    <w:rsid w:val="008E5475"/>
    <w:rsid w:val="00900522"/>
    <w:rsid w:val="00927BE4"/>
    <w:rsid w:val="0093595C"/>
    <w:rsid w:val="00950B9F"/>
    <w:rsid w:val="009603ED"/>
    <w:rsid w:val="009A5A18"/>
    <w:rsid w:val="009E083D"/>
    <w:rsid w:val="00A12A1D"/>
    <w:rsid w:val="00A8417F"/>
    <w:rsid w:val="00A9123C"/>
    <w:rsid w:val="00A9570C"/>
    <w:rsid w:val="00A9723B"/>
    <w:rsid w:val="00AA2872"/>
    <w:rsid w:val="00AE10B3"/>
    <w:rsid w:val="00AF1518"/>
    <w:rsid w:val="00B25026"/>
    <w:rsid w:val="00B81A50"/>
    <w:rsid w:val="00BC2374"/>
    <w:rsid w:val="00C66884"/>
    <w:rsid w:val="00C82EE9"/>
    <w:rsid w:val="00CB3190"/>
    <w:rsid w:val="00CB3986"/>
    <w:rsid w:val="00CC3501"/>
    <w:rsid w:val="00CE64D0"/>
    <w:rsid w:val="00CF11CF"/>
    <w:rsid w:val="00D005CC"/>
    <w:rsid w:val="00D10FBE"/>
    <w:rsid w:val="00D8436C"/>
    <w:rsid w:val="00D956DE"/>
    <w:rsid w:val="00D956FB"/>
    <w:rsid w:val="00DA383C"/>
    <w:rsid w:val="00DB0F89"/>
    <w:rsid w:val="00DB5558"/>
    <w:rsid w:val="00DE19EC"/>
    <w:rsid w:val="00E4656F"/>
    <w:rsid w:val="00E746C7"/>
    <w:rsid w:val="00E967D6"/>
    <w:rsid w:val="00ED7B90"/>
    <w:rsid w:val="00F21526"/>
    <w:rsid w:val="00F30D65"/>
    <w:rsid w:val="00F30F21"/>
    <w:rsid w:val="00F40446"/>
    <w:rsid w:val="00F466A5"/>
    <w:rsid w:val="00F65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0250C3"/>
  <w15:chartTrackingRefBased/>
  <w15:docId w15:val="{7EE4D924-E6DC-4D5A-BC7D-60B2BE8B8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A28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28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287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28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287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28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28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28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28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28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28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287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287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287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28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28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28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28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28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28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28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28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28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28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28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287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28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287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2872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B21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2189"/>
  </w:style>
  <w:style w:type="paragraph" w:styleId="Footer">
    <w:name w:val="footer"/>
    <w:basedOn w:val="Normal"/>
    <w:link w:val="FooterChar"/>
    <w:uiPriority w:val="99"/>
    <w:unhideWhenUsed/>
    <w:rsid w:val="005B21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2189"/>
  </w:style>
  <w:style w:type="character" w:styleId="CommentReference">
    <w:name w:val="annotation reference"/>
    <w:basedOn w:val="DefaultParagraphFont"/>
    <w:uiPriority w:val="99"/>
    <w:semiHidden/>
    <w:unhideWhenUsed/>
    <w:rsid w:val="00A12A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12A1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12A1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2A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2A1D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E10B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10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A55E62-1D2D-49C1-AC67-7D44A3642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2</Pages>
  <Words>542</Words>
  <Characters>3093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Clerk</dc:creator>
  <cp:keywords/>
  <dc:description/>
  <cp:lastModifiedBy>Clerk</cp:lastModifiedBy>
  <cp:revision>10</cp:revision>
  <cp:lastPrinted>2026-03-17T14:49:00Z</cp:lastPrinted>
  <dcterms:created xsi:type="dcterms:W3CDTF">2026-03-12T17:03:00Z</dcterms:created>
  <dcterms:modified xsi:type="dcterms:W3CDTF">2026-03-17T14:52:00Z</dcterms:modified>
</cp:coreProperties>
</file>