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3E019" w14:textId="77777777" w:rsidR="00D05BE0" w:rsidRPr="00A41A37" w:rsidRDefault="000F2BF1">
      <w:pPr>
        <w:pStyle w:val="BodyText"/>
        <w:spacing w:before="37" w:line="480" w:lineRule="auto"/>
        <w:ind w:left="100" w:right="1776" w:firstLine="2327"/>
        <w:rPr>
          <w:b/>
          <w:bCs/>
        </w:rPr>
      </w:pPr>
      <w:r w:rsidRPr="00A41A37">
        <w:rPr>
          <w:b/>
          <w:bCs/>
        </w:rPr>
        <w:t>SUBDIVISION</w:t>
      </w:r>
      <w:r w:rsidRPr="00A41A37">
        <w:rPr>
          <w:b/>
          <w:bCs/>
          <w:spacing w:val="-11"/>
        </w:rPr>
        <w:t xml:space="preserve"> </w:t>
      </w:r>
      <w:r w:rsidRPr="00A41A37">
        <w:rPr>
          <w:b/>
          <w:bCs/>
        </w:rPr>
        <w:t>REGULATIONS-TOWN</w:t>
      </w:r>
      <w:r w:rsidRPr="00A41A37">
        <w:rPr>
          <w:b/>
          <w:bCs/>
          <w:spacing w:val="-10"/>
        </w:rPr>
        <w:t xml:space="preserve"> </w:t>
      </w:r>
      <w:r w:rsidRPr="00A41A37">
        <w:rPr>
          <w:b/>
          <w:bCs/>
        </w:rPr>
        <w:t>OF</w:t>
      </w:r>
      <w:r w:rsidRPr="00A41A37">
        <w:rPr>
          <w:b/>
          <w:bCs/>
          <w:spacing w:val="-12"/>
        </w:rPr>
        <w:t xml:space="preserve"> </w:t>
      </w:r>
      <w:r w:rsidRPr="00A41A37">
        <w:rPr>
          <w:b/>
          <w:bCs/>
        </w:rPr>
        <w:t>BUTTERNUTS</w:t>
      </w:r>
      <w:r>
        <w:t xml:space="preserve"> </w:t>
      </w:r>
      <w:r w:rsidRPr="00A41A37">
        <w:rPr>
          <w:b/>
          <w:bCs/>
        </w:rPr>
        <w:t>ARTICLE 1</w:t>
      </w:r>
      <w:r w:rsidRPr="00A41A37">
        <w:rPr>
          <w:b/>
          <w:bCs/>
          <w:spacing w:val="40"/>
        </w:rPr>
        <w:t xml:space="preserve"> </w:t>
      </w:r>
      <w:r w:rsidRPr="00A41A37">
        <w:rPr>
          <w:b/>
          <w:bCs/>
        </w:rPr>
        <w:t>ESTABLISHMENT, POLICY AND TITLE</w:t>
      </w:r>
    </w:p>
    <w:p w14:paraId="16892821" w14:textId="683E894E" w:rsidR="00D05BE0" w:rsidRDefault="000F2BF1">
      <w:pPr>
        <w:pStyle w:val="BodyText"/>
        <w:spacing w:before="1"/>
        <w:ind w:left="100" w:right="149"/>
      </w:pPr>
      <w:r>
        <w:t>By the authority of the resolution of the Town Board of the Town of Butternuts, adopted on October 1, 1986, pursuant to the provisions of Article 16 of the Town Law of the State of New York, the Planning Board of the Town of Butternuts is authorized and empowered to approve plats showing lots, blocks or sites, with or without streets or highways, to approve the development of entirely or partially undeveloped plats</w:t>
      </w:r>
      <w:r>
        <w:rPr>
          <w:spacing w:val="-2"/>
        </w:rPr>
        <w:t xml:space="preserve"> </w:t>
      </w:r>
      <w:r>
        <w:t>already</w:t>
      </w:r>
      <w:r>
        <w:rPr>
          <w:spacing w:val="-4"/>
        </w:rPr>
        <w:t xml:space="preserve"> </w:t>
      </w:r>
      <w:r>
        <w:t>filed in</w:t>
      </w:r>
      <w:r>
        <w:rPr>
          <w:spacing w:val="-1"/>
        </w:rPr>
        <w:t xml:space="preserve"> </w:t>
      </w:r>
      <w:r>
        <w:t>the</w:t>
      </w:r>
      <w:r>
        <w:rPr>
          <w:spacing w:val="-2"/>
        </w:rPr>
        <w:t xml:space="preserve"> </w:t>
      </w:r>
      <w:r>
        <w:t>office</w:t>
      </w:r>
      <w:r>
        <w:rPr>
          <w:spacing w:val="-2"/>
        </w:rPr>
        <w:t xml:space="preserve"> </w:t>
      </w:r>
      <w:r>
        <w:t>of the</w:t>
      </w:r>
      <w:r>
        <w:rPr>
          <w:spacing w:val="-2"/>
        </w:rPr>
        <w:t xml:space="preserve"> </w:t>
      </w:r>
      <w:r>
        <w:t>Clerk of</w:t>
      </w:r>
      <w:r>
        <w:rPr>
          <w:spacing w:val="-3"/>
        </w:rPr>
        <w:t xml:space="preserve"> </w:t>
      </w:r>
      <w:r>
        <w:t>the</w:t>
      </w:r>
      <w:r>
        <w:rPr>
          <w:spacing w:val="-2"/>
        </w:rPr>
        <w:t xml:space="preserve"> </w:t>
      </w:r>
      <w:r>
        <w:t>County and</w:t>
      </w:r>
      <w:r>
        <w:rPr>
          <w:spacing w:val="-1"/>
        </w:rPr>
        <w:t xml:space="preserve"> </w:t>
      </w:r>
      <w:r>
        <w:t>to approve preliminary plats, within that part of the Town of Butternuts outside the limits of any incorporated city or village.</w:t>
      </w:r>
      <w:r>
        <w:rPr>
          <w:spacing w:val="40"/>
        </w:rPr>
        <w:t xml:space="preserve"> </w:t>
      </w:r>
      <w:r>
        <w:t>It is declared to be the policy of the Planning Board to consider Land Subdivision Plats as part of a plan for the orderly, efficient and economical development of the town.</w:t>
      </w:r>
      <w:r>
        <w:rPr>
          <w:spacing w:val="40"/>
        </w:rPr>
        <w:t xml:space="preserve"> </w:t>
      </w:r>
      <w:r>
        <w:t>This means, among other things, that land to be subdivided shall be of such character that it can be used safely for building purposes without danger to health or peril from fire, flood or other menace; that proper provision shall be made for drainage, water supply, sewerage and other needed improvements; that all proposed lots shall be so</w:t>
      </w:r>
      <w:r>
        <w:rPr>
          <w:spacing w:val="40"/>
        </w:rPr>
        <w:t xml:space="preserve"> </w:t>
      </w:r>
      <w:r>
        <w:t xml:space="preserve">laid out and of such size as to be in harmony with the development pattern of the neighboring properties; that the proposed streets shall compose a convenient system conforming to the Official Map, if such exists, and shall be of such width, grade and location as to accommodate the prospective traffic, to facilitate </w:t>
      </w:r>
      <w:r w:rsidR="004207FF">
        <w:t xml:space="preserve">fire </w:t>
      </w:r>
      <w:r>
        <w:t>protection and to provide access of firefighting equipment to buildings; and that proper provision shall be made for open spaces for parks and playgrounds.</w:t>
      </w:r>
      <w:r>
        <w:rPr>
          <w:spacing w:val="40"/>
        </w:rPr>
        <w:t xml:space="preserve"> </w:t>
      </w:r>
      <w:r>
        <w:t>In order that land subdivisions</w:t>
      </w:r>
      <w:r>
        <w:rPr>
          <w:spacing w:val="-4"/>
        </w:rPr>
        <w:t xml:space="preserve"> </w:t>
      </w:r>
      <w:r>
        <w:t>may</w:t>
      </w:r>
      <w:r>
        <w:rPr>
          <w:spacing w:val="-2"/>
        </w:rPr>
        <w:t xml:space="preserve"> </w:t>
      </w:r>
      <w:r>
        <w:t>be</w:t>
      </w:r>
      <w:r>
        <w:rPr>
          <w:spacing w:val="-4"/>
        </w:rPr>
        <w:t xml:space="preserve"> </w:t>
      </w:r>
      <w:r>
        <w:t>made</w:t>
      </w:r>
      <w:r>
        <w:rPr>
          <w:spacing w:val="-4"/>
        </w:rPr>
        <w:t xml:space="preserve"> </w:t>
      </w:r>
      <w:r>
        <w:t>in</w:t>
      </w:r>
      <w:r>
        <w:rPr>
          <w:spacing w:val="-3"/>
        </w:rPr>
        <w:t xml:space="preserve"> </w:t>
      </w:r>
      <w:r>
        <w:t>accordance</w:t>
      </w:r>
      <w:r>
        <w:rPr>
          <w:spacing w:val="-1"/>
        </w:rPr>
        <w:t xml:space="preserve"> </w:t>
      </w:r>
      <w:r>
        <w:t>with</w:t>
      </w:r>
      <w:r>
        <w:rPr>
          <w:spacing w:val="-2"/>
        </w:rPr>
        <w:t xml:space="preserve"> </w:t>
      </w:r>
      <w:r>
        <w:t>this</w:t>
      </w:r>
      <w:r>
        <w:rPr>
          <w:spacing w:val="-2"/>
        </w:rPr>
        <w:t xml:space="preserve"> </w:t>
      </w:r>
      <w:r>
        <w:t>policy,</w:t>
      </w:r>
      <w:r>
        <w:rPr>
          <w:spacing w:val="-2"/>
        </w:rPr>
        <w:t xml:space="preserve"> </w:t>
      </w:r>
      <w:r>
        <w:t>these</w:t>
      </w:r>
      <w:r>
        <w:rPr>
          <w:spacing w:val="-4"/>
        </w:rPr>
        <w:t xml:space="preserve"> </w:t>
      </w:r>
      <w:r>
        <w:t>regulations</w:t>
      </w:r>
      <w:r>
        <w:rPr>
          <w:spacing w:val="-2"/>
        </w:rPr>
        <w:t xml:space="preserve"> </w:t>
      </w:r>
      <w:r>
        <w:t>which</w:t>
      </w:r>
      <w:r>
        <w:rPr>
          <w:spacing w:val="-6"/>
        </w:rPr>
        <w:t xml:space="preserve"> </w:t>
      </w:r>
      <w:r>
        <w:t>shall</w:t>
      </w:r>
      <w:r>
        <w:rPr>
          <w:spacing w:val="-2"/>
        </w:rPr>
        <w:t xml:space="preserve"> </w:t>
      </w:r>
      <w:r>
        <w:t>be</w:t>
      </w:r>
      <w:r>
        <w:rPr>
          <w:spacing w:val="-2"/>
        </w:rPr>
        <w:t xml:space="preserve"> </w:t>
      </w:r>
      <w:r>
        <w:t>known</w:t>
      </w:r>
      <w:r>
        <w:rPr>
          <w:spacing w:val="-4"/>
        </w:rPr>
        <w:t xml:space="preserve"> </w:t>
      </w:r>
      <w:r>
        <w:t>as,</w:t>
      </w:r>
      <w:r>
        <w:rPr>
          <w:spacing w:val="-2"/>
        </w:rPr>
        <w:t xml:space="preserve"> </w:t>
      </w:r>
      <w:r>
        <w:t>and which may be</w:t>
      </w:r>
      <w:r>
        <w:rPr>
          <w:spacing w:val="-2"/>
        </w:rPr>
        <w:t xml:space="preserve"> </w:t>
      </w:r>
      <w:r>
        <w:t>cited as,</w:t>
      </w:r>
      <w:r>
        <w:rPr>
          <w:spacing w:val="-1"/>
        </w:rPr>
        <w:t xml:space="preserve"> </w:t>
      </w:r>
      <w:r>
        <w:t>the</w:t>
      </w:r>
      <w:r>
        <w:rPr>
          <w:spacing w:val="-1"/>
        </w:rPr>
        <w:t xml:space="preserve"> </w:t>
      </w:r>
      <w:r>
        <w:t>Town</w:t>
      </w:r>
      <w:r>
        <w:rPr>
          <w:spacing w:val="-2"/>
        </w:rPr>
        <w:t xml:space="preserve"> </w:t>
      </w:r>
      <w:r>
        <w:t>of</w:t>
      </w:r>
      <w:r>
        <w:rPr>
          <w:spacing w:val="-2"/>
        </w:rPr>
        <w:t xml:space="preserve"> </w:t>
      </w:r>
      <w:r>
        <w:t xml:space="preserve">Butternuts Land Subdivision Regulations” have been adopted by the Planning Board on </w:t>
      </w:r>
      <w:r>
        <w:rPr>
          <w:u w:val="single"/>
        </w:rPr>
        <w:t>September 6, 1987</w:t>
      </w:r>
      <w:r>
        <w:t xml:space="preserve"> and approved by the Town Board on </w:t>
      </w:r>
      <w:r>
        <w:rPr>
          <w:u w:val="single"/>
        </w:rPr>
        <w:t>September 7, 1987</w:t>
      </w:r>
      <w:r>
        <w:t>.</w:t>
      </w:r>
    </w:p>
    <w:p w14:paraId="26D53602" w14:textId="77777777" w:rsidR="00D05BE0" w:rsidRDefault="00D05BE0">
      <w:pPr>
        <w:pStyle w:val="BodyText"/>
        <w:spacing w:before="5"/>
        <w:rPr>
          <w:sz w:val="17"/>
        </w:rPr>
      </w:pPr>
    </w:p>
    <w:p w14:paraId="5C85B128" w14:textId="77777777" w:rsidR="00D05BE0" w:rsidRPr="00A41A37" w:rsidRDefault="000F2BF1">
      <w:pPr>
        <w:pStyle w:val="BodyText"/>
        <w:spacing w:before="57"/>
        <w:ind w:left="100"/>
        <w:rPr>
          <w:b/>
          <w:bCs/>
        </w:rPr>
      </w:pPr>
      <w:r w:rsidRPr="00A41A37">
        <w:rPr>
          <w:b/>
          <w:bCs/>
        </w:rPr>
        <w:t>ARTICLE</w:t>
      </w:r>
      <w:r w:rsidRPr="00A41A37">
        <w:rPr>
          <w:b/>
          <w:bCs/>
          <w:spacing w:val="-2"/>
        </w:rPr>
        <w:t xml:space="preserve"> </w:t>
      </w:r>
      <w:r w:rsidRPr="00A41A37">
        <w:rPr>
          <w:b/>
          <w:bCs/>
        </w:rPr>
        <w:t>2</w:t>
      </w:r>
      <w:r w:rsidRPr="00A41A37">
        <w:rPr>
          <w:b/>
          <w:bCs/>
          <w:spacing w:val="48"/>
        </w:rPr>
        <w:t xml:space="preserve"> </w:t>
      </w:r>
      <w:r w:rsidRPr="00A41A37">
        <w:rPr>
          <w:b/>
          <w:bCs/>
          <w:spacing w:val="-2"/>
        </w:rPr>
        <w:t>DEFINITIONS</w:t>
      </w:r>
    </w:p>
    <w:p w14:paraId="0FEA41D9" w14:textId="77777777" w:rsidR="00D05BE0" w:rsidRDefault="00D05BE0">
      <w:pPr>
        <w:pStyle w:val="BodyText"/>
        <w:spacing w:before="10"/>
        <w:rPr>
          <w:sz w:val="21"/>
        </w:rPr>
      </w:pPr>
    </w:p>
    <w:p w14:paraId="28ECCE0B" w14:textId="77777777" w:rsidR="00D05BE0" w:rsidRDefault="000F2BF1">
      <w:pPr>
        <w:pStyle w:val="BodyText"/>
        <w:ind w:left="100"/>
      </w:pPr>
      <w:r>
        <w:t>For</w:t>
      </w:r>
      <w:r>
        <w:rPr>
          <w:spacing w:val="-3"/>
        </w:rPr>
        <w:t xml:space="preserve"> </w:t>
      </w:r>
      <w:r>
        <w:t>the</w:t>
      </w:r>
      <w:r>
        <w:rPr>
          <w:spacing w:val="-5"/>
        </w:rPr>
        <w:t xml:space="preserve"> </w:t>
      </w:r>
      <w:r>
        <w:t>purpose</w:t>
      </w:r>
      <w:r>
        <w:rPr>
          <w:spacing w:val="-4"/>
        </w:rPr>
        <w:t xml:space="preserve"> </w:t>
      </w:r>
      <w:r>
        <w:t>of</w:t>
      </w:r>
      <w:r>
        <w:rPr>
          <w:spacing w:val="-5"/>
        </w:rPr>
        <w:t xml:space="preserve"> </w:t>
      </w:r>
      <w:r>
        <w:t>these</w:t>
      </w:r>
      <w:r>
        <w:rPr>
          <w:spacing w:val="-2"/>
        </w:rPr>
        <w:t xml:space="preserve"> </w:t>
      </w:r>
      <w:r>
        <w:t>subdivision</w:t>
      </w:r>
      <w:r>
        <w:rPr>
          <w:spacing w:val="-4"/>
        </w:rPr>
        <w:t xml:space="preserve"> </w:t>
      </w:r>
      <w:r>
        <w:t>regulations,</w:t>
      </w:r>
      <w:r>
        <w:rPr>
          <w:spacing w:val="-5"/>
        </w:rPr>
        <w:t xml:space="preserve"> </w:t>
      </w:r>
      <w:r>
        <w:t>words</w:t>
      </w:r>
      <w:r>
        <w:rPr>
          <w:spacing w:val="-3"/>
        </w:rPr>
        <w:t xml:space="preserve"> </w:t>
      </w:r>
      <w:r>
        <w:t>used</w:t>
      </w:r>
      <w:r>
        <w:rPr>
          <w:spacing w:val="-2"/>
        </w:rPr>
        <w:t xml:space="preserve"> </w:t>
      </w:r>
      <w:r>
        <w:t>in</w:t>
      </w:r>
      <w:r>
        <w:rPr>
          <w:spacing w:val="-4"/>
        </w:rPr>
        <w:t xml:space="preserve"> </w:t>
      </w:r>
      <w:r>
        <w:t>the</w:t>
      </w:r>
      <w:r>
        <w:rPr>
          <w:spacing w:val="-4"/>
        </w:rPr>
        <w:t xml:space="preserve"> </w:t>
      </w:r>
      <w:r>
        <w:t>present</w:t>
      </w:r>
      <w:r>
        <w:rPr>
          <w:spacing w:val="-3"/>
        </w:rPr>
        <w:t xml:space="preserve"> </w:t>
      </w:r>
      <w:r>
        <w:t>tense</w:t>
      </w:r>
      <w:r>
        <w:rPr>
          <w:spacing w:val="-4"/>
        </w:rPr>
        <w:t xml:space="preserve"> </w:t>
      </w:r>
      <w:r>
        <w:t>include</w:t>
      </w:r>
      <w:r>
        <w:rPr>
          <w:spacing w:val="-2"/>
        </w:rPr>
        <w:t xml:space="preserve"> </w:t>
      </w:r>
      <w:r>
        <w:t>the</w:t>
      </w:r>
      <w:r>
        <w:rPr>
          <w:spacing w:val="-2"/>
        </w:rPr>
        <w:t xml:space="preserve"> future</w:t>
      </w:r>
    </w:p>
    <w:p w14:paraId="1FA935EB" w14:textId="77777777" w:rsidR="00D05BE0" w:rsidRDefault="000F2BF1">
      <w:pPr>
        <w:pStyle w:val="BodyText"/>
        <w:spacing w:before="1"/>
        <w:ind w:left="100"/>
      </w:pPr>
      <w:r>
        <w:t>tense,</w:t>
      </w:r>
      <w:r>
        <w:rPr>
          <w:spacing w:val="-3"/>
        </w:rPr>
        <w:t xml:space="preserve"> </w:t>
      </w:r>
      <w:r>
        <w:t>the</w:t>
      </w:r>
      <w:r>
        <w:rPr>
          <w:spacing w:val="-1"/>
        </w:rPr>
        <w:t xml:space="preserve"> </w:t>
      </w:r>
      <w:r>
        <w:t>plural</w:t>
      </w:r>
      <w:r>
        <w:rPr>
          <w:spacing w:val="-2"/>
        </w:rPr>
        <w:t xml:space="preserve"> </w:t>
      </w:r>
      <w:r>
        <w:t>includes</w:t>
      </w:r>
      <w:r>
        <w:rPr>
          <w:spacing w:val="-3"/>
        </w:rPr>
        <w:t xml:space="preserve"> </w:t>
      </w:r>
      <w:r>
        <w:t>the singular,</w:t>
      </w:r>
      <w:r>
        <w:rPr>
          <w:spacing w:val="-1"/>
        </w:rPr>
        <w:t xml:space="preserve"> </w:t>
      </w:r>
      <w:r>
        <w:t>the</w:t>
      </w:r>
      <w:r>
        <w:rPr>
          <w:spacing w:val="-3"/>
        </w:rPr>
        <w:t xml:space="preserve"> </w:t>
      </w:r>
      <w:r>
        <w:t>word</w:t>
      </w:r>
      <w:r>
        <w:rPr>
          <w:spacing w:val="40"/>
        </w:rPr>
        <w:t xml:space="preserve"> </w:t>
      </w:r>
      <w:r>
        <w:t>“lot”</w:t>
      </w:r>
      <w:r>
        <w:rPr>
          <w:spacing w:val="-2"/>
        </w:rPr>
        <w:t xml:space="preserve"> </w:t>
      </w:r>
      <w:r>
        <w:t>includes the</w:t>
      </w:r>
      <w:r>
        <w:rPr>
          <w:spacing w:val="-4"/>
        </w:rPr>
        <w:t xml:space="preserve"> </w:t>
      </w:r>
      <w:r>
        <w:t>words</w:t>
      </w:r>
      <w:r>
        <w:rPr>
          <w:spacing w:val="-3"/>
        </w:rPr>
        <w:t xml:space="preserve"> </w:t>
      </w:r>
      <w:r>
        <w:t>“plot”</w:t>
      </w:r>
      <w:r>
        <w:rPr>
          <w:spacing w:val="-2"/>
        </w:rPr>
        <w:t xml:space="preserve"> </w:t>
      </w:r>
      <w:r>
        <w:t>and</w:t>
      </w:r>
      <w:r>
        <w:rPr>
          <w:spacing w:val="-2"/>
        </w:rPr>
        <w:t xml:space="preserve"> </w:t>
      </w:r>
      <w:r>
        <w:t>“parcel,”</w:t>
      </w:r>
      <w:r>
        <w:rPr>
          <w:spacing w:val="-2"/>
        </w:rPr>
        <w:t xml:space="preserve"> </w:t>
      </w:r>
      <w:r>
        <w:t>the</w:t>
      </w:r>
      <w:r>
        <w:rPr>
          <w:spacing w:val="-3"/>
        </w:rPr>
        <w:t xml:space="preserve"> </w:t>
      </w:r>
      <w:r>
        <w:t>word “building” includes the word “structure,” the word “shall” means mandated, the word “occupied”</w:t>
      </w:r>
    </w:p>
    <w:p w14:paraId="39863B82" w14:textId="77777777" w:rsidR="00D05BE0" w:rsidRDefault="000F2BF1">
      <w:pPr>
        <w:pStyle w:val="BodyText"/>
        <w:ind w:left="100"/>
      </w:pPr>
      <w:r>
        <w:t>includes</w:t>
      </w:r>
      <w:r>
        <w:rPr>
          <w:spacing w:val="-4"/>
        </w:rPr>
        <w:t xml:space="preserve"> </w:t>
      </w:r>
      <w:r>
        <w:t>the</w:t>
      </w:r>
      <w:r>
        <w:rPr>
          <w:spacing w:val="-4"/>
        </w:rPr>
        <w:t xml:space="preserve"> </w:t>
      </w:r>
      <w:r>
        <w:t>words</w:t>
      </w:r>
      <w:r>
        <w:rPr>
          <w:spacing w:val="-6"/>
        </w:rPr>
        <w:t xml:space="preserve"> </w:t>
      </w:r>
      <w:r>
        <w:t>“designed</w:t>
      </w:r>
      <w:r>
        <w:rPr>
          <w:spacing w:val="-2"/>
        </w:rPr>
        <w:t xml:space="preserve"> </w:t>
      </w:r>
      <w:r>
        <w:t>for</w:t>
      </w:r>
      <w:r>
        <w:rPr>
          <w:spacing w:val="-4"/>
        </w:rPr>
        <w:t xml:space="preserve"> </w:t>
      </w:r>
      <w:r>
        <w:t>occupancy”</w:t>
      </w:r>
      <w:r>
        <w:rPr>
          <w:spacing w:val="-4"/>
        </w:rPr>
        <w:t xml:space="preserve"> </w:t>
      </w:r>
      <w:r>
        <w:t>or</w:t>
      </w:r>
      <w:r>
        <w:rPr>
          <w:spacing w:val="-2"/>
        </w:rPr>
        <w:t xml:space="preserve"> </w:t>
      </w:r>
      <w:r>
        <w:t>“intended</w:t>
      </w:r>
      <w:r>
        <w:rPr>
          <w:spacing w:val="-3"/>
        </w:rPr>
        <w:t xml:space="preserve"> </w:t>
      </w:r>
      <w:r>
        <w:t>to</w:t>
      </w:r>
      <w:r>
        <w:rPr>
          <w:spacing w:val="-1"/>
        </w:rPr>
        <w:t xml:space="preserve"> </w:t>
      </w:r>
      <w:r>
        <w:t>be</w:t>
      </w:r>
      <w:r>
        <w:rPr>
          <w:spacing w:val="-4"/>
        </w:rPr>
        <w:t xml:space="preserve"> </w:t>
      </w:r>
      <w:r>
        <w:rPr>
          <w:spacing w:val="-2"/>
        </w:rPr>
        <w:t>occupied.”</w:t>
      </w:r>
    </w:p>
    <w:p w14:paraId="6DA5BA79" w14:textId="77777777" w:rsidR="00D05BE0" w:rsidRDefault="00D05BE0">
      <w:pPr>
        <w:pStyle w:val="BodyText"/>
      </w:pPr>
    </w:p>
    <w:p w14:paraId="69434142" w14:textId="658B8120" w:rsidR="00163B52" w:rsidRDefault="00163B52">
      <w:pPr>
        <w:pStyle w:val="BodyText"/>
        <w:tabs>
          <w:tab w:val="left" w:pos="1540"/>
        </w:tabs>
        <w:spacing w:before="1"/>
        <w:ind w:left="1540" w:right="826" w:hanging="1440"/>
        <w:rPr>
          <w:b/>
          <w:spacing w:val="-2"/>
        </w:rPr>
      </w:pPr>
      <w:r>
        <w:rPr>
          <w:b/>
          <w:spacing w:val="-2"/>
        </w:rPr>
        <w:t xml:space="preserve">Ag Data Statement </w:t>
      </w:r>
      <w:r w:rsidR="00277FD4">
        <w:rPr>
          <w:b/>
          <w:spacing w:val="-2"/>
        </w:rPr>
        <w:t>(</w:t>
      </w:r>
      <w:r>
        <w:rPr>
          <w:b/>
          <w:spacing w:val="-2"/>
        </w:rPr>
        <w:t>ADS)</w:t>
      </w:r>
    </w:p>
    <w:p w14:paraId="0E20FAB1" w14:textId="4F8B916A" w:rsidR="00163B52" w:rsidRPr="00AE7A2E" w:rsidRDefault="00163B52">
      <w:pPr>
        <w:pStyle w:val="BodyText"/>
        <w:tabs>
          <w:tab w:val="left" w:pos="1540"/>
        </w:tabs>
        <w:spacing w:before="1"/>
        <w:ind w:left="1540" w:right="826" w:hanging="1440"/>
        <w:rPr>
          <w:bCs/>
          <w:spacing w:val="-2"/>
        </w:rPr>
      </w:pPr>
      <w:r>
        <w:rPr>
          <w:b/>
          <w:spacing w:val="-2"/>
        </w:rPr>
        <w:tab/>
      </w:r>
      <w:r w:rsidRPr="00AE7A2E">
        <w:rPr>
          <w:bCs/>
          <w:spacing w:val="-2"/>
        </w:rPr>
        <w:t xml:space="preserve">An agricultural data statement (ADS) is a document </w:t>
      </w:r>
      <w:r>
        <w:rPr>
          <w:bCs/>
          <w:spacing w:val="-2"/>
        </w:rPr>
        <w:t>with</w:t>
      </w:r>
      <w:r w:rsidRPr="00AE7A2E">
        <w:rPr>
          <w:bCs/>
          <w:spacing w:val="-2"/>
        </w:rPr>
        <w:t xml:space="preserve"> information about a proposed project in an agricultural district </w:t>
      </w:r>
      <w:r>
        <w:rPr>
          <w:bCs/>
          <w:spacing w:val="-2"/>
        </w:rPr>
        <w:t>which</w:t>
      </w:r>
      <w:r w:rsidRPr="00AE7A2E">
        <w:rPr>
          <w:bCs/>
          <w:spacing w:val="-2"/>
        </w:rPr>
        <w:t xml:space="preserve"> may affect a farm operation. The ADS is required by New York State's Agriculture and Markets Law for certain applications, such as rezoning, site plan approval, or a special use permit.</w:t>
      </w:r>
    </w:p>
    <w:p w14:paraId="206FBCC5" w14:textId="77777777" w:rsidR="00163B52" w:rsidRDefault="00163B52">
      <w:pPr>
        <w:pStyle w:val="BodyText"/>
        <w:tabs>
          <w:tab w:val="left" w:pos="1540"/>
        </w:tabs>
        <w:spacing w:before="1"/>
        <w:ind w:left="1540" w:right="826" w:hanging="1440"/>
        <w:rPr>
          <w:b/>
          <w:spacing w:val="-2"/>
        </w:rPr>
      </w:pPr>
    </w:p>
    <w:p w14:paraId="09EFA268" w14:textId="42265552" w:rsidR="00D05BE0" w:rsidRDefault="000F2BF1">
      <w:pPr>
        <w:pStyle w:val="BodyText"/>
        <w:tabs>
          <w:tab w:val="left" w:pos="1540"/>
        </w:tabs>
        <w:spacing w:before="1"/>
        <w:ind w:left="1540" w:right="826" w:hanging="1440"/>
      </w:pPr>
      <w:r>
        <w:rPr>
          <w:b/>
          <w:spacing w:val="-2"/>
        </w:rPr>
        <w:t>Applicant</w:t>
      </w:r>
      <w:r>
        <w:rPr>
          <w:b/>
        </w:rPr>
        <w:tab/>
      </w:r>
      <w:r>
        <w:t>The</w:t>
      </w:r>
      <w:r>
        <w:rPr>
          <w:spacing w:val="-2"/>
        </w:rPr>
        <w:t xml:space="preserve"> </w:t>
      </w:r>
      <w:r>
        <w:t>owner</w:t>
      </w:r>
      <w:r>
        <w:rPr>
          <w:spacing w:val="-4"/>
        </w:rPr>
        <w:t xml:space="preserve"> </w:t>
      </w:r>
      <w:r>
        <w:t>of</w:t>
      </w:r>
      <w:r>
        <w:rPr>
          <w:spacing w:val="-4"/>
        </w:rPr>
        <w:t xml:space="preserve"> </w:t>
      </w:r>
      <w:r>
        <w:t>the</w:t>
      </w:r>
      <w:r>
        <w:rPr>
          <w:spacing w:val="-2"/>
        </w:rPr>
        <w:t xml:space="preserve"> </w:t>
      </w:r>
      <w:r>
        <w:t>land</w:t>
      </w:r>
      <w:r>
        <w:rPr>
          <w:spacing w:val="-4"/>
        </w:rPr>
        <w:t xml:space="preserve"> </w:t>
      </w:r>
      <w:r>
        <w:t>proposed</w:t>
      </w:r>
      <w:r>
        <w:rPr>
          <w:spacing w:val="-5"/>
        </w:rPr>
        <w:t xml:space="preserve"> </w:t>
      </w:r>
      <w:r>
        <w:t>to</w:t>
      </w:r>
      <w:r>
        <w:rPr>
          <w:spacing w:val="-3"/>
        </w:rPr>
        <w:t xml:space="preserve"> </w:t>
      </w:r>
      <w:r>
        <w:t>be</w:t>
      </w:r>
      <w:r>
        <w:rPr>
          <w:spacing w:val="-2"/>
        </w:rPr>
        <w:t xml:space="preserve"> </w:t>
      </w:r>
      <w:r>
        <w:t>subdivided</w:t>
      </w:r>
      <w:r>
        <w:rPr>
          <w:spacing w:val="-5"/>
        </w:rPr>
        <w:t xml:space="preserve"> </w:t>
      </w:r>
      <w:r>
        <w:t>or</w:t>
      </w:r>
      <w:r>
        <w:rPr>
          <w:spacing w:val="-2"/>
        </w:rPr>
        <w:t xml:space="preserve"> </w:t>
      </w:r>
      <w:r>
        <w:t>his</w:t>
      </w:r>
      <w:r>
        <w:rPr>
          <w:spacing w:val="-1"/>
        </w:rPr>
        <w:t xml:space="preserve"> </w:t>
      </w:r>
      <w:r>
        <w:t>representative.</w:t>
      </w:r>
      <w:r>
        <w:rPr>
          <w:spacing w:val="40"/>
        </w:rPr>
        <w:t xml:space="preserve"> </w:t>
      </w:r>
      <w:r>
        <w:t xml:space="preserve">Consent shall be required from </w:t>
      </w:r>
      <w:r w:rsidR="005D47E0">
        <w:t>the legal</w:t>
      </w:r>
      <w:r>
        <w:t xml:space="preserve"> owner when a representative makes application.</w:t>
      </w:r>
    </w:p>
    <w:p w14:paraId="4936195E" w14:textId="77777777" w:rsidR="00D05BE0" w:rsidRDefault="00D05BE0">
      <w:pPr>
        <w:pStyle w:val="BodyText"/>
      </w:pPr>
    </w:p>
    <w:p w14:paraId="1E93B46F" w14:textId="77777777" w:rsidR="00AE7A2E" w:rsidRDefault="000F2BF1">
      <w:pPr>
        <w:pStyle w:val="BodyText"/>
        <w:tabs>
          <w:tab w:val="left" w:pos="1540"/>
        </w:tabs>
        <w:ind w:left="100"/>
        <w:rPr>
          <w:b/>
        </w:rPr>
      </w:pPr>
      <w:r>
        <w:rPr>
          <w:b/>
        </w:rPr>
        <w:t>Arterial</w:t>
      </w:r>
      <w:r>
        <w:rPr>
          <w:b/>
          <w:spacing w:val="-7"/>
        </w:rPr>
        <w:t xml:space="preserve"> </w:t>
      </w:r>
      <w:r w:rsidR="002F7243">
        <w:rPr>
          <w:b/>
          <w:spacing w:val="-7"/>
        </w:rPr>
        <w:t xml:space="preserve">Rural </w:t>
      </w:r>
      <w:r>
        <w:rPr>
          <w:b/>
          <w:spacing w:val="-4"/>
        </w:rPr>
        <w:t>Road</w:t>
      </w:r>
      <w:r>
        <w:rPr>
          <w:b/>
        </w:rPr>
        <w:tab/>
      </w:r>
    </w:p>
    <w:p w14:paraId="322055AB" w14:textId="0478CEF2" w:rsidR="00AE7A2E" w:rsidRDefault="00AE7A2E" w:rsidP="00AE7A2E">
      <w:pPr>
        <w:pStyle w:val="BodyText"/>
        <w:tabs>
          <w:tab w:val="left" w:pos="1540"/>
        </w:tabs>
        <w:ind w:left="1440"/>
      </w:pPr>
      <w:r>
        <w:rPr>
          <w:b/>
        </w:rPr>
        <w:tab/>
      </w:r>
      <w:r w:rsidR="000F2BF1">
        <w:t>A</w:t>
      </w:r>
      <w:r w:rsidR="000F2BF1">
        <w:rPr>
          <w:spacing w:val="-3"/>
        </w:rPr>
        <w:t xml:space="preserve"> </w:t>
      </w:r>
      <w:r w:rsidR="000F2BF1">
        <w:t>street</w:t>
      </w:r>
      <w:r w:rsidR="000F2BF1">
        <w:rPr>
          <w:spacing w:val="-5"/>
        </w:rPr>
        <w:t xml:space="preserve"> </w:t>
      </w:r>
      <w:r w:rsidR="000F2BF1">
        <w:t>or</w:t>
      </w:r>
      <w:r w:rsidR="000F2BF1">
        <w:rPr>
          <w:spacing w:val="-2"/>
        </w:rPr>
        <w:t xml:space="preserve"> </w:t>
      </w:r>
      <w:r w:rsidR="000F2BF1">
        <w:t>road</w:t>
      </w:r>
      <w:r w:rsidR="000F2BF1">
        <w:rPr>
          <w:spacing w:val="-4"/>
        </w:rPr>
        <w:t xml:space="preserve"> </w:t>
      </w:r>
      <w:r w:rsidR="000F2BF1">
        <w:t>designated</w:t>
      </w:r>
      <w:r w:rsidR="000F2BF1">
        <w:rPr>
          <w:spacing w:val="-5"/>
        </w:rPr>
        <w:t xml:space="preserve"> </w:t>
      </w:r>
      <w:r w:rsidR="000F2BF1">
        <w:t>for</w:t>
      </w:r>
      <w:r w:rsidR="000F2BF1">
        <w:rPr>
          <w:spacing w:val="-5"/>
        </w:rPr>
        <w:t xml:space="preserve"> </w:t>
      </w:r>
      <w:r w:rsidR="002F7243">
        <w:rPr>
          <w:spacing w:val="-5"/>
        </w:rPr>
        <w:t xml:space="preserve">primarily through movement of traffic across counties </w:t>
      </w:r>
      <w:r w:rsidR="002F7243">
        <w:t xml:space="preserve">at </w:t>
      </w:r>
      <w:r>
        <w:t xml:space="preserve">  </w:t>
      </w:r>
    </w:p>
    <w:p w14:paraId="3B77FDB8" w14:textId="50378437" w:rsidR="00D05BE0" w:rsidRDefault="00AE7A2E" w:rsidP="00AE7A2E">
      <w:pPr>
        <w:pStyle w:val="BodyText"/>
        <w:tabs>
          <w:tab w:val="left" w:pos="1540"/>
        </w:tabs>
        <w:ind w:left="1440"/>
      </w:pPr>
      <w:r>
        <w:t xml:space="preserve">  </w:t>
      </w:r>
      <w:r w:rsidR="002F7243">
        <w:t>relatively</w:t>
      </w:r>
      <w:r w:rsidR="000F2BF1">
        <w:rPr>
          <w:spacing w:val="-2"/>
        </w:rPr>
        <w:t xml:space="preserve"> </w:t>
      </w:r>
      <w:r w:rsidR="000F2BF1">
        <w:t>high</w:t>
      </w:r>
      <w:r w:rsidR="002F7243">
        <w:t>er</w:t>
      </w:r>
      <w:r w:rsidR="000F2BF1">
        <w:rPr>
          <w:spacing w:val="-4"/>
        </w:rPr>
        <w:t xml:space="preserve"> </w:t>
      </w:r>
      <w:r w:rsidR="000F2BF1">
        <w:t>speed</w:t>
      </w:r>
      <w:r w:rsidR="002F7243">
        <w:t xml:space="preserve">. </w:t>
      </w:r>
    </w:p>
    <w:p w14:paraId="054D5C21" w14:textId="77777777" w:rsidR="00D05BE0" w:rsidRDefault="00D05BE0">
      <w:pPr>
        <w:pStyle w:val="BodyText"/>
        <w:spacing w:before="11"/>
        <w:rPr>
          <w:sz w:val="21"/>
        </w:rPr>
      </w:pPr>
    </w:p>
    <w:p w14:paraId="03D42121" w14:textId="77777777" w:rsidR="00D05BE0" w:rsidRDefault="000F2BF1">
      <w:pPr>
        <w:pStyle w:val="BodyText"/>
        <w:tabs>
          <w:tab w:val="left" w:pos="1540"/>
        </w:tabs>
        <w:ind w:left="1540" w:right="213" w:hanging="1440"/>
      </w:pPr>
      <w:r>
        <w:rPr>
          <w:b/>
          <w:spacing w:val="-4"/>
        </w:rPr>
        <w:t>Bond</w:t>
      </w:r>
      <w:r>
        <w:rPr>
          <w:b/>
        </w:rPr>
        <w:tab/>
      </w:r>
      <w:r>
        <w:t>A written agreement issued by the applicant and a qualified agent who guarantees either</w:t>
      </w:r>
      <w:r>
        <w:rPr>
          <w:spacing w:val="-2"/>
        </w:rPr>
        <w:t xml:space="preserve"> </w:t>
      </w:r>
      <w:r>
        <w:t>the</w:t>
      </w:r>
      <w:r>
        <w:rPr>
          <w:spacing w:val="-1"/>
        </w:rPr>
        <w:t xml:space="preserve"> </w:t>
      </w:r>
      <w:r>
        <w:t>performance</w:t>
      </w:r>
      <w:r>
        <w:rPr>
          <w:spacing w:val="-4"/>
        </w:rPr>
        <w:t xml:space="preserve"> </w:t>
      </w:r>
      <w:r>
        <w:t>of</w:t>
      </w:r>
      <w:r>
        <w:rPr>
          <w:spacing w:val="-4"/>
        </w:rPr>
        <w:t xml:space="preserve"> </w:t>
      </w:r>
      <w:r>
        <w:t>a</w:t>
      </w:r>
      <w:r>
        <w:rPr>
          <w:spacing w:val="-2"/>
        </w:rPr>
        <w:t xml:space="preserve"> </w:t>
      </w:r>
      <w:r>
        <w:t>certain</w:t>
      </w:r>
      <w:r>
        <w:rPr>
          <w:spacing w:val="-5"/>
        </w:rPr>
        <w:t xml:space="preserve"> </w:t>
      </w:r>
      <w:r>
        <w:t>agreed</w:t>
      </w:r>
      <w:r>
        <w:rPr>
          <w:spacing w:val="-2"/>
        </w:rPr>
        <w:t xml:space="preserve"> </w:t>
      </w:r>
      <w:r>
        <w:t>upon</w:t>
      </w:r>
      <w:r>
        <w:rPr>
          <w:spacing w:val="-3"/>
        </w:rPr>
        <w:t xml:space="preserve"> </w:t>
      </w:r>
      <w:r>
        <w:t>activity</w:t>
      </w:r>
      <w:r>
        <w:rPr>
          <w:spacing w:val="-4"/>
        </w:rPr>
        <w:t xml:space="preserve"> </w:t>
      </w:r>
      <w:r>
        <w:t>or</w:t>
      </w:r>
      <w:r>
        <w:rPr>
          <w:spacing w:val="-2"/>
        </w:rPr>
        <w:t xml:space="preserve"> </w:t>
      </w:r>
      <w:r>
        <w:t>an</w:t>
      </w:r>
      <w:r>
        <w:rPr>
          <w:spacing w:val="-5"/>
        </w:rPr>
        <w:t xml:space="preserve"> </w:t>
      </w:r>
      <w:r>
        <w:t>equivalent</w:t>
      </w:r>
      <w:r>
        <w:rPr>
          <w:spacing w:val="-4"/>
        </w:rPr>
        <w:t xml:space="preserve"> </w:t>
      </w:r>
      <w:r>
        <w:t>consideration if the activity is not completed as required of the applicant.</w:t>
      </w:r>
    </w:p>
    <w:p w14:paraId="7C0798DF" w14:textId="77777777" w:rsidR="00D05BE0" w:rsidRDefault="00D05BE0">
      <w:pPr>
        <w:pStyle w:val="BodyText"/>
        <w:spacing w:before="1"/>
      </w:pPr>
    </w:p>
    <w:p w14:paraId="4A809175" w14:textId="77777777" w:rsidR="00D05BE0" w:rsidRDefault="000F2BF1">
      <w:pPr>
        <w:pStyle w:val="BodyText"/>
        <w:tabs>
          <w:tab w:val="left" w:pos="1540"/>
        </w:tabs>
        <w:ind w:left="1540" w:right="606" w:hanging="1440"/>
      </w:pPr>
      <w:r>
        <w:rPr>
          <w:b/>
          <w:spacing w:val="-2"/>
        </w:rPr>
        <w:lastRenderedPageBreak/>
        <w:t>Building</w:t>
      </w:r>
      <w:r>
        <w:rPr>
          <w:b/>
        </w:rPr>
        <w:tab/>
      </w:r>
      <w:r>
        <w:t>Any</w:t>
      </w:r>
      <w:r>
        <w:rPr>
          <w:spacing w:val="-2"/>
        </w:rPr>
        <w:t xml:space="preserve"> </w:t>
      </w:r>
      <w:r>
        <w:t>structure</w:t>
      </w:r>
      <w:r>
        <w:rPr>
          <w:spacing w:val="-1"/>
        </w:rPr>
        <w:t xml:space="preserve"> </w:t>
      </w:r>
      <w:r>
        <w:t>covered</w:t>
      </w:r>
      <w:r>
        <w:rPr>
          <w:spacing w:val="-2"/>
        </w:rPr>
        <w:t xml:space="preserve"> </w:t>
      </w:r>
      <w:r>
        <w:t>by</w:t>
      </w:r>
      <w:r>
        <w:rPr>
          <w:spacing w:val="-2"/>
        </w:rPr>
        <w:t xml:space="preserve"> </w:t>
      </w:r>
      <w:r>
        <w:t>a</w:t>
      </w:r>
      <w:r>
        <w:rPr>
          <w:spacing w:val="-4"/>
        </w:rPr>
        <w:t xml:space="preserve"> </w:t>
      </w:r>
      <w:r>
        <w:t>roof</w:t>
      </w:r>
      <w:r>
        <w:rPr>
          <w:spacing w:val="-5"/>
        </w:rPr>
        <w:t xml:space="preserve"> </w:t>
      </w:r>
      <w:r>
        <w:t>supported</w:t>
      </w:r>
      <w:r>
        <w:rPr>
          <w:spacing w:val="-2"/>
        </w:rPr>
        <w:t xml:space="preserve"> </w:t>
      </w:r>
      <w:r>
        <w:t>by</w:t>
      </w:r>
      <w:r>
        <w:rPr>
          <w:spacing w:val="-4"/>
        </w:rPr>
        <w:t xml:space="preserve"> </w:t>
      </w:r>
      <w:r>
        <w:t>columns</w:t>
      </w:r>
      <w:r>
        <w:rPr>
          <w:spacing w:val="-5"/>
        </w:rPr>
        <w:t xml:space="preserve"> </w:t>
      </w:r>
      <w:r>
        <w:t>or</w:t>
      </w:r>
      <w:r>
        <w:rPr>
          <w:spacing w:val="-2"/>
        </w:rPr>
        <w:t xml:space="preserve"> </w:t>
      </w:r>
      <w:r>
        <w:t>by</w:t>
      </w:r>
      <w:r>
        <w:rPr>
          <w:spacing w:val="-2"/>
        </w:rPr>
        <w:t xml:space="preserve"> </w:t>
      </w:r>
      <w:r>
        <w:t>walls</w:t>
      </w:r>
      <w:r>
        <w:rPr>
          <w:spacing w:val="-5"/>
        </w:rPr>
        <w:t xml:space="preserve"> </w:t>
      </w:r>
      <w:r>
        <w:t>and</w:t>
      </w:r>
      <w:r>
        <w:rPr>
          <w:spacing w:val="-3"/>
        </w:rPr>
        <w:t xml:space="preserve"> </w:t>
      </w:r>
      <w:r>
        <w:t>intended</w:t>
      </w:r>
      <w:r>
        <w:rPr>
          <w:spacing w:val="-2"/>
        </w:rPr>
        <w:t xml:space="preserve"> </w:t>
      </w:r>
      <w:r>
        <w:t>for shelter housing or enclosure of persons, animals or chattels.</w:t>
      </w:r>
    </w:p>
    <w:p w14:paraId="2399D6B7" w14:textId="77777777" w:rsidR="00AE7A2E" w:rsidRDefault="00AE7A2E">
      <w:pPr>
        <w:pStyle w:val="BodyText"/>
        <w:tabs>
          <w:tab w:val="left" w:pos="1540"/>
        </w:tabs>
        <w:ind w:left="1540" w:right="606" w:hanging="1440"/>
      </w:pPr>
    </w:p>
    <w:p w14:paraId="0350BC33" w14:textId="77777777" w:rsidR="00AE7A2E" w:rsidRDefault="00AE7A2E" w:rsidP="00AE7A2E">
      <w:pPr>
        <w:pStyle w:val="BodyText"/>
        <w:ind w:left="1540" w:right="201" w:hanging="1440"/>
        <w:jc w:val="both"/>
        <w:rPr>
          <w:spacing w:val="-5"/>
        </w:rPr>
      </w:pPr>
      <w:r>
        <w:rPr>
          <w:b/>
        </w:rPr>
        <w:t xml:space="preserve">Buildable </w:t>
      </w:r>
      <w:proofErr w:type="gramStart"/>
      <w:r>
        <w:rPr>
          <w:b/>
        </w:rPr>
        <w:t>Lot</w:t>
      </w:r>
      <w:r>
        <w:rPr>
          <w:b/>
          <w:spacing w:val="80"/>
        </w:rPr>
        <w:t xml:space="preserve">  </w:t>
      </w:r>
      <w:r>
        <w:t>Any</w:t>
      </w:r>
      <w:proofErr w:type="gramEnd"/>
      <w:r>
        <w:t xml:space="preserve"> parcel on which a building can be constructed or installed and occupied in compliance</w:t>
      </w:r>
      <w:r>
        <w:rPr>
          <w:spacing w:val="-5"/>
        </w:rPr>
        <w:t xml:space="preserve"> </w:t>
      </w:r>
    </w:p>
    <w:p w14:paraId="275290FE" w14:textId="7105B72A" w:rsidR="00AE7A2E" w:rsidRDefault="00AE7A2E" w:rsidP="00AE7A2E">
      <w:pPr>
        <w:pStyle w:val="BodyText"/>
        <w:ind w:left="1540" w:right="201" w:hanging="100"/>
        <w:jc w:val="both"/>
        <w:rPr>
          <w:spacing w:val="-2"/>
        </w:rPr>
      </w:pPr>
      <w:r>
        <w:t>with</w:t>
      </w:r>
      <w:r>
        <w:rPr>
          <w:spacing w:val="-2"/>
        </w:rPr>
        <w:t xml:space="preserve"> </w:t>
      </w:r>
      <w:r>
        <w:t>all</w:t>
      </w:r>
      <w:r>
        <w:rPr>
          <w:spacing w:val="-2"/>
        </w:rPr>
        <w:t xml:space="preserve"> </w:t>
      </w:r>
      <w:r>
        <w:t>applicable</w:t>
      </w:r>
      <w:r>
        <w:rPr>
          <w:spacing w:val="-2"/>
        </w:rPr>
        <w:t xml:space="preserve"> </w:t>
      </w:r>
      <w:r>
        <w:t>New</w:t>
      </w:r>
      <w:r>
        <w:rPr>
          <w:spacing w:val="-5"/>
        </w:rPr>
        <w:t xml:space="preserve"> </w:t>
      </w:r>
      <w:r>
        <w:t>York</w:t>
      </w:r>
      <w:r>
        <w:rPr>
          <w:spacing w:val="-1"/>
        </w:rPr>
        <w:t xml:space="preserve"> </w:t>
      </w:r>
      <w:r>
        <w:t>state</w:t>
      </w:r>
      <w:r>
        <w:rPr>
          <w:spacing w:val="-4"/>
        </w:rPr>
        <w:t xml:space="preserve"> </w:t>
      </w:r>
      <w:r>
        <w:t>laws,</w:t>
      </w:r>
      <w:r>
        <w:rPr>
          <w:spacing w:val="-4"/>
        </w:rPr>
        <w:t xml:space="preserve"> </w:t>
      </w:r>
      <w:r>
        <w:t>rules</w:t>
      </w:r>
      <w:r>
        <w:rPr>
          <w:spacing w:val="-2"/>
        </w:rPr>
        <w:t xml:space="preserve"> </w:t>
      </w:r>
      <w:r>
        <w:t>and</w:t>
      </w:r>
      <w:r>
        <w:rPr>
          <w:spacing w:val="-3"/>
        </w:rPr>
        <w:t xml:space="preserve"> </w:t>
      </w:r>
      <w:r>
        <w:t>regulations</w:t>
      </w:r>
      <w:r>
        <w:rPr>
          <w:spacing w:val="-2"/>
        </w:rPr>
        <w:t xml:space="preserve"> </w:t>
      </w:r>
      <w:r>
        <w:t>then</w:t>
      </w:r>
      <w:r>
        <w:rPr>
          <w:spacing w:val="-2"/>
        </w:rPr>
        <w:t xml:space="preserve"> </w:t>
      </w:r>
      <w:r>
        <w:t>in</w:t>
      </w:r>
      <w:r>
        <w:rPr>
          <w:spacing w:val="-5"/>
        </w:rPr>
        <w:t xml:space="preserve"> </w:t>
      </w:r>
      <w:r>
        <w:rPr>
          <w:spacing w:val="-2"/>
        </w:rPr>
        <w:t>effect.</w:t>
      </w:r>
    </w:p>
    <w:p w14:paraId="58D3C330" w14:textId="77777777" w:rsidR="00AE7A2E" w:rsidRDefault="00AE7A2E" w:rsidP="00AE7A2E">
      <w:pPr>
        <w:pStyle w:val="BodyText"/>
        <w:ind w:left="1540" w:right="201" w:hanging="100"/>
        <w:jc w:val="both"/>
      </w:pPr>
    </w:p>
    <w:p w14:paraId="336EF767" w14:textId="1718F708" w:rsidR="00D05BE0" w:rsidRDefault="00AE7A2E" w:rsidP="00AE7A2E">
      <w:pPr>
        <w:pStyle w:val="Heading1"/>
        <w:spacing w:line="267" w:lineRule="exact"/>
        <w:ind w:left="0"/>
      </w:pPr>
      <w:r>
        <w:t xml:space="preserve"> </w:t>
      </w:r>
      <w:r w:rsidR="000F2BF1">
        <w:t>Cluster</w:t>
      </w:r>
      <w:r w:rsidR="000F2BF1">
        <w:rPr>
          <w:spacing w:val="-4"/>
        </w:rPr>
        <w:t xml:space="preserve"> </w:t>
      </w:r>
      <w:r w:rsidR="000F2BF1">
        <w:rPr>
          <w:spacing w:val="-2"/>
        </w:rPr>
        <w:t>Development</w:t>
      </w:r>
    </w:p>
    <w:p w14:paraId="4315ED8E" w14:textId="77777777" w:rsidR="00D05BE0" w:rsidRDefault="000F2BF1">
      <w:pPr>
        <w:pStyle w:val="BodyText"/>
        <w:ind w:left="1540" w:right="213" w:firstLine="50"/>
      </w:pPr>
      <w:r>
        <w:t>A</w:t>
      </w:r>
      <w:r>
        <w:rPr>
          <w:spacing w:val="-2"/>
        </w:rPr>
        <w:t xml:space="preserve"> </w:t>
      </w:r>
      <w:r>
        <w:t>planned</w:t>
      </w:r>
      <w:r>
        <w:rPr>
          <w:spacing w:val="-2"/>
        </w:rPr>
        <w:t xml:space="preserve"> </w:t>
      </w:r>
      <w:r>
        <w:t>development</w:t>
      </w:r>
      <w:r>
        <w:rPr>
          <w:spacing w:val="-4"/>
        </w:rPr>
        <w:t xml:space="preserve"> </w:t>
      </w:r>
      <w:r>
        <w:t>in</w:t>
      </w:r>
      <w:r>
        <w:rPr>
          <w:spacing w:val="-5"/>
        </w:rPr>
        <w:t xml:space="preserve"> </w:t>
      </w:r>
      <w:r>
        <w:t>which</w:t>
      </w:r>
      <w:r>
        <w:rPr>
          <w:spacing w:val="-3"/>
        </w:rPr>
        <w:t xml:space="preserve"> </w:t>
      </w:r>
      <w:r>
        <w:t>lots</w:t>
      </w:r>
      <w:r>
        <w:rPr>
          <w:spacing w:val="-1"/>
        </w:rPr>
        <w:t xml:space="preserve"> </w:t>
      </w:r>
      <w:r>
        <w:t>are</w:t>
      </w:r>
      <w:r>
        <w:rPr>
          <w:spacing w:val="-1"/>
        </w:rPr>
        <w:t xml:space="preserve"> </w:t>
      </w:r>
      <w:r>
        <w:t>platted</w:t>
      </w:r>
      <w:r>
        <w:rPr>
          <w:spacing w:val="-2"/>
        </w:rPr>
        <w:t xml:space="preserve"> </w:t>
      </w:r>
      <w:r>
        <w:t>with</w:t>
      </w:r>
      <w:r>
        <w:rPr>
          <w:spacing w:val="-5"/>
        </w:rPr>
        <w:t xml:space="preserve"> </w:t>
      </w:r>
      <w:r>
        <w:t>less</w:t>
      </w:r>
      <w:r>
        <w:rPr>
          <w:spacing w:val="-2"/>
        </w:rPr>
        <w:t xml:space="preserve"> </w:t>
      </w:r>
      <w:r>
        <w:t>than</w:t>
      </w:r>
      <w:r>
        <w:rPr>
          <w:spacing w:val="-6"/>
        </w:rPr>
        <w:t xml:space="preserve"> </w:t>
      </w:r>
      <w:r>
        <w:t>the</w:t>
      </w:r>
      <w:r>
        <w:rPr>
          <w:spacing w:val="-4"/>
        </w:rPr>
        <w:t xml:space="preserve"> </w:t>
      </w:r>
      <w:r>
        <w:t>minimum</w:t>
      </w:r>
      <w:r>
        <w:rPr>
          <w:spacing w:val="-3"/>
        </w:rPr>
        <w:t xml:space="preserve"> </w:t>
      </w:r>
      <w:r>
        <w:t>total</w:t>
      </w:r>
      <w:r>
        <w:rPr>
          <w:spacing w:val="-2"/>
        </w:rPr>
        <w:t xml:space="preserve"> </w:t>
      </w:r>
      <w:r>
        <w:t>size and dimension requirements, but which have access to common open space that is a part of overall development plan approved by the Planning Board.</w:t>
      </w:r>
    </w:p>
    <w:p w14:paraId="6FD41E58" w14:textId="77777777" w:rsidR="00D05BE0" w:rsidRDefault="00D05BE0"/>
    <w:p w14:paraId="352949D3" w14:textId="76638D22" w:rsidR="00D05BE0" w:rsidRDefault="000F2BF1">
      <w:pPr>
        <w:pStyle w:val="BodyText"/>
        <w:spacing w:before="46"/>
        <w:ind w:left="1540" w:right="332" w:hanging="1440"/>
      </w:pPr>
      <w:r>
        <w:rPr>
          <w:b/>
        </w:rPr>
        <w:t>Collector</w:t>
      </w:r>
      <w:r>
        <w:rPr>
          <w:b/>
          <w:spacing w:val="-4"/>
        </w:rPr>
        <w:t xml:space="preserve"> </w:t>
      </w:r>
      <w:r>
        <w:rPr>
          <w:b/>
        </w:rPr>
        <w:t>Road</w:t>
      </w:r>
      <w:r>
        <w:rPr>
          <w:b/>
          <w:spacing w:val="80"/>
        </w:rPr>
        <w:t xml:space="preserve"> </w:t>
      </w:r>
      <w:r>
        <w:t>A</w:t>
      </w:r>
      <w:r>
        <w:rPr>
          <w:spacing w:val="-2"/>
        </w:rPr>
        <w:t xml:space="preserve"> </w:t>
      </w:r>
      <w:r>
        <w:t>street</w:t>
      </w:r>
      <w:r>
        <w:rPr>
          <w:spacing w:val="-1"/>
        </w:rPr>
        <w:t xml:space="preserve"> </w:t>
      </w:r>
      <w:r>
        <w:t>or</w:t>
      </w:r>
      <w:r>
        <w:rPr>
          <w:spacing w:val="-5"/>
        </w:rPr>
        <w:t xml:space="preserve"> </w:t>
      </w:r>
      <w:r>
        <w:t>road</w:t>
      </w:r>
      <w:r>
        <w:rPr>
          <w:spacing w:val="-3"/>
        </w:rPr>
        <w:t xml:space="preserve"> </w:t>
      </w:r>
      <w:r>
        <w:t>designated</w:t>
      </w:r>
      <w:r>
        <w:rPr>
          <w:spacing w:val="-3"/>
        </w:rPr>
        <w:t xml:space="preserve"> </w:t>
      </w:r>
      <w:r>
        <w:t>for</w:t>
      </w:r>
      <w:r>
        <w:rPr>
          <w:spacing w:val="-2"/>
        </w:rPr>
        <w:t xml:space="preserve"> </w:t>
      </w:r>
      <w:r>
        <w:t>the</w:t>
      </w:r>
      <w:r>
        <w:rPr>
          <w:spacing w:val="-4"/>
        </w:rPr>
        <w:t xml:space="preserve"> </w:t>
      </w:r>
      <w:r>
        <w:t>movement</w:t>
      </w:r>
      <w:r>
        <w:rPr>
          <w:spacing w:val="-4"/>
        </w:rPr>
        <w:t xml:space="preserve"> </w:t>
      </w:r>
      <w:r>
        <w:t>of</w:t>
      </w:r>
      <w:r>
        <w:rPr>
          <w:spacing w:val="-2"/>
        </w:rPr>
        <w:t xml:space="preserve"> </w:t>
      </w:r>
      <w:r>
        <w:t>traffic</w:t>
      </w:r>
      <w:r>
        <w:rPr>
          <w:spacing w:val="-2"/>
        </w:rPr>
        <w:t xml:space="preserve"> </w:t>
      </w:r>
      <w:r>
        <w:t>between</w:t>
      </w:r>
      <w:r>
        <w:rPr>
          <w:spacing w:val="-5"/>
        </w:rPr>
        <w:t xml:space="preserve"> </w:t>
      </w:r>
      <w:r>
        <w:t>arterial</w:t>
      </w:r>
      <w:r>
        <w:rPr>
          <w:spacing w:val="-2"/>
        </w:rPr>
        <w:t xml:space="preserve"> </w:t>
      </w:r>
      <w:r w:rsidR="009B37D2">
        <w:rPr>
          <w:spacing w:val="-2"/>
        </w:rPr>
        <w:t xml:space="preserve">rural </w:t>
      </w:r>
      <w:r>
        <w:t>roads</w:t>
      </w:r>
      <w:r>
        <w:rPr>
          <w:spacing w:val="-1"/>
        </w:rPr>
        <w:t xml:space="preserve"> </w:t>
      </w:r>
      <w:r>
        <w:t>and local roads as well as for serving adjacent land users.</w:t>
      </w:r>
    </w:p>
    <w:p w14:paraId="0C01F374" w14:textId="77777777" w:rsidR="00D05BE0" w:rsidRDefault="00D05BE0">
      <w:pPr>
        <w:pStyle w:val="BodyText"/>
      </w:pPr>
    </w:p>
    <w:p w14:paraId="41E56DC6" w14:textId="77777777" w:rsidR="00D05BE0" w:rsidRDefault="000F2BF1">
      <w:pPr>
        <w:pStyle w:val="Heading1"/>
        <w:spacing w:before="1" w:line="267" w:lineRule="exact"/>
      </w:pPr>
      <w:r>
        <w:t>Common</w:t>
      </w:r>
      <w:r>
        <w:rPr>
          <w:spacing w:val="-5"/>
        </w:rPr>
        <w:t xml:space="preserve"> </w:t>
      </w:r>
      <w:r>
        <w:t>Open</w:t>
      </w:r>
      <w:r>
        <w:rPr>
          <w:spacing w:val="-5"/>
        </w:rPr>
        <w:t xml:space="preserve"> </w:t>
      </w:r>
      <w:r>
        <w:rPr>
          <w:spacing w:val="-4"/>
        </w:rPr>
        <w:t>Space</w:t>
      </w:r>
    </w:p>
    <w:p w14:paraId="19B12D75" w14:textId="77777777" w:rsidR="00D05BE0" w:rsidRDefault="000F2BF1">
      <w:pPr>
        <w:pStyle w:val="BodyText"/>
        <w:ind w:left="1540" w:right="100"/>
      </w:pPr>
      <w:r>
        <w:t>An</w:t>
      </w:r>
      <w:r>
        <w:rPr>
          <w:spacing w:val="-5"/>
        </w:rPr>
        <w:t xml:space="preserve"> </w:t>
      </w:r>
      <w:r>
        <w:t>area</w:t>
      </w:r>
      <w:r>
        <w:rPr>
          <w:spacing w:val="-3"/>
        </w:rPr>
        <w:t xml:space="preserve"> </w:t>
      </w:r>
      <w:r>
        <w:t>reserved</w:t>
      </w:r>
      <w:r>
        <w:rPr>
          <w:spacing w:val="-3"/>
        </w:rPr>
        <w:t xml:space="preserve"> </w:t>
      </w:r>
      <w:r>
        <w:t>for</w:t>
      </w:r>
      <w:r>
        <w:rPr>
          <w:spacing w:val="-3"/>
        </w:rPr>
        <w:t xml:space="preserve"> </w:t>
      </w:r>
      <w:r>
        <w:t>use</w:t>
      </w:r>
      <w:r>
        <w:rPr>
          <w:spacing w:val="-6"/>
        </w:rPr>
        <w:t xml:space="preserve"> </w:t>
      </w:r>
      <w:r>
        <w:t>by</w:t>
      </w:r>
      <w:r>
        <w:rPr>
          <w:spacing w:val="-3"/>
        </w:rPr>
        <w:t xml:space="preserve"> </w:t>
      </w:r>
      <w:r>
        <w:t>patrons,</w:t>
      </w:r>
      <w:r>
        <w:rPr>
          <w:spacing w:val="-3"/>
        </w:rPr>
        <w:t xml:space="preserve"> </w:t>
      </w:r>
      <w:r>
        <w:t>customers,</w:t>
      </w:r>
      <w:r>
        <w:rPr>
          <w:spacing w:val="-3"/>
        </w:rPr>
        <w:t xml:space="preserve"> </w:t>
      </w:r>
      <w:r>
        <w:t>residents,</w:t>
      </w:r>
      <w:r>
        <w:rPr>
          <w:spacing w:val="-5"/>
        </w:rPr>
        <w:t xml:space="preserve"> </w:t>
      </w:r>
      <w:r>
        <w:t>or</w:t>
      </w:r>
      <w:r>
        <w:rPr>
          <w:spacing w:val="-3"/>
        </w:rPr>
        <w:t xml:space="preserve"> </w:t>
      </w:r>
      <w:r>
        <w:t>general</w:t>
      </w:r>
      <w:r>
        <w:rPr>
          <w:spacing w:val="-4"/>
        </w:rPr>
        <w:t xml:space="preserve"> </w:t>
      </w:r>
      <w:r>
        <w:t>public suitably landscaped and exclusive of building coverage, parking areas or driveways.</w:t>
      </w:r>
    </w:p>
    <w:p w14:paraId="3D29A3E4" w14:textId="77777777" w:rsidR="00D05BE0" w:rsidRDefault="00D05BE0">
      <w:pPr>
        <w:pStyle w:val="BodyText"/>
        <w:spacing w:before="11"/>
        <w:rPr>
          <w:sz w:val="21"/>
        </w:rPr>
      </w:pPr>
    </w:p>
    <w:p w14:paraId="01813920" w14:textId="77777777" w:rsidR="00D05BE0" w:rsidRDefault="000F2BF1">
      <w:pPr>
        <w:pStyle w:val="Heading1"/>
      </w:pPr>
      <w:r>
        <w:t>Crosswalk</w:t>
      </w:r>
      <w:r>
        <w:rPr>
          <w:spacing w:val="-7"/>
        </w:rPr>
        <w:t xml:space="preserve"> </w:t>
      </w:r>
      <w:r>
        <w:t>or</w:t>
      </w:r>
      <w:r>
        <w:rPr>
          <w:spacing w:val="-3"/>
        </w:rPr>
        <w:t xml:space="preserve"> </w:t>
      </w:r>
      <w:r>
        <w:rPr>
          <w:spacing w:val="-2"/>
        </w:rPr>
        <w:t>Walkway</w:t>
      </w:r>
    </w:p>
    <w:p w14:paraId="55792530" w14:textId="77777777" w:rsidR="00D05BE0" w:rsidRDefault="000F2BF1">
      <w:pPr>
        <w:pStyle w:val="BodyText"/>
        <w:spacing w:before="1"/>
        <w:ind w:left="1540"/>
      </w:pPr>
      <w:r>
        <w:t>An</w:t>
      </w:r>
      <w:r>
        <w:rPr>
          <w:spacing w:val="-8"/>
        </w:rPr>
        <w:t xml:space="preserve"> </w:t>
      </w:r>
      <w:r>
        <w:t>access</w:t>
      </w:r>
      <w:r>
        <w:rPr>
          <w:spacing w:val="-6"/>
        </w:rPr>
        <w:t xml:space="preserve"> </w:t>
      </w:r>
      <w:r>
        <w:t>way</w:t>
      </w:r>
      <w:r>
        <w:rPr>
          <w:spacing w:val="-3"/>
        </w:rPr>
        <w:t xml:space="preserve"> </w:t>
      </w:r>
      <w:r>
        <w:t>designated</w:t>
      </w:r>
      <w:r>
        <w:rPr>
          <w:spacing w:val="-4"/>
        </w:rPr>
        <w:t xml:space="preserve"> </w:t>
      </w:r>
      <w:r>
        <w:t>for</w:t>
      </w:r>
      <w:r>
        <w:rPr>
          <w:spacing w:val="-4"/>
        </w:rPr>
        <w:t xml:space="preserve"> </w:t>
      </w:r>
      <w:r>
        <w:t>pedestrian</w:t>
      </w:r>
      <w:r>
        <w:rPr>
          <w:spacing w:val="-5"/>
        </w:rPr>
        <w:t xml:space="preserve"> </w:t>
      </w:r>
      <w:r>
        <w:t>traffic</w:t>
      </w:r>
      <w:r>
        <w:rPr>
          <w:spacing w:val="-3"/>
        </w:rPr>
        <w:t xml:space="preserve"> </w:t>
      </w:r>
      <w:r>
        <w:t>and</w:t>
      </w:r>
      <w:r>
        <w:rPr>
          <w:spacing w:val="-5"/>
        </w:rPr>
        <w:t xml:space="preserve"> </w:t>
      </w:r>
      <w:r>
        <w:t>dedicated</w:t>
      </w:r>
      <w:r>
        <w:rPr>
          <w:spacing w:val="-4"/>
        </w:rPr>
        <w:t xml:space="preserve"> </w:t>
      </w:r>
      <w:r>
        <w:t>to</w:t>
      </w:r>
      <w:r>
        <w:rPr>
          <w:spacing w:val="-3"/>
        </w:rPr>
        <w:t xml:space="preserve"> </w:t>
      </w:r>
      <w:r>
        <w:t>public</w:t>
      </w:r>
      <w:r>
        <w:rPr>
          <w:spacing w:val="-3"/>
        </w:rPr>
        <w:t xml:space="preserve"> </w:t>
      </w:r>
      <w:r>
        <w:rPr>
          <w:spacing w:val="-4"/>
        </w:rPr>
        <w:t>use.</w:t>
      </w:r>
    </w:p>
    <w:p w14:paraId="239494DB" w14:textId="77777777" w:rsidR="00D05BE0" w:rsidRDefault="00D05BE0">
      <w:pPr>
        <w:pStyle w:val="BodyText"/>
      </w:pPr>
    </w:p>
    <w:p w14:paraId="161F6283" w14:textId="77777777" w:rsidR="00D05BE0" w:rsidRDefault="000F2BF1">
      <w:pPr>
        <w:pStyle w:val="BodyText"/>
        <w:tabs>
          <w:tab w:val="left" w:pos="1540"/>
        </w:tabs>
        <w:ind w:left="100"/>
      </w:pPr>
      <w:r>
        <w:rPr>
          <w:b/>
          <w:spacing w:val="-2"/>
        </w:rPr>
        <w:t>Cul-De-</w:t>
      </w:r>
      <w:r>
        <w:rPr>
          <w:b/>
          <w:spacing w:val="-5"/>
        </w:rPr>
        <w:t>Sac</w:t>
      </w:r>
      <w:r>
        <w:rPr>
          <w:b/>
        </w:rPr>
        <w:tab/>
      </w:r>
      <w:r>
        <w:t>A</w:t>
      </w:r>
      <w:r>
        <w:rPr>
          <w:spacing w:val="-4"/>
        </w:rPr>
        <w:t xml:space="preserve"> </w:t>
      </w:r>
      <w:r>
        <w:t>designated</w:t>
      </w:r>
      <w:r>
        <w:rPr>
          <w:spacing w:val="-3"/>
        </w:rPr>
        <w:t xml:space="preserve"> </w:t>
      </w:r>
      <w:r>
        <w:t>turn-around</w:t>
      </w:r>
      <w:r>
        <w:rPr>
          <w:spacing w:val="-4"/>
        </w:rPr>
        <w:t xml:space="preserve"> </w:t>
      </w:r>
      <w:r>
        <w:t>area</w:t>
      </w:r>
      <w:r>
        <w:rPr>
          <w:spacing w:val="-2"/>
        </w:rPr>
        <w:t xml:space="preserve"> </w:t>
      </w:r>
      <w:r>
        <w:t>for</w:t>
      </w:r>
      <w:r>
        <w:rPr>
          <w:spacing w:val="-1"/>
        </w:rPr>
        <w:t xml:space="preserve"> </w:t>
      </w:r>
      <w:r>
        <w:t>vehicles</w:t>
      </w:r>
      <w:r>
        <w:rPr>
          <w:spacing w:val="-4"/>
        </w:rPr>
        <w:t xml:space="preserve"> </w:t>
      </w:r>
      <w:r>
        <w:t>at</w:t>
      </w:r>
      <w:r>
        <w:rPr>
          <w:spacing w:val="-4"/>
        </w:rPr>
        <w:t xml:space="preserve"> </w:t>
      </w:r>
      <w:r>
        <w:t>the</w:t>
      </w:r>
      <w:r>
        <w:rPr>
          <w:spacing w:val="-1"/>
        </w:rPr>
        <w:t xml:space="preserve"> </w:t>
      </w:r>
      <w:r>
        <w:t>dead</w:t>
      </w:r>
      <w:r>
        <w:rPr>
          <w:spacing w:val="-3"/>
        </w:rPr>
        <w:t xml:space="preserve"> </w:t>
      </w:r>
      <w:r>
        <w:t>end</w:t>
      </w:r>
      <w:r>
        <w:rPr>
          <w:spacing w:val="-2"/>
        </w:rPr>
        <w:t xml:space="preserve"> </w:t>
      </w:r>
      <w:r>
        <w:t>of</w:t>
      </w:r>
      <w:r>
        <w:rPr>
          <w:spacing w:val="-2"/>
        </w:rPr>
        <w:t xml:space="preserve"> </w:t>
      </w:r>
      <w:r>
        <w:t>a</w:t>
      </w:r>
      <w:r>
        <w:rPr>
          <w:spacing w:val="-4"/>
        </w:rPr>
        <w:t xml:space="preserve"> </w:t>
      </w:r>
      <w:r>
        <w:rPr>
          <w:spacing w:val="-2"/>
        </w:rPr>
        <w:t>street.</w:t>
      </w:r>
    </w:p>
    <w:p w14:paraId="4D1303F8" w14:textId="77777777" w:rsidR="00D05BE0" w:rsidRDefault="00D05BE0">
      <w:pPr>
        <w:pStyle w:val="BodyText"/>
      </w:pPr>
    </w:p>
    <w:p w14:paraId="6D8C2CC3" w14:textId="77777777" w:rsidR="00D05BE0" w:rsidRPr="007C5F69" w:rsidRDefault="000F2BF1">
      <w:pPr>
        <w:spacing w:before="1"/>
        <w:ind w:left="100"/>
        <w:rPr>
          <w:b/>
        </w:rPr>
      </w:pPr>
      <w:r w:rsidRPr="007C5F69">
        <w:rPr>
          <w:b/>
        </w:rPr>
        <w:t>Cumulative</w:t>
      </w:r>
      <w:r w:rsidRPr="007C5F69">
        <w:rPr>
          <w:b/>
          <w:spacing w:val="-8"/>
        </w:rPr>
        <w:t xml:space="preserve"> </w:t>
      </w:r>
      <w:r w:rsidRPr="007C5F69">
        <w:rPr>
          <w:b/>
          <w:spacing w:val="-2"/>
        </w:rPr>
        <w:t>Subdivision</w:t>
      </w:r>
    </w:p>
    <w:p w14:paraId="359E35B8" w14:textId="77777777" w:rsidR="00D05BE0" w:rsidRPr="007C5F69" w:rsidRDefault="000F2BF1">
      <w:pPr>
        <w:pStyle w:val="BodyText"/>
        <w:spacing w:before="1"/>
        <w:ind w:left="1540" w:right="213"/>
      </w:pPr>
      <w:r w:rsidRPr="007C5F69">
        <w:t>When an application is received for a subdivision, and the original parent parcel has been previously subdivided in the previous 5 years preceding the date of the application,</w:t>
      </w:r>
      <w:r w:rsidRPr="007C5F69">
        <w:rPr>
          <w:spacing w:val="-2"/>
        </w:rPr>
        <w:t xml:space="preserve"> </w:t>
      </w:r>
      <w:r w:rsidRPr="007C5F69">
        <w:t>the</w:t>
      </w:r>
      <w:r w:rsidRPr="007C5F69">
        <w:rPr>
          <w:spacing w:val="-1"/>
        </w:rPr>
        <w:t xml:space="preserve"> </w:t>
      </w:r>
      <w:r w:rsidRPr="007C5F69">
        <w:t>application</w:t>
      </w:r>
      <w:r w:rsidRPr="007C5F69">
        <w:rPr>
          <w:spacing w:val="-6"/>
        </w:rPr>
        <w:t xml:space="preserve"> </w:t>
      </w:r>
      <w:r w:rsidRPr="007C5F69">
        <w:t>shall</w:t>
      </w:r>
      <w:r w:rsidRPr="007C5F69">
        <w:rPr>
          <w:spacing w:val="-2"/>
        </w:rPr>
        <w:t xml:space="preserve"> </w:t>
      </w:r>
      <w:r w:rsidRPr="007C5F69">
        <w:t>be</w:t>
      </w:r>
      <w:r w:rsidRPr="007C5F69">
        <w:rPr>
          <w:spacing w:val="-2"/>
        </w:rPr>
        <w:t xml:space="preserve"> </w:t>
      </w:r>
      <w:r w:rsidRPr="007C5F69">
        <w:t>classified</w:t>
      </w:r>
      <w:r w:rsidRPr="007C5F69">
        <w:rPr>
          <w:spacing w:val="-2"/>
        </w:rPr>
        <w:t xml:space="preserve"> </w:t>
      </w:r>
      <w:r w:rsidRPr="007C5F69">
        <w:t>as</w:t>
      </w:r>
      <w:r w:rsidRPr="007C5F69">
        <w:rPr>
          <w:spacing w:val="-5"/>
        </w:rPr>
        <w:t xml:space="preserve"> </w:t>
      </w:r>
      <w:r w:rsidRPr="007C5F69">
        <w:t>a</w:t>
      </w:r>
      <w:r w:rsidRPr="007C5F69">
        <w:rPr>
          <w:spacing w:val="-3"/>
        </w:rPr>
        <w:t xml:space="preserve"> </w:t>
      </w:r>
      <w:r w:rsidRPr="007C5F69">
        <w:t>minor</w:t>
      </w:r>
      <w:r w:rsidRPr="007C5F69">
        <w:rPr>
          <w:spacing w:val="-4"/>
        </w:rPr>
        <w:t xml:space="preserve"> </w:t>
      </w:r>
      <w:r w:rsidRPr="007C5F69">
        <w:t>or</w:t>
      </w:r>
      <w:r w:rsidRPr="007C5F69">
        <w:rPr>
          <w:spacing w:val="-4"/>
        </w:rPr>
        <w:t xml:space="preserve"> </w:t>
      </w:r>
      <w:r w:rsidRPr="007C5F69">
        <w:t>major</w:t>
      </w:r>
      <w:r w:rsidRPr="007C5F69">
        <w:rPr>
          <w:spacing w:val="-2"/>
        </w:rPr>
        <w:t xml:space="preserve"> </w:t>
      </w:r>
      <w:r w:rsidRPr="007C5F69">
        <w:t>subdivision</w:t>
      </w:r>
      <w:r w:rsidRPr="007C5F69">
        <w:rPr>
          <w:spacing w:val="-3"/>
        </w:rPr>
        <w:t xml:space="preserve"> </w:t>
      </w:r>
      <w:r w:rsidRPr="007C5F69">
        <w:t>based</w:t>
      </w:r>
      <w:r w:rsidRPr="007C5F69">
        <w:rPr>
          <w:spacing w:val="-2"/>
        </w:rPr>
        <w:t xml:space="preserve"> </w:t>
      </w:r>
      <w:r w:rsidRPr="007C5F69">
        <w:t>on the total number of lots in the plat of the parent parcel.</w:t>
      </w:r>
    </w:p>
    <w:p w14:paraId="117F9782" w14:textId="77777777" w:rsidR="00D05BE0" w:rsidRDefault="00D05BE0">
      <w:pPr>
        <w:pStyle w:val="BodyText"/>
        <w:spacing w:before="10"/>
        <w:rPr>
          <w:sz w:val="21"/>
        </w:rPr>
      </w:pPr>
    </w:p>
    <w:p w14:paraId="66E40A86" w14:textId="69A7C292" w:rsidR="00D05BE0" w:rsidRDefault="000F2BF1">
      <w:pPr>
        <w:pStyle w:val="Heading1"/>
        <w:spacing w:before="1"/>
      </w:pPr>
      <w:commentRangeStart w:id="0"/>
      <w:commentRangeStart w:id="1"/>
      <w:r>
        <w:t>Development</w:t>
      </w:r>
      <w:r>
        <w:rPr>
          <w:spacing w:val="44"/>
        </w:rPr>
        <w:t xml:space="preserve"> </w:t>
      </w:r>
      <w:r>
        <w:rPr>
          <w:spacing w:val="-2"/>
        </w:rPr>
        <w:t>Administrator</w:t>
      </w:r>
      <w:commentRangeEnd w:id="0"/>
      <w:r w:rsidR="00DC417A">
        <w:rPr>
          <w:rStyle w:val="CommentReference"/>
          <w:b w:val="0"/>
          <w:bCs w:val="0"/>
        </w:rPr>
        <w:commentReference w:id="0"/>
      </w:r>
      <w:commentRangeEnd w:id="1"/>
      <w:r w:rsidR="00163B52">
        <w:rPr>
          <w:rStyle w:val="CommentReference"/>
          <w:b w:val="0"/>
          <w:bCs w:val="0"/>
        </w:rPr>
        <w:commentReference w:id="1"/>
      </w:r>
    </w:p>
    <w:p w14:paraId="5574AEA4" w14:textId="77777777" w:rsidR="00D05BE0" w:rsidRDefault="000F2BF1">
      <w:pPr>
        <w:pStyle w:val="BodyText"/>
        <w:ind w:left="1540" w:right="826"/>
      </w:pPr>
      <w:r>
        <w:t>The</w:t>
      </w:r>
      <w:r>
        <w:rPr>
          <w:spacing w:val="-3"/>
        </w:rPr>
        <w:t xml:space="preserve"> </w:t>
      </w:r>
      <w:r>
        <w:t>representative</w:t>
      </w:r>
      <w:r>
        <w:rPr>
          <w:spacing w:val="-5"/>
        </w:rPr>
        <w:t xml:space="preserve"> </w:t>
      </w:r>
      <w:r>
        <w:t>designated</w:t>
      </w:r>
      <w:r>
        <w:rPr>
          <w:spacing w:val="-4"/>
        </w:rPr>
        <w:t xml:space="preserve"> </w:t>
      </w:r>
      <w:r>
        <w:t>by</w:t>
      </w:r>
      <w:r>
        <w:rPr>
          <w:spacing w:val="-5"/>
        </w:rPr>
        <w:t xml:space="preserve"> </w:t>
      </w:r>
      <w:r>
        <w:t>the</w:t>
      </w:r>
      <w:r>
        <w:rPr>
          <w:spacing w:val="-5"/>
        </w:rPr>
        <w:t xml:space="preserve"> </w:t>
      </w:r>
      <w:r>
        <w:t>Town</w:t>
      </w:r>
      <w:r>
        <w:rPr>
          <w:spacing w:val="-3"/>
        </w:rPr>
        <w:t xml:space="preserve"> </w:t>
      </w:r>
      <w:r>
        <w:t>Board</w:t>
      </w:r>
      <w:r>
        <w:rPr>
          <w:spacing w:val="-4"/>
        </w:rPr>
        <w:t xml:space="preserve"> </w:t>
      </w:r>
      <w:r>
        <w:t>to</w:t>
      </w:r>
      <w:r>
        <w:rPr>
          <w:spacing w:val="-4"/>
        </w:rPr>
        <w:t xml:space="preserve"> </w:t>
      </w:r>
      <w:r>
        <w:t>oversee</w:t>
      </w:r>
      <w:r>
        <w:rPr>
          <w:spacing w:val="-5"/>
        </w:rPr>
        <w:t xml:space="preserve"> </w:t>
      </w:r>
      <w:r>
        <w:t>the</w:t>
      </w:r>
      <w:r>
        <w:rPr>
          <w:spacing w:val="-3"/>
        </w:rPr>
        <w:t xml:space="preserve"> </w:t>
      </w:r>
      <w:r>
        <w:t>completion</w:t>
      </w:r>
      <w:r>
        <w:rPr>
          <w:spacing w:val="-6"/>
        </w:rPr>
        <w:t xml:space="preserve"> </w:t>
      </w:r>
      <w:r>
        <w:t>of required improvements in subdivisions.</w:t>
      </w:r>
    </w:p>
    <w:p w14:paraId="785C9BFF" w14:textId="77777777" w:rsidR="00D05BE0" w:rsidRDefault="00D05BE0">
      <w:pPr>
        <w:pStyle w:val="BodyText"/>
      </w:pPr>
    </w:p>
    <w:p w14:paraId="13D97E59" w14:textId="77777777" w:rsidR="00D05BE0" w:rsidRDefault="000F2BF1">
      <w:pPr>
        <w:pStyle w:val="BodyText"/>
        <w:tabs>
          <w:tab w:val="left" w:pos="1590"/>
        </w:tabs>
        <w:spacing w:before="1"/>
        <w:ind w:left="1540" w:right="719" w:hanging="1440"/>
      </w:pPr>
      <w:r>
        <w:rPr>
          <w:b/>
          <w:spacing w:val="-2"/>
        </w:rPr>
        <w:t>Easement</w:t>
      </w:r>
      <w:r>
        <w:rPr>
          <w:b/>
        </w:rPr>
        <w:tab/>
      </w:r>
      <w:r>
        <w:rPr>
          <w:b/>
        </w:rPr>
        <w:tab/>
      </w:r>
      <w:r>
        <w:t>Any</w:t>
      </w:r>
      <w:r>
        <w:rPr>
          <w:spacing w:val="-3"/>
        </w:rPr>
        <w:t xml:space="preserve"> </w:t>
      </w:r>
      <w:r>
        <w:t>authorization</w:t>
      </w:r>
      <w:r>
        <w:rPr>
          <w:spacing w:val="-4"/>
        </w:rPr>
        <w:t xml:space="preserve"> </w:t>
      </w:r>
      <w:r>
        <w:t>by</w:t>
      </w:r>
      <w:r>
        <w:rPr>
          <w:spacing w:val="-3"/>
        </w:rPr>
        <w:t xml:space="preserve"> </w:t>
      </w:r>
      <w:r>
        <w:t>a</w:t>
      </w:r>
      <w:r>
        <w:rPr>
          <w:spacing w:val="-3"/>
        </w:rPr>
        <w:t xml:space="preserve"> </w:t>
      </w:r>
      <w:r>
        <w:t>property</w:t>
      </w:r>
      <w:r>
        <w:rPr>
          <w:spacing w:val="-4"/>
        </w:rPr>
        <w:t xml:space="preserve"> </w:t>
      </w:r>
      <w:r>
        <w:t>owner</w:t>
      </w:r>
      <w:r>
        <w:rPr>
          <w:spacing w:val="-3"/>
        </w:rPr>
        <w:t xml:space="preserve"> </w:t>
      </w:r>
      <w:r>
        <w:t>for</w:t>
      </w:r>
      <w:r>
        <w:rPr>
          <w:spacing w:val="-3"/>
        </w:rPr>
        <w:t xml:space="preserve"> </w:t>
      </w:r>
      <w:r>
        <w:t>the</w:t>
      </w:r>
      <w:r>
        <w:rPr>
          <w:spacing w:val="-2"/>
        </w:rPr>
        <w:t xml:space="preserve"> </w:t>
      </w:r>
      <w:r>
        <w:t>use</w:t>
      </w:r>
      <w:r>
        <w:rPr>
          <w:spacing w:val="-2"/>
        </w:rPr>
        <w:t xml:space="preserve"> </w:t>
      </w:r>
      <w:r>
        <w:t>by</w:t>
      </w:r>
      <w:r>
        <w:rPr>
          <w:spacing w:val="-5"/>
        </w:rPr>
        <w:t xml:space="preserve"> </w:t>
      </w:r>
      <w:r>
        <w:t>another,</w:t>
      </w:r>
      <w:r>
        <w:rPr>
          <w:spacing w:val="-6"/>
        </w:rPr>
        <w:t xml:space="preserve"> </w:t>
      </w:r>
      <w:r>
        <w:t>and</w:t>
      </w:r>
      <w:r>
        <w:rPr>
          <w:spacing w:val="-4"/>
        </w:rPr>
        <w:t xml:space="preserve"> </w:t>
      </w:r>
      <w:r>
        <w:t>for</w:t>
      </w:r>
      <w:r>
        <w:rPr>
          <w:spacing w:val="-6"/>
        </w:rPr>
        <w:t xml:space="preserve"> </w:t>
      </w:r>
      <w:r>
        <w:t>a</w:t>
      </w:r>
      <w:r>
        <w:rPr>
          <w:spacing w:val="-3"/>
        </w:rPr>
        <w:t xml:space="preserve"> </w:t>
      </w:r>
      <w:r>
        <w:t>specified purpose, of any designated part of his property.</w:t>
      </w:r>
    </w:p>
    <w:p w14:paraId="19D0E7CA" w14:textId="77777777" w:rsidR="00D05BE0" w:rsidRDefault="00D05BE0">
      <w:pPr>
        <w:pStyle w:val="BodyText"/>
        <w:spacing w:before="10"/>
        <w:rPr>
          <w:sz w:val="21"/>
        </w:rPr>
      </w:pPr>
    </w:p>
    <w:p w14:paraId="7E58E07C" w14:textId="77777777" w:rsidR="00D05BE0" w:rsidRDefault="000F2BF1">
      <w:pPr>
        <w:pStyle w:val="BodyText"/>
        <w:tabs>
          <w:tab w:val="left" w:pos="1590"/>
        </w:tabs>
        <w:ind w:left="1540" w:right="1104" w:hanging="1440"/>
      </w:pPr>
      <w:r>
        <w:rPr>
          <w:b/>
          <w:spacing w:val="-2"/>
        </w:rPr>
        <w:t>Engineer</w:t>
      </w:r>
      <w:r>
        <w:rPr>
          <w:b/>
        </w:rPr>
        <w:tab/>
      </w:r>
      <w:r>
        <w:rPr>
          <w:b/>
        </w:rPr>
        <w:tab/>
      </w:r>
      <w:r>
        <w:t>An</w:t>
      </w:r>
      <w:r>
        <w:rPr>
          <w:spacing w:val="-5"/>
        </w:rPr>
        <w:t xml:space="preserve"> </w:t>
      </w:r>
      <w:r>
        <w:t>individual</w:t>
      </w:r>
      <w:r>
        <w:rPr>
          <w:spacing w:val="-3"/>
        </w:rPr>
        <w:t xml:space="preserve"> </w:t>
      </w:r>
      <w:r>
        <w:t>duly</w:t>
      </w:r>
      <w:r>
        <w:rPr>
          <w:spacing w:val="-2"/>
        </w:rPr>
        <w:t xml:space="preserve"> </w:t>
      </w:r>
      <w:r>
        <w:t>qualified</w:t>
      </w:r>
      <w:r>
        <w:rPr>
          <w:spacing w:val="-4"/>
        </w:rPr>
        <w:t xml:space="preserve"> </w:t>
      </w:r>
      <w:r>
        <w:t>and</w:t>
      </w:r>
      <w:r>
        <w:rPr>
          <w:spacing w:val="-4"/>
        </w:rPr>
        <w:t xml:space="preserve"> </w:t>
      </w:r>
      <w:r>
        <w:t>licensed</w:t>
      </w:r>
      <w:r>
        <w:rPr>
          <w:spacing w:val="-3"/>
        </w:rPr>
        <w:t xml:space="preserve"> </w:t>
      </w:r>
      <w:r>
        <w:t>by</w:t>
      </w:r>
      <w:r>
        <w:rPr>
          <w:spacing w:val="-3"/>
        </w:rPr>
        <w:t xml:space="preserve"> </w:t>
      </w:r>
      <w:r>
        <w:t>the</w:t>
      </w:r>
      <w:r>
        <w:rPr>
          <w:spacing w:val="-5"/>
        </w:rPr>
        <w:t xml:space="preserve"> </w:t>
      </w:r>
      <w:r>
        <w:t>State</w:t>
      </w:r>
      <w:r>
        <w:rPr>
          <w:spacing w:val="-5"/>
        </w:rPr>
        <w:t xml:space="preserve"> </w:t>
      </w:r>
      <w:r>
        <w:t>of</w:t>
      </w:r>
      <w:r>
        <w:rPr>
          <w:spacing w:val="-3"/>
        </w:rPr>
        <w:t xml:space="preserve"> </w:t>
      </w:r>
      <w:r>
        <w:t>New</w:t>
      </w:r>
      <w:r>
        <w:rPr>
          <w:spacing w:val="-5"/>
        </w:rPr>
        <w:t xml:space="preserve"> </w:t>
      </w:r>
      <w:r>
        <w:t>York</w:t>
      </w:r>
      <w:r>
        <w:rPr>
          <w:spacing w:val="-2"/>
        </w:rPr>
        <w:t xml:space="preserve"> </w:t>
      </w:r>
      <w:r>
        <w:t>to</w:t>
      </w:r>
      <w:r>
        <w:rPr>
          <w:spacing w:val="-2"/>
        </w:rPr>
        <w:t xml:space="preserve"> </w:t>
      </w:r>
      <w:r>
        <w:t>perform engineering work.</w:t>
      </w:r>
    </w:p>
    <w:p w14:paraId="32A8E66A" w14:textId="77777777" w:rsidR="00D05BE0" w:rsidRDefault="00D05BE0">
      <w:pPr>
        <w:pStyle w:val="BodyText"/>
        <w:spacing w:before="1"/>
      </w:pPr>
    </w:p>
    <w:p w14:paraId="149C439B" w14:textId="77777777" w:rsidR="00D05BE0" w:rsidRDefault="000F2BF1">
      <w:pPr>
        <w:pStyle w:val="Heading1"/>
        <w:rPr>
          <w:b w:val="0"/>
        </w:rPr>
      </w:pPr>
      <w:r>
        <w:t>Environmental</w:t>
      </w:r>
      <w:r>
        <w:rPr>
          <w:spacing w:val="-9"/>
        </w:rPr>
        <w:t xml:space="preserve"> </w:t>
      </w:r>
      <w:r>
        <w:t>Assessment</w:t>
      </w:r>
      <w:r>
        <w:rPr>
          <w:spacing w:val="-8"/>
        </w:rPr>
        <w:t xml:space="preserve"> </w:t>
      </w:r>
      <w:r>
        <w:t>Form</w:t>
      </w:r>
      <w:r>
        <w:rPr>
          <w:spacing w:val="-9"/>
        </w:rPr>
        <w:t xml:space="preserve"> </w:t>
      </w:r>
      <w:r>
        <w:rPr>
          <w:spacing w:val="-2"/>
        </w:rPr>
        <w:t>(EAF</w:t>
      </w:r>
      <w:r>
        <w:rPr>
          <w:b w:val="0"/>
          <w:spacing w:val="-2"/>
        </w:rPr>
        <w:t>)</w:t>
      </w:r>
    </w:p>
    <w:p w14:paraId="49DA55A5" w14:textId="77777777" w:rsidR="00D05BE0" w:rsidRDefault="000F2BF1">
      <w:pPr>
        <w:pStyle w:val="BodyText"/>
        <w:ind w:left="1540"/>
      </w:pPr>
      <w:r>
        <w:t>A</w:t>
      </w:r>
      <w:r>
        <w:rPr>
          <w:spacing w:val="-3"/>
        </w:rPr>
        <w:t xml:space="preserve"> </w:t>
      </w:r>
      <w:r>
        <w:t>form</w:t>
      </w:r>
      <w:r>
        <w:rPr>
          <w:spacing w:val="-2"/>
        </w:rPr>
        <w:t xml:space="preserve"> </w:t>
      </w:r>
      <w:r>
        <w:t>used</w:t>
      </w:r>
      <w:r>
        <w:rPr>
          <w:spacing w:val="-3"/>
        </w:rPr>
        <w:t xml:space="preserve"> </w:t>
      </w:r>
      <w:r>
        <w:t>by</w:t>
      </w:r>
      <w:r>
        <w:rPr>
          <w:spacing w:val="-3"/>
        </w:rPr>
        <w:t xml:space="preserve"> </w:t>
      </w:r>
      <w:r>
        <w:t>the</w:t>
      </w:r>
      <w:r>
        <w:rPr>
          <w:spacing w:val="-5"/>
        </w:rPr>
        <w:t xml:space="preserve"> </w:t>
      </w:r>
      <w:r>
        <w:t>Planning</w:t>
      </w:r>
      <w:r>
        <w:rPr>
          <w:spacing w:val="-4"/>
        </w:rPr>
        <w:t xml:space="preserve"> </w:t>
      </w:r>
      <w:r>
        <w:t>Board</w:t>
      </w:r>
      <w:r>
        <w:rPr>
          <w:spacing w:val="-4"/>
        </w:rPr>
        <w:t xml:space="preserve"> </w:t>
      </w:r>
      <w:r>
        <w:t>in</w:t>
      </w:r>
      <w:r>
        <w:rPr>
          <w:spacing w:val="-6"/>
        </w:rPr>
        <w:t xml:space="preserve"> </w:t>
      </w:r>
      <w:r>
        <w:t>the</w:t>
      </w:r>
      <w:r>
        <w:rPr>
          <w:spacing w:val="-3"/>
        </w:rPr>
        <w:t xml:space="preserve"> </w:t>
      </w:r>
      <w:r>
        <w:t>State</w:t>
      </w:r>
      <w:r>
        <w:rPr>
          <w:spacing w:val="-3"/>
        </w:rPr>
        <w:t xml:space="preserve"> </w:t>
      </w:r>
      <w:r>
        <w:t>Environmental</w:t>
      </w:r>
      <w:r>
        <w:rPr>
          <w:spacing w:val="-5"/>
        </w:rPr>
        <w:t xml:space="preserve"> </w:t>
      </w:r>
      <w:r>
        <w:t>Quality</w:t>
      </w:r>
      <w:r>
        <w:rPr>
          <w:spacing w:val="-2"/>
        </w:rPr>
        <w:t xml:space="preserve"> </w:t>
      </w:r>
      <w:r>
        <w:t>Review</w:t>
      </w:r>
      <w:r>
        <w:rPr>
          <w:spacing w:val="-2"/>
        </w:rPr>
        <w:t xml:space="preserve"> </w:t>
      </w:r>
      <w:r>
        <w:t>process</w:t>
      </w:r>
      <w:r>
        <w:rPr>
          <w:spacing w:val="-3"/>
        </w:rPr>
        <w:t xml:space="preserve"> </w:t>
      </w:r>
      <w:r>
        <w:t>to assist in determining the environmental significance of an action or project.</w:t>
      </w:r>
    </w:p>
    <w:p w14:paraId="58146798" w14:textId="77777777" w:rsidR="00D05BE0" w:rsidRDefault="00D05BE0">
      <w:pPr>
        <w:pStyle w:val="BodyText"/>
        <w:spacing w:before="1"/>
      </w:pPr>
    </w:p>
    <w:p w14:paraId="21D70517" w14:textId="77777777" w:rsidR="00D05BE0" w:rsidRDefault="000F2BF1">
      <w:pPr>
        <w:pStyle w:val="Heading1"/>
      </w:pPr>
      <w:r>
        <w:t>Environmental</w:t>
      </w:r>
      <w:r>
        <w:rPr>
          <w:spacing w:val="-7"/>
        </w:rPr>
        <w:t xml:space="preserve"> </w:t>
      </w:r>
      <w:r>
        <w:t>Impact</w:t>
      </w:r>
      <w:r>
        <w:rPr>
          <w:spacing w:val="-7"/>
        </w:rPr>
        <w:t xml:space="preserve"> </w:t>
      </w:r>
      <w:r>
        <w:t>Statement</w:t>
      </w:r>
      <w:r>
        <w:rPr>
          <w:spacing w:val="-6"/>
        </w:rPr>
        <w:t xml:space="preserve"> </w:t>
      </w:r>
      <w:r>
        <w:rPr>
          <w:spacing w:val="-4"/>
        </w:rPr>
        <w:t>(EIS)</w:t>
      </w:r>
    </w:p>
    <w:p w14:paraId="50EB1926" w14:textId="77777777" w:rsidR="00D05BE0" w:rsidRDefault="000F2BF1">
      <w:pPr>
        <w:pStyle w:val="BodyText"/>
        <w:spacing w:before="3" w:line="237" w:lineRule="auto"/>
        <w:ind w:left="1540" w:right="100" w:firstLine="50"/>
      </w:pPr>
      <w:r>
        <w:t>A</w:t>
      </w:r>
      <w:r>
        <w:rPr>
          <w:spacing w:val="-2"/>
        </w:rPr>
        <w:t xml:space="preserve"> </w:t>
      </w:r>
      <w:r>
        <w:t>written</w:t>
      </w:r>
      <w:r>
        <w:rPr>
          <w:spacing w:val="-3"/>
        </w:rPr>
        <w:t xml:space="preserve"> </w:t>
      </w:r>
      <w:r>
        <w:t>document</w:t>
      </w:r>
      <w:r>
        <w:rPr>
          <w:spacing w:val="-2"/>
        </w:rPr>
        <w:t xml:space="preserve"> </w:t>
      </w:r>
      <w:r>
        <w:t>required</w:t>
      </w:r>
      <w:r>
        <w:rPr>
          <w:spacing w:val="-3"/>
        </w:rPr>
        <w:t xml:space="preserve"> </w:t>
      </w:r>
      <w:r>
        <w:t>for</w:t>
      </w:r>
      <w:r>
        <w:rPr>
          <w:spacing w:val="-4"/>
        </w:rPr>
        <w:t xml:space="preserve"> </w:t>
      </w:r>
      <w:r>
        <w:t>each</w:t>
      </w:r>
      <w:r>
        <w:rPr>
          <w:spacing w:val="-4"/>
        </w:rPr>
        <w:t xml:space="preserve"> </w:t>
      </w:r>
      <w:r>
        <w:t>Type</w:t>
      </w:r>
      <w:r>
        <w:rPr>
          <w:spacing w:val="-4"/>
        </w:rPr>
        <w:t xml:space="preserve"> </w:t>
      </w:r>
      <w:r>
        <w:t>I</w:t>
      </w:r>
      <w:r>
        <w:rPr>
          <w:spacing w:val="-2"/>
        </w:rPr>
        <w:t xml:space="preserve"> </w:t>
      </w:r>
      <w:r>
        <w:t>and</w:t>
      </w:r>
      <w:r>
        <w:rPr>
          <w:spacing w:val="-3"/>
        </w:rPr>
        <w:t xml:space="preserve"> </w:t>
      </w:r>
      <w:r>
        <w:t>Unlisted</w:t>
      </w:r>
      <w:r>
        <w:rPr>
          <w:spacing w:val="-3"/>
        </w:rPr>
        <w:t xml:space="preserve"> </w:t>
      </w:r>
      <w:r>
        <w:t>Action</w:t>
      </w:r>
      <w:r>
        <w:rPr>
          <w:spacing w:val="-5"/>
        </w:rPr>
        <w:t xml:space="preserve"> </w:t>
      </w:r>
      <w:r>
        <w:t>which</w:t>
      </w:r>
      <w:r>
        <w:rPr>
          <w:spacing w:val="-3"/>
        </w:rPr>
        <w:t xml:space="preserve"> </w:t>
      </w:r>
      <w:r>
        <w:t>the</w:t>
      </w:r>
      <w:r>
        <w:rPr>
          <w:spacing w:val="-4"/>
        </w:rPr>
        <w:t xml:space="preserve"> </w:t>
      </w:r>
      <w:r>
        <w:t>Planning Board determines may have a significant effect on the environment.</w:t>
      </w:r>
    </w:p>
    <w:p w14:paraId="66309FD1" w14:textId="77777777" w:rsidR="00D05BE0" w:rsidRDefault="00D05BE0">
      <w:pPr>
        <w:pStyle w:val="BodyText"/>
        <w:spacing w:before="1"/>
      </w:pPr>
    </w:p>
    <w:p w14:paraId="72700D08" w14:textId="77777777" w:rsidR="00D05BE0" w:rsidRDefault="000F2BF1">
      <w:pPr>
        <w:pStyle w:val="BodyText"/>
        <w:tabs>
          <w:tab w:val="left" w:pos="1590"/>
        </w:tabs>
        <w:ind w:left="1540" w:right="332" w:hanging="1440"/>
      </w:pPr>
      <w:r>
        <w:rPr>
          <w:b/>
        </w:rPr>
        <w:t>Final Plat</w:t>
      </w:r>
      <w:r>
        <w:rPr>
          <w:b/>
        </w:rPr>
        <w:tab/>
      </w:r>
      <w:r>
        <w:rPr>
          <w:b/>
        </w:rPr>
        <w:tab/>
      </w:r>
      <w:r>
        <w:t>A</w:t>
      </w:r>
      <w:r>
        <w:rPr>
          <w:spacing w:val="-3"/>
        </w:rPr>
        <w:t xml:space="preserve"> </w:t>
      </w:r>
      <w:r>
        <w:t>drawing,</w:t>
      </w:r>
      <w:r>
        <w:rPr>
          <w:spacing w:val="-3"/>
        </w:rPr>
        <w:t xml:space="preserve"> </w:t>
      </w:r>
      <w:r>
        <w:t>in</w:t>
      </w:r>
      <w:r>
        <w:rPr>
          <w:spacing w:val="-3"/>
        </w:rPr>
        <w:t xml:space="preserve"> </w:t>
      </w:r>
      <w:r>
        <w:t>final</w:t>
      </w:r>
      <w:r>
        <w:rPr>
          <w:spacing w:val="-3"/>
        </w:rPr>
        <w:t xml:space="preserve"> </w:t>
      </w:r>
      <w:r>
        <w:t>form,</w:t>
      </w:r>
      <w:r>
        <w:rPr>
          <w:spacing w:val="-3"/>
        </w:rPr>
        <w:t xml:space="preserve"> </w:t>
      </w:r>
      <w:r>
        <w:t>showing</w:t>
      </w:r>
      <w:r>
        <w:rPr>
          <w:spacing w:val="-5"/>
        </w:rPr>
        <w:t xml:space="preserve"> </w:t>
      </w:r>
      <w:r>
        <w:t>a</w:t>
      </w:r>
      <w:r>
        <w:rPr>
          <w:spacing w:val="-3"/>
        </w:rPr>
        <w:t xml:space="preserve"> </w:t>
      </w:r>
      <w:r>
        <w:t>proposed</w:t>
      </w:r>
      <w:r>
        <w:rPr>
          <w:spacing w:val="-3"/>
        </w:rPr>
        <w:t xml:space="preserve"> </w:t>
      </w:r>
      <w:r>
        <w:t>subdivision</w:t>
      </w:r>
      <w:r>
        <w:rPr>
          <w:spacing w:val="-4"/>
        </w:rPr>
        <w:t xml:space="preserve"> </w:t>
      </w:r>
      <w:r>
        <w:t>containing</w:t>
      </w:r>
      <w:r>
        <w:rPr>
          <w:spacing w:val="-4"/>
        </w:rPr>
        <w:t xml:space="preserve"> </w:t>
      </w:r>
      <w:r>
        <w:t>all</w:t>
      </w:r>
      <w:r>
        <w:rPr>
          <w:spacing w:val="-3"/>
        </w:rPr>
        <w:t xml:space="preserve"> </w:t>
      </w:r>
      <w:r>
        <w:t>information</w:t>
      </w:r>
      <w:r>
        <w:rPr>
          <w:spacing w:val="-4"/>
        </w:rPr>
        <w:t xml:space="preserve"> </w:t>
      </w:r>
      <w:r>
        <w:t>or detail required by law and</w:t>
      </w:r>
      <w:r>
        <w:rPr>
          <w:spacing w:val="-2"/>
        </w:rPr>
        <w:t xml:space="preserve"> </w:t>
      </w:r>
      <w:r>
        <w:t>by these regulations</w:t>
      </w:r>
      <w:r>
        <w:rPr>
          <w:spacing w:val="-1"/>
        </w:rPr>
        <w:t xml:space="preserve"> </w:t>
      </w:r>
      <w:r>
        <w:t>to be</w:t>
      </w:r>
      <w:r>
        <w:rPr>
          <w:spacing w:val="-1"/>
        </w:rPr>
        <w:t xml:space="preserve"> </w:t>
      </w:r>
      <w:r>
        <w:t>presented</w:t>
      </w:r>
      <w:r>
        <w:rPr>
          <w:spacing w:val="-2"/>
        </w:rPr>
        <w:t xml:space="preserve"> </w:t>
      </w:r>
      <w:r>
        <w:t>to the</w:t>
      </w:r>
      <w:r>
        <w:rPr>
          <w:spacing w:val="-1"/>
        </w:rPr>
        <w:t xml:space="preserve"> </w:t>
      </w:r>
      <w:r>
        <w:t>Planning</w:t>
      </w:r>
      <w:r>
        <w:rPr>
          <w:spacing w:val="-2"/>
        </w:rPr>
        <w:t xml:space="preserve"> </w:t>
      </w:r>
      <w:r>
        <w:t xml:space="preserve">Board </w:t>
      </w:r>
      <w:r>
        <w:lastRenderedPageBreak/>
        <w:t>for approval, and which if approved, may be duly filed</w:t>
      </w:r>
      <w:r>
        <w:rPr>
          <w:spacing w:val="-2"/>
        </w:rPr>
        <w:t xml:space="preserve"> </w:t>
      </w:r>
      <w:r>
        <w:t>or recorded by the applicant in the office of the County Clerk or Register.</w:t>
      </w:r>
    </w:p>
    <w:p w14:paraId="4FB0F2A0" w14:textId="77777777" w:rsidR="00D05BE0" w:rsidRDefault="00D05BE0">
      <w:pPr>
        <w:pStyle w:val="BodyText"/>
        <w:spacing w:before="2"/>
      </w:pPr>
    </w:p>
    <w:p w14:paraId="5258D4BE" w14:textId="77777777" w:rsidR="00D05BE0" w:rsidRDefault="000F2BF1">
      <w:pPr>
        <w:pStyle w:val="BodyText"/>
        <w:tabs>
          <w:tab w:val="left" w:pos="1590"/>
        </w:tabs>
        <w:ind w:left="1540" w:right="239" w:hanging="1440"/>
      </w:pPr>
      <w:r>
        <w:rPr>
          <w:b/>
          <w:spacing w:val="-2"/>
        </w:rPr>
        <w:t>Improvement</w:t>
      </w:r>
      <w:r>
        <w:rPr>
          <w:b/>
        </w:rPr>
        <w:tab/>
      </w:r>
      <w:r>
        <w:rPr>
          <w:b/>
        </w:rPr>
        <w:tab/>
      </w:r>
      <w:r>
        <w:t>A</w:t>
      </w:r>
      <w:r>
        <w:rPr>
          <w:spacing w:val="-1"/>
        </w:rPr>
        <w:t xml:space="preserve"> </w:t>
      </w:r>
      <w:r>
        <w:t>physical</w:t>
      </w:r>
      <w:r>
        <w:rPr>
          <w:spacing w:val="-4"/>
        </w:rPr>
        <w:t xml:space="preserve"> </w:t>
      </w:r>
      <w:r>
        <w:t>change to the land</w:t>
      </w:r>
      <w:r>
        <w:rPr>
          <w:spacing w:val="-2"/>
        </w:rPr>
        <w:t xml:space="preserve"> </w:t>
      </w:r>
      <w:r>
        <w:t>necessary</w:t>
      </w:r>
      <w:r>
        <w:rPr>
          <w:spacing w:val="-1"/>
        </w:rPr>
        <w:t xml:space="preserve"> </w:t>
      </w:r>
      <w:r>
        <w:t>to produce usable</w:t>
      </w:r>
      <w:r>
        <w:rPr>
          <w:spacing w:val="-1"/>
        </w:rPr>
        <w:t xml:space="preserve"> </w:t>
      </w:r>
      <w:r>
        <w:t>and</w:t>
      </w:r>
      <w:r>
        <w:rPr>
          <w:spacing w:val="-2"/>
        </w:rPr>
        <w:t xml:space="preserve"> </w:t>
      </w:r>
      <w:r>
        <w:t>desirable</w:t>
      </w:r>
      <w:r>
        <w:rPr>
          <w:spacing w:val="-1"/>
        </w:rPr>
        <w:t xml:space="preserve"> </w:t>
      </w:r>
      <w:r>
        <w:t>lots</w:t>
      </w:r>
      <w:r>
        <w:rPr>
          <w:spacing w:val="-1"/>
        </w:rPr>
        <w:t xml:space="preserve"> </w:t>
      </w:r>
      <w:r>
        <w:t>from raw acreage including grading, pavement, curb, gutter, storm sewers and drains, and betterments</w:t>
      </w:r>
      <w:r>
        <w:rPr>
          <w:spacing w:val="-3"/>
        </w:rPr>
        <w:t xml:space="preserve"> </w:t>
      </w:r>
      <w:r>
        <w:t>to</w:t>
      </w:r>
      <w:r>
        <w:rPr>
          <w:spacing w:val="-5"/>
        </w:rPr>
        <w:t xml:space="preserve"> </w:t>
      </w:r>
      <w:r>
        <w:t>existing</w:t>
      </w:r>
      <w:r>
        <w:rPr>
          <w:spacing w:val="-7"/>
        </w:rPr>
        <w:t xml:space="preserve"> </w:t>
      </w:r>
      <w:r>
        <w:t>watercourses</w:t>
      </w:r>
      <w:r>
        <w:rPr>
          <w:spacing w:val="-6"/>
        </w:rPr>
        <w:t xml:space="preserve"> </w:t>
      </w:r>
      <w:r>
        <w:t>(meeting</w:t>
      </w:r>
      <w:r>
        <w:rPr>
          <w:spacing w:val="-5"/>
        </w:rPr>
        <w:t xml:space="preserve"> </w:t>
      </w:r>
      <w:r>
        <w:t>all</w:t>
      </w:r>
      <w:r>
        <w:rPr>
          <w:spacing w:val="-7"/>
        </w:rPr>
        <w:t xml:space="preserve"> </w:t>
      </w:r>
      <w:r>
        <w:t>DEC</w:t>
      </w:r>
      <w:r>
        <w:rPr>
          <w:spacing w:val="-4"/>
        </w:rPr>
        <w:t xml:space="preserve"> </w:t>
      </w:r>
      <w:r>
        <w:t>requirements),</w:t>
      </w:r>
      <w:r>
        <w:rPr>
          <w:spacing w:val="-4"/>
        </w:rPr>
        <w:t xml:space="preserve"> </w:t>
      </w:r>
      <w:r>
        <w:t>sidewalks,</w:t>
      </w:r>
      <w:r>
        <w:rPr>
          <w:spacing w:val="-4"/>
        </w:rPr>
        <w:t xml:space="preserve"> </w:t>
      </w:r>
      <w:r>
        <w:t>street signs, cross walks, shade trees, sodding or</w:t>
      </w:r>
      <w:r>
        <w:rPr>
          <w:spacing w:val="-1"/>
        </w:rPr>
        <w:t xml:space="preserve"> </w:t>
      </w:r>
      <w:r>
        <w:t>seeding, street name signs and</w:t>
      </w:r>
      <w:r>
        <w:rPr>
          <w:spacing w:val="-1"/>
        </w:rPr>
        <w:t xml:space="preserve"> </w:t>
      </w:r>
      <w:r>
        <w:t>monuments.</w:t>
      </w:r>
    </w:p>
    <w:p w14:paraId="40048179" w14:textId="77777777" w:rsidR="00D05BE0" w:rsidRDefault="00D05BE0"/>
    <w:p w14:paraId="03A7CD93" w14:textId="77777777" w:rsidR="00D05BE0" w:rsidRDefault="000F2BF1">
      <w:pPr>
        <w:pStyle w:val="BodyText"/>
        <w:tabs>
          <w:tab w:val="left" w:pos="1590"/>
        </w:tabs>
        <w:spacing w:before="37"/>
        <w:ind w:left="1540" w:right="130" w:hanging="1440"/>
      </w:pPr>
      <w:r>
        <w:rPr>
          <w:b/>
          <w:spacing w:val="-2"/>
        </w:rPr>
        <w:t>Landscaping</w:t>
      </w:r>
      <w:r>
        <w:rPr>
          <w:b/>
        </w:rPr>
        <w:tab/>
      </w:r>
      <w:r>
        <w:rPr>
          <w:b/>
        </w:rPr>
        <w:tab/>
      </w:r>
      <w:r>
        <w:t>The</w:t>
      </w:r>
      <w:r>
        <w:rPr>
          <w:spacing w:val="-2"/>
        </w:rPr>
        <w:t xml:space="preserve"> </w:t>
      </w:r>
      <w:r>
        <w:t>act</w:t>
      </w:r>
      <w:r>
        <w:rPr>
          <w:spacing w:val="-4"/>
        </w:rPr>
        <w:t xml:space="preserve"> </w:t>
      </w:r>
      <w:r>
        <w:t>of</w:t>
      </w:r>
      <w:r>
        <w:rPr>
          <w:spacing w:val="-2"/>
        </w:rPr>
        <w:t xml:space="preserve"> </w:t>
      </w:r>
      <w:r>
        <w:t>altering</w:t>
      </w:r>
      <w:r>
        <w:rPr>
          <w:spacing w:val="-3"/>
        </w:rPr>
        <w:t xml:space="preserve"> </w:t>
      </w:r>
      <w:r>
        <w:t>or</w:t>
      </w:r>
      <w:r>
        <w:rPr>
          <w:spacing w:val="-5"/>
        </w:rPr>
        <w:t xml:space="preserve"> </w:t>
      </w:r>
      <w:r>
        <w:t>changing</w:t>
      </w:r>
      <w:r>
        <w:rPr>
          <w:spacing w:val="-3"/>
        </w:rPr>
        <w:t xml:space="preserve"> </w:t>
      </w:r>
      <w:r>
        <w:t>the</w:t>
      </w:r>
      <w:r>
        <w:rPr>
          <w:spacing w:val="-1"/>
        </w:rPr>
        <w:t xml:space="preserve"> </w:t>
      </w:r>
      <w:r>
        <w:t>natural</w:t>
      </w:r>
      <w:r>
        <w:rPr>
          <w:spacing w:val="-2"/>
        </w:rPr>
        <w:t xml:space="preserve"> </w:t>
      </w:r>
      <w:r>
        <w:t>features</w:t>
      </w:r>
      <w:r>
        <w:rPr>
          <w:spacing w:val="-4"/>
        </w:rPr>
        <w:t xml:space="preserve"> </w:t>
      </w:r>
      <w:r>
        <w:t>of</w:t>
      </w:r>
      <w:r>
        <w:rPr>
          <w:spacing w:val="-5"/>
        </w:rPr>
        <w:t xml:space="preserve"> </w:t>
      </w:r>
      <w:r>
        <w:t>a</w:t>
      </w:r>
      <w:r>
        <w:rPr>
          <w:spacing w:val="-2"/>
        </w:rPr>
        <w:t xml:space="preserve"> </w:t>
      </w:r>
      <w:r>
        <w:t>plot</w:t>
      </w:r>
      <w:r>
        <w:rPr>
          <w:spacing w:val="-4"/>
        </w:rPr>
        <w:t xml:space="preserve"> </w:t>
      </w:r>
      <w:r>
        <w:t>of</w:t>
      </w:r>
      <w:r>
        <w:rPr>
          <w:spacing w:val="-5"/>
        </w:rPr>
        <w:t xml:space="preserve"> </w:t>
      </w:r>
      <w:r>
        <w:t>ground</w:t>
      </w:r>
      <w:r>
        <w:rPr>
          <w:spacing w:val="-3"/>
        </w:rPr>
        <w:t xml:space="preserve"> </w:t>
      </w:r>
      <w:r>
        <w:t>(usually</w:t>
      </w:r>
      <w:r>
        <w:rPr>
          <w:spacing w:val="-4"/>
        </w:rPr>
        <w:t xml:space="preserve"> </w:t>
      </w:r>
      <w:r>
        <w:t>around</w:t>
      </w:r>
      <w:r>
        <w:rPr>
          <w:spacing w:val="-3"/>
        </w:rPr>
        <w:t xml:space="preserve"> </w:t>
      </w:r>
      <w:r>
        <w:t>a building), as by adding lawns, trees, bushes, etc.</w:t>
      </w:r>
      <w:r>
        <w:rPr>
          <w:spacing w:val="40"/>
        </w:rPr>
        <w:t xml:space="preserve"> </w:t>
      </w:r>
      <w:r>
        <w:t>This term does not include such things as maintenance or replacements.</w:t>
      </w:r>
    </w:p>
    <w:p w14:paraId="57862710" w14:textId="77777777" w:rsidR="00D05BE0" w:rsidRDefault="00D05BE0">
      <w:pPr>
        <w:pStyle w:val="BodyText"/>
        <w:spacing w:before="3"/>
      </w:pPr>
    </w:p>
    <w:p w14:paraId="50958686" w14:textId="0834C4CC" w:rsidR="00D05BE0" w:rsidRDefault="000F2BF1">
      <w:pPr>
        <w:pStyle w:val="BodyText"/>
        <w:tabs>
          <w:tab w:val="left" w:pos="1540"/>
        </w:tabs>
        <w:spacing w:line="237" w:lineRule="auto"/>
        <w:ind w:left="1540" w:right="535" w:hanging="1440"/>
      </w:pPr>
      <w:r>
        <w:rPr>
          <w:b/>
        </w:rPr>
        <w:t>Local Street</w:t>
      </w:r>
      <w:r>
        <w:rPr>
          <w:b/>
        </w:rPr>
        <w:tab/>
      </w:r>
      <w:r>
        <w:t>A</w:t>
      </w:r>
      <w:r>
        <w:rPr>
          <w:spacing w:val="-3"/>
        </w:rPr>
        <w:t xml:space="preserve"> </w:t>
      </w:r>
      <w:r>
        <w:t>street</w:t>
      </w:r>
      <w:r>
        <w:rPr>
          <w:spacing w:val="-5"/>
        </w:rPr>
        <w:t xml:space="preserve"> </w:t>
      </w:r>
      <w:r>
        <w:t>or</w:t>
      </w:r>
      <w:r>
        <w:rPr>
          <w:spacing w:val="-3"/>
        </w:rPr>
        <w:t xml:space="preserve"> </w:t>
      </w:r>
      <w:r>
        <w:t>road</w:t>
      </w:r>
      <w:r>
        <w:rPr>
          <w:spacing w:val="-4"/>
        </w:rPr>
        <w:t xml:space="preserve"> </w:t>
      </w:r>
      <w:r>
        <w:t>designated</w:t>
      </w:r>
      <w:r>
        <w:rPr>
          <w:spacing w:val="-6"/>
        </w:rPr>
        <w:t xml:space="preserve"> </w:t>
      </w:r>
      <w:r>
        <w:t>to</w:t>
      </w:r>
      <w:r>
        <w:rPr>
          <w:spacing w:val="-2"/>
        </w:rPr>
        <w:t xml:space="preserve"> </w:t>
      </w:r>
      <w:r>
        <w:t>provide</w:t>
      </w:r>
      <w:r>
        <w:rPr>
          <w:spacing w:val="-2"/>
        </w:rPr>
        <w:t xml:space="preserve"> </w:t>
      </w:r>
      <w:r>
        <w:t>access</w:t>
      </w:r>
      <w:r>
        <w:rPr>
          <w:spacing w:val="-6"/>
        </w:rPr>
        <w:t xml:space="preserve"> </w:t>
      </w:r>
      <w:r>
        <w:t>to</w:t>
      </w:r>
      <w:r>
        <w:rPr>
          <w:spacing w:val="-2"/>
        </w:rPr>
        <w:t xml:space="preserve"> </w:t>
      </w:r>
      <w:r w:rsidR="00D914F5">
        <w:rPr>
          <w:spacing w:val="-2"/>
        </w:rPr>
        <w:t xml:space="preserve">all </w:t>
      </w:r>
      <w:r>
        <w:t>abutting</w:t>
      </w:r>
      <w:r>
        <w:rPr>
          <w:spacing w:val="-4"/>
        </w:rPr>
        <w:t xml:space="preserve"> </w:t>
      </w:r>
      <w:r>
        <w:t>property</w:t>
      </w:r>
      <w:r>
        <w:rPr>
          <w:spacing w:val="-3"/>
        </w:rPr>
        <w:t xml:space="preserve"> </w:t>
      </w:r>
      <w:r>
        <w:t>(not</w:t>
      </w:r>
      <w:r>
        <w:rPr>
          <w:spacing w:val="-3"/>
        </w:rPr>
        <w:t xml:space="preserve"> </w:t>
      </w:r>
      <w:r>
        <w:t>intended</w:t>
      </w:r>
      <w:r>
        <w:rPr>
          <w:spacing w:val="-3"/>
        </w:rPr>
        <w:t xml:space="preserve"> </w:t>
      </w:r>
      <w:r>
        <w:t>for through traffic movement)</w:t>
      </w:r>
    </w:p>
    <w:p w14:paraId="1356AA3C" w14:textId="77777777" w:rsidR="00D05BE0" w:rsidRDefault="00D05BE0">
      <w:pPr>
        <w:pStyle w:val="BodyText"/>
        <w:spacing w:before="2"/>
      </w:pPr>
    </w:p>
    <w:p w14:paraId="7ECD7451" w14:textId="4F69DA3D" w:rsidR="00D05BE0" w:rsidRDefault="000F2BF1">
      <w:pPr>
        <w:pStyle w:val="BodyText"/>
        <w:tabs>
          <w:tab w:val="left" w:pos="1540"/>
        </w:tabs>
        <w:ind w:left="1540" w:right="216" w:hanging="1440"/>
        <w:jc w:val="both"/>
      </w:pPr>
      <w:r>
        <w:rPr>
          <w:b/>
          <w:spacing w:val="-4"/>
        </w:rPr>
        <w:t>Lot</w:t>
      </w:r>
      <w:r>
        <w:rPr>
          <w:b/>
        </w:rPr>
        <w:tab/>
      </w:r>
      <w:r>
        <w:t>A</w:t>
      </w:r>
      <w:r>
        <w:rPr>
          <w:spacing w:val="-1"/>
        </w:rPr>
        <w:t xml:space="preserve"> </w:t>
      </w:r>
      <w:r>
        <w:t>parcel</w:t>
      </w:r>
      <w:r>
        <w:rPr>
          <w:spacing w:val="-3"/>
        </w:rPr>
        <w:t xml:space="preserve"> </w:t>
      </w:r>
      <w:r>
        <w:t>of</w:t>
      </w:r>
      <w:r>
        <w:rPr>
          <w:spacing w:val="-1"/>
        </w:rPr>
        <w:t xml:space="preserve"> </w:t>
      </w:r>
      <w:r>
        <w:t>land</w:t>
      </w:r>
      <w:r>
        <w:rPr>
          <w:spacing w:val="-1"/>
        </w:rPr>
        <w:t xml:space="preserve"> </w:t>
      </w:r>
      <w:r>
        <w:t>having</w:t>
      </w:r>
      <w:r>
        <w:rPr>
          <w:spacing w:val="-2"/>
        </w:rPr>
        <w:t xml:space="preserve"> </w:t>
      </w:r>
      <w:r>
        <w:t>a</w:t>
      </w:r>
      <w:r>
        <w:rPr>
          <w:spacing w:val="-1"/>
        </w:rPr>
        <w:t xml:space="preserve"> </w:t>
      </w:r>
      <w:r>
        <w:t>distinct</w:t>
      </w:r>
      <w:r>
        <w:rPr>
          <w:spacing w:val="-1"/>
        </w:rPr>
        <w:t xml:space="preserve"> </w:t>
      </w:r>
      <w:r>
        <w:t>and</w:t>
      </w:r>
      <w:r>
        <w:rPr>
          <w:spacing w:val="-2"/>
        </w:rPr>
        <w:t xml:space="preserve"> </w:t>
      </w:r>
      <w:r>
        <w:t>defined</w:t>
      </w:r>
      <w:r>
        <w:rPr>
          <w:spacing w:val="-1"/>
        </w:rPr>
        <w:t xml:space="preserve"> </w:t>
      </w:r>
      <w:r>
        <w:t>boundary</w:t>
      </w:r>
      <w:r>
        <w:rPr>
          <w:spacing w:val="-1"/>
        </w:rPr>
        <w:t xml:space="preserve"> </w:t>
      </w:r>
      <w:r>
        <w:t>as</w:t>
      </w:r>
      <w:r>
        <w:rPr>
          <w:spacing w:val="-1"/>
        </w:rPr>
        <w:t xml:space="preserve"> </w:t>
      </w:r>
      <w:r>
        <w:t>described</w:t>
      </w:r>
      <w:r>
        <w:rPr>
          <w:spacing w:val="-1"/>
        </w:rPr>
        <w:t xml:space="preserve"> </w:t>
      </w:r>
      <w:r>
        <w:t>in</w:t>
      </w:r>
      <w:r>
        <w:rPr>
          <w:spacing w:val="-2"/>
        </w:rPr>
        <w:t xml:space="preserve"> </w:t>
      </w:r>
      <w:r>
        <w:t>a</w:t>
      </w:r>
      <w:r>
        <w:rPr>
          <w:spacing w:val="-3"/>
        </w:rPr>
        <w:t xml:space="preserve"> </w:t>
      </w:r>
      <w:r>
        <w:t>separate deed and/or</w:t>
      </w:r>
      <w:r>
        <w:rPr>
          <w:spacing w:val="-3"/>
        </w:rPr>
        <w:t xml:space="preserve"> </w:t>
      </w:r>
      <w:r>
        <w:t>subdivision</w:t>
      </w:r>
      <w:r>
        <w:rPr>
          <w:spacing w:val="-4"/>
        </w:rPr>
        <w:t xml:space="preserve"> </w:t>
      </w:r>
      <w:r>
        <w:t>plat</w:t>
      </w:r>
      <w:r>
        <w:rPr>
          <w:spacing w:val="-3"/>
        </w:rPr>
        <w:t xml:space="preserve"> </w:t>
      </w:r>
      <w:r>
        <w:t>occupied</w:t>
      </w:r>
      <w:r>
        <w:rPr>
          <w:spacing w:val="-4"/>
        </w:rPr>
        <w:t xml:space="preserve"> </w:t>
      </w:r>
      <w:r>
        <w:t>or</w:t>
      </w:r>
      <w:r>
        <w:rPr>
          <w:spacing w:val="-3"/>
        </w:rPr>
        <w:t xml:space="preserve"> </w:t>
      </w:r>
      <w:r>
        <w:t>capable</w:t>
      </w:r>
      <w:r>
        <w:rPr>
          <w:spacing w:val="-2"/>
        </w:rPr>
        <w:t xml:space="preserve"> </w:t>
      </w:r>
      <w:r>
        <w:t>of</w:t>
      </w:r>
      <w:r>
        <w:rPr>
          <w:spacing w:val="-6"/>
        </w:rPr>
        <w:t xml:space="preserve"> </w:t>
      </w:r>
      <w:r>
        <w:t>being</w:t>
      </w:r>
      <w:r>
        <w:rPr>
          <w:spacing w:val="-6"/>
        </w:rPr>
        <w:t xml:space="preserve"> </w:t>
      </w:r>
      <w:r>
        <w:t>occupied</w:t>
      </w:r>
      <w:r>
        <w:rPr>
          <w:spacing w:val="-4"/>
        </w:rPr>
        <w:t xml:space="preserve"> </w:t>
      </w:r>
      <w:r>
        <w:t>by</w:t>
      </w:r>
      <w:r>
        <w:rPr>
          <w:spacing w:val="-3"/>
        </w:rPr>
        <w:t xml:space="preserve"> </w:t>
      </w:r>
      <w:r>
        <w:t>a</w:t>
      </w:r>
      <w:r>
        <w:rPr>
          <w:spacing w:val="-6"/>
        </w:rPr>
        <w:t xml:space="preserve"> </w:t>
      </w:r>
      <w:r>
        <w:t>building</w:t>
      </w:r>
      <w:r>
        <w:rPr>
          <w:spacing w:val="-4"/>
        </w:rPr>
        <w:t xml:space="preserve"> </w:t>
      </w:r>
      <w:r>
        <w:t>or</w:t>
      </w:r>
      <w:r>
        <w:rPr>
          <w:spacing w:val="-3"/>
        </w:rPr>
        <w:t xml:space="preserve"> </w:t>
      </w:r>
      <w:r>
        <w:t>buildings and for accessory, buildings and/or</w:t>
      </w:r>
      <w:r>
        <w:rPr>
          <w:spacing w:val="-2"/>
        </w:rPr>
        <w:t xml:space="preserve"> </w:t>
      </w:r>
      <w:r>
        <w:t>uses,</w:t>
      </w:r>
      <w:r>
        <w:rPr>
          <w:spacing w:val="-1"/>
        </w:rPr>
        <w:t xml:space="preserve"> </w:t>
      </w:r>
      <w:r>
        <w:t>including such open spaces</w:t>
      </w:r>
      <w:r>
        <w:rPr>
          <w:spacing w:val="-1"/>
        </w:rPr>
        <w:t xml:space="preserve"> </w:t>
      </w:r>
      <w:r>
        <w:t>as are</w:t>
      </w:r>
      <w:r>
        <w:rPr>
          <w:spacing w:val="-1"/>
        </w:rPr>
        <w:t xml:space="preserve"> </w:t>
      </w:r>
      <w:r>
        <w:t>required by this ordinance and required frontage on an existing or proposed road.</w:t>
      </w:r>
    </w:p>
    <w:p w14:paraId="37C729D3" w14:textId="77777777" w:rsidR="005749E0" w:rsidRDefault="005749E0">
      <w:pPr>
        <w:pStyle w:val="BodyText"/>
        <w:tabs>
          <w:tab w:val="left" w:pos="1540"/>
        </w:tabs>
        <w:ind w:left="1540" w:right="216" w:hanging="1440"/>
        <w:jc w:val="both"/>
      </w:pPr>
    </w:p>
    <w:p w14:paraId="137AB9CF" w14:textId="77777777" w:rsidR="007C5F69" w:rsidRPr="000F0F9D" w:rsidRDefault="007C5F69" w:rsidP="007C5F69">
      <w:pPr>
        <w:rPr>
          <w:rFonts w:cstheme="minorHAnsi"/>
          <w:sz w:val="24"/>
          <w:szCs w:val="24"/>
        </w:rPr>
      </w:pPr>
      <w:r w:rsidRPr="000F0F9D">
        <w:rPr>
          <w:rFonts w:cstheme="minorHAnsi"/>
          <w:b/>
          <w:bCs/>
        </w:rPr>
        <w:t>Lot Line Adjustment</w:t>
      </w:r>
      <w:r w:rsidRPr="000F0F9D">
        <w:rPr>
          <w:rFonts w:cstheme="minorHAnsi"/>
          <w:sz w:val="24"/>
          <w:szCs w:val="24"/>
        </w:rPr>
        <w:t xml:space="preserve">  </w:t>
      </w:r>
    </w:p>
    <w:p w14:paraId="5D6D0EEB" w14:textId="32702651" w:rsidR="007C5F69" w:rsidRPr="000F0F9D" w:rsidRDefault="007C5F69" w:rsidP="007C5F69">
      <w:pPr>
        <w:ind w:left="1440"/>
        <w:rPr>
          <w:rFonts w:cstheme="minorHAnsi"/>
          <w:sz w:val="24"/>
          <w:szCs w:val="24"/>
        </w:rPr>
      </w:pPr>
      <w:r w:rsidRPr="000F0F9D">
        <w:rPr>
          <w:rFonts w:cstheme="minorHAnsi"/>
          <w:sz w:val="24"/>
          <w:szCs w:val="24"/>
        </w:rPr>
        <w:t>An adjustment of a lot boundary line that creates two lots with new dimensions, but no new lots.</w:t>
      </w:r>
    </w:p>
    <w:p w14:paraId="2AF4544B" w14:textId="77777777" w:rsidR="00D05BE0" w:rsidRDefault="00D05BE0">
      <w:pPr>
        <w:pStyle w:val="BodyText"/>
        <w:spacing w:before="1"/>
      </w:pPr>
    </w:p>
    <w:p w14:paraId="7A52874D" w14:textId="77777777" w:rsidR="00D05BE0" w:rsidRDefault="000F2BF1">
      <w:pPr>
        <w:pStyle w:val="Heading1"/>
      </w:pPr>
      <w:r>
        <w:t>Major</w:t>
      </w:r>
      <w:r>
        <w:rPr>
          <w:spacing w:val="-4"/>
        </w:rPr>
        <w:t xml:space="preserve"> </w:t>
      </w:r>
      <w:r>
        <w:rPr>
          <w:spacing w:val="-2"/>
        </w:rPr>
        <w:t>Subdivision</w:t>
      </w:r>
    </w:p>
    <w:p w14:paraId="4B1D8ECE" w14:textId="7255C0BA" w:rsidR="00D05BE0" w:rsidRDefault="000F2BF1">
      <w:pPr>
        <w:pStyle w:val="BodyText"/>
        <w:ind w:left="1540" w:firstLine="50"/>
      </w:pPr>
      <w:r>
        <w:t xml:space="preserve">Any subdivision </w:t>
      </w:r>
      <w:r w:rsidR="005D47E0">
        <w:t>not</w:t>
      </w:r>
      <w:r>
        <w:t xml:space="preserve"> classified as a Minor Subdivision, including, but not limited to, subdivisions</w:t>
      </w:r>
      <w:r>
        <w:rPr>
          <w:spacing w:val="-4"/>
        </w:rPr>
        <w:t xml:space="preserve"> </w:t>
      </w:r>
      <w:r>
        <w:t>of</w:t>
      </w:r>
      <w:r>
        <w:rPr>
          <w:spacing w:val="-2"/>
        </w:rPr>
        <w:t xml:space="preserve"> </w:t>
      </w:r>
      <w:r>
        <w:t>five</w:t>
      </w:r>
      <w:r>
        <w:rPr>
          <w:spacing w:val="-4"/>
        </w:rPr>
        <w:t xml:space="preserve"> </w:t>
      </w:r>
      <w:r>
        <w:t>(5)</w:t>
      </w:r>
      <w:r>
        <w:rPr>
          <w:spacing w:val="-5"/>
        </w:rPr>
        <w:t xml:space="preserve"> </w:t>
      </w:r>
      <w:r>
        <w:t>or</w:t>
      </w:r>
      <w:r>
        <w:rPr>
          <w:spacing w:val="-7"/>
        </w:rPr>
        <w:t xml:space="preserve"> </w:t>
      </w:r>
      <w:r>
        <w:t>more</w:t>
      </w:r>
      <w:r>
        <w:rPr>
          <w:spacing w:val="-1"/>
        </w:rPr>
        <w:t xml:space="preserve"> </w:t>
      </w:r>
      <w:r>
        <w:t>lots,</w:t>
      </w:r>
      <w:r>
        <w:rPr>
          <w:spacing w:val="-4"/>
        </w:rPr>
        <w:t xml:space="preserve"> </w:t>
      </w:r>
      <w:r>
        <w:t>or</w:t>
      </w:r>
      <w:r>
        <w:rPr>
          <w:spacing w:val="-5"/>
        </w:rPr>
        <w:t xml:space="preserve"> </w:t>
      </w:r>
      <w:r>
        <w:t>any</w:t>
      </w:r>
      <w:r>
        <w:rPr>
          <w:spacing w:val="-2"/>
        </w:rPr>
        <w:t xml:space="preserve"> </w:t>
      </w:r>
      <w:r>
        <w:t>size</w:t>
      </w:r>
      <w:r>
        <w:rPr>
          <w:spacing w:val="-1"/>
        </w:rPr>
        <w:t xml:space="preserve"> </w:t>
      </w:r>
      <w:r>
        <w:t>subdivision</w:t>
      </w:r>
      <w:r>
        <w:rPr>
          <w:spacing w:val="-3"/>
        </w:rPr>
        <w:t xml:space="preserve"> </w:t>
      </w:r>
      <w:r>
        <w:t>requiring</w:t>
      </w:r>
      <w:r>
        <w:rPr>
          <w:spacing w:val="-3"/>
        </w:rPr>
        <w:t xml:space="preserve"> </w:t>
      </w:r>
      <w:r>
        <w:t>any</w:t>
      </w:r>
      <w:r>
        <w:rPr>
          <w:spacing w:val="-2"/>
        </w:rPr>
        <w:t xml:space="preserve"> </w:t>
      </w:r>
      <w:r>
        <w:t>new</w:t>
      </w:r>
      <w:r>
        <w:rPr>
          <w:spacing w:val="-1"/>
        </w:rPr>
        <w:t xml:space="preserve"> </w:t>
      </w:r>
      <w:r>
        <w:t>street</w:t>
      </w:r>
      <w:r>
        <w:rPr>
          <w:spacing w:val="-3"/>
        </w:rPr>
        <w:t xml:space="preserve"> </w:t>
      </w:r>
      <w:r>
        <w:t>or extension of municipal facilities or an existing street.</w:t>
      </w:r>
    </w:p>
    <w:p w14:paraId="47FC5C29" w14:textId="77777777" w:rsidR="00D05BE0" w:rsidRDefault="00D05BE0">
      <w:pPr>
        <w:pStyle w:val="BodyText"/>
        <w:spacing w:before="11"/>
        <w:rPr>
          <w:sz w:val="21"/>
        </w:rPr>
      </w:pPr>
    </w:p>
    <w:p w14:paraId="37687D3E" w14:textId="77777777" w:rsidR="00D05BE0" w:rsidRDefault="000F2BF1">
      <w:pPr>
        <w:pStyle w:val="Heading1"/>
        <w:spacing w:before="1"/>
      </w:pPr>
      <w:r>
        <w:t>Minor</w:t>
      </w:r>
      <w:r>
        <w:rPr>
          <w:spacing w:val="-4"/>
        </w:rPr>
        <w:t xml:space="preserve"> </w:t>
      </w:r>
      <w:r>
        <w:rPr>
          <w:spacing w:val="-2"/>
        </w:rPr>
        <w:t>Subdivision</w:t>
      </w:r>
    </w:p>
    <w:p w14:paraId="3E998007" w14:textId="77777777" w:rsidR="00D05BE0" w:rsidRDefault="000F2BF1">
      <w:pPr>
        <w:pStyle w:val="BodyText"/>
        <w:ind w:left="1540"/>
      </w:pPr>
      <w:r>
        <w:t>Any subdivision containing two (2) to four (4) lots and which does not require the construction</w:t>
      </w:r>
      <w:r>
        <w:rPr>
          <w:spacing w:val="-8"/>
        </w:rPr>
        <w:t xml:space="preserve"> </w:t>
      </w:r>
      <w:r>
        <w:t>of</w:t>
      </w:r>
      <w:r>
        <w:rPr>
          <w:spacing w:val="-2"/>
        </w:rPr>
        <w:t xml:space="preserve"> </w:t>
      </w:r>
      <w:r>
        <w:t>a</w:t>
      </w:r>
      <w:r>
        <w:rPr>
          <w:spacing w:val="-5"/>
        </w:rPr>
        <w:t xml:space="preserve"> </w:t>
      </w:r>
      <w:r>
        <w:t>new</w:t>
      </w:r>
      <w:r>
        <w:rPr>
          <w:spacing w:val="-4"/>
        </w:rPr>
        <w:t xml:space="preserve"> </w:t>
      </w:r>
      <w:r>
        <w:t>street</w:t>
      </w:r>
      <w:r>
        <w:rPr>
          <w:spacing w:val="-2"/>
        </w:rPr>
        <w:t xml:space="preserve"> </w:t>
      </w:r>
      <w:r>
        <w:t>or</w:t>
      </w:r>
      <w:r>
        <w:rPr>
          <w:spacing w:val="-5"/>
        </w:rPr>
        <w:t xml:space="preserve"> </w:t>
      </w:r>
      <w:r>
        <w:t>the</w:t>
      </w:r>
      <w:r>
        <w:rPr>
          <w:spacing w:val="-4"/>
        </w:rPr>
        <w:t xml:space="preserve"> </w:t>
      </w:r>
      <w:r>
        <w:t>extension</w:t>
      </w:r>
      <w:r>
        <w:rPr>
          <w:spacing w:val="-4"/>
        </w:rPr>
        <w:t xml:space="preserve"> </w:t>
      </w:r>
      <w:r>
        <w:t>of</w:t>
      </w:r>
      <w:r>
        <w:rPr>
          <w:spacing w:val="-3"/>
        </w:rPr>
        <w:t xml:space="preserve"> </w:t>
      </w:r>
      <w:r>
        <w:t>any</w:t>
      </w:r>
      <w:r>
        <w:rPr>
          <w:spacing w:val="-2"/>
        </w:rPr>
        <w:t xml:space="preserve"> </w:t>
      </w:r>
      <w:r>
        <w:t>existing</w:t>
      </w:r>
      <w:r>
        <w:rPr>
          <w:spacing w:val="-3"/>
        </w:rPr>
        <w:t xml:space="preserve"> </w:t>
      </w:r>
      <w:r>
        <w:t>street</w:t>
      </w:r>
      <w:r>
        <w:rPr>
          <w:spacing w:val="-4"/>
        </w:rPr>
        <w:t xml:space="preserve"> </w:t>
      </w:r>
      <w:r>
        <w:t>or</w:t>
      </w:r>
      <w:r>
        <w:rPr>
          <w:spacing w:val="-4"/>
        </w:rPr>
        <w:t xml:space="preserve"> </w:t>
      </w:r>
      <w:r>
        <w:t>municipal</w:t>
      </w:r>
      <w:r>
        <w:rPr>
          <w:spacing w:val="-2"/>
        </w:rPr>
        <w:t xml:space="preserve"> facility.</w:t>
      </w:r>
    </w:p>
    <w:p w14:paraId="21D1517B" w14:textId="77777777" w:rsidR="00D05BE0" w:rsidRDefault="00D05BE0">
      <w:pPr>
        <w:pStyle w:val="BodyText"/>
      </w:pPr>
    </w:p>
    <w:p w14:paraId="48609CF2" w14:textId="77777777" w:rsidR="00D05BE0" w:rsidRDefault="000F2BF1">
      <w:pPr>
        <w:pStyle w:val="BodyText"/>
        <w:tabs>
          <w:tab w:val="left" w:pos="1540"/>
        </w:tabs>
        <w:ind w:left="1540" w:right="677" w:hanging="1440"/>
      </w:pPr>
      <w:r>
        <w:rPr>
          <w:b/>
        </w:rPr>
        <w:t>Official Map</w:t>
      </w:r>
      <w:r>
        <w:rPr>
          <w:b/>
        </w:rPr>
        <w:tab/>
      </w:r>
      <w:r>
        <w:t>The</w:t>
      </w:r>
      <w:r>
        <w:rPr>
          <w:spacing w:val="-4"/>
        </w:rPr>
        <w:t xml:space="preserve"> </w:t>
      </w:r>
      <w:r>
        <w:t>map</w:t>
      </w:r>
      <w:r>
        <w:rPr>
          <w:spacing w:val="-3"/>
        </w:rPr>
        <w:t xml:space="preserve"> </w:t>
      </w:r>
      <w:r>
        <w:t>established</w:t>
      </w:r>
      <w:r>
        <w:rPr>
          <w:spacing w:val="-2"/>
        </w:rPr>
        <w:t xml:space="preserve"> </w:t>
      </w:r>
      <w:r>
        <w:t>by</w:t>
      </w:r>
      <w:r>
        <w:rPr>
          <w:spacing w:val="-5"/>
        </w:rPr>
        <w:t xml:space="preserve"> </w:t>
      </w:r>
      <w:r>
        <w:t>the</w:t>
      </w:r>
      <w:r>
        <w:rPr>
          <w:spacing w:val="-1"/>
        </w:rPr>
        <w:t xml:space="preserve"> </w:t>
      </w:r>
      <w:r>
        <w:t>Town</w:t>
      </w:r>
      <w:r>
        <w:rPr>
          <w:spacing w:val="-2"/>
        </w:rPr>
        <w:t xml:space="preserve"> </w:t>
      </w:r>
      <w:r>
        <w:t>Board</w:t>
      </w:r>
      <w:r>
        <w:rPr>
          <w:spacing w:val="-3"/>
        </w:rPr>
        <w:t xml:space="preserve"> </w:t>
      </w:r>
      <w:r>
        <w:t>pursuant</w:t>
      </w:r>
      <w:r>
        <w:rPr>
          <w:spacing w:val="-4"/>
        </w:rPr>
        <w:t xml:space="preserve"> </w:t>
      </w:r>
      <w:r>
        <w:t>to</w:t>
      </w:r>
      <w:r>
        <w:rPr>
          <w:spacing w:val="-5"/>
        </w:rPr>
        <w:t xml:space="preserve"> </w:t>
      </w:r>
      <w:r>
        <w:t>Section</w:t>
      </w:r>
      <w:r>
        <w:rPr>
          <w:spacing w:val="-6"/>
        </w:rPr>
        <w:t xml:space="preserve"> </w:t>
      </w:r>
      <w:r>
        <w:t>270</w:t>
      </w:r>
      <w:r>
        <w:rPr>
          <w:spacing w:val="-4"/>
        </w:rPr>
        <w:t xml:space="preserve"> </w:t>
      </w:r>
      <w:r>
        <w:t>of</w:t>
      </w:r>
      <w:r>
        <w:rPr>
          <w:spacing w:val="-4"/>
        </w:rPr>
        <w:t xml:space="preserve"> </w:t>
      </w:r>
      <w:r>
        <w:t>the</w:t>
      </w:r>
      <w:r>
        <w:rPr>
          <w:spacing w:val="-2"/>
        </w:rPr>
        <w:t xml:space="preserve"> </w:t>
      </w:r>
      <w:r>
        <w:t>Town</w:t>
      </w:r>
      <w:r>
        <w:rPr>
          <w:spacing w:val="-2"/>
        </w:rPr>
        <w:t xml:space="preserve"> </w:t>
      </w:r>
      <w:r>
        <w:t>Law, showing streets, highways, parks and drainage, both existing and proposed.</w:t>
      </w:r>
    </w:p>
    <w:p w14:paraId="3D71BE4A" w14:textId="77777777" w:rsidR="00D05BE0" w:rsidRDefault="00D05BE0">
      <w:pPr>
        <w:pStyle w:val="BodyText"/>
        <w:spacing w:before="11"/>
        <w:rPr>
          <w:sz w:val="21"/>
        </w:rPr>
      </w:pPr>
    </w:p>
    <w:p w14:paraId="4F9DF692" w14:textId="77777777" w:rsidR="00D05BE0" w:rsidRDefault="000F2BF1">
      <w:pPr>
        <w:pStyle w:val="BodyText"/>
        <w:tabs>
          <w:tab w:val="left" w:pos="1540"/>
        </w:tabs>
        <w:ind w:left="1540" w:right="351" w:hanging="1440"/>
        <w:rPr>
          <w:spacing w:val="-4"/>
        </w:rPr>
      </w:pPr>
      <w:r>
        <w:rPr>
          <w:b/>
          <w:spacing w:val="-2"/>
        </w:rPr>
        <w:t>Parcel</w:t>
      </w:r>
      <w:r>
        <w:rPr>
          <w:b/>
        </w:rPr>
        <w:tab/>
      </w:r>
      <w:r>
        <w:t>Any area of land as described by a deed or other written indenture capable of being recorded</w:t>
      </w:r>
      <w:r>
        <w:rPr>
          <w:spacing w:val="-2"/>
        </w:rPr>
        <w:t xml:space="preserve"> </w:t>
      </w:r>
      <w:r>
        <w:t>pursuant</w:t>
      </w:r>
      <w:r>
        <w:rPr>
          <w:spacing w:val="-2"/>
        </w:rPr>
        <w:t xml:space="preserve"> </w:t>
      </w:r>
      <w:r>
        <w:t>to</w:t>
      </w:r>
      <w:r>
        <w:rPr>
          <w:spacing w:val="-1"/>
        </w:rPr>
        <w:t xml:space="preserve"> </w:t>
      </w:r>
      <w:r>
        <w:t>the</w:t>
      </w:r>
      <w:r>
        <w:rPr>
          <w:spacing w:val="-1"/>
        </w:rPr>
        <w:t xml:space="preserve"> </w:t>
      </w:r>
      <w:r>
        <w:t>law</w:t>
      </w:r>
      <w:r>
        <w:rPr>
          <w:spacing w:val="-2"/>
        </w:rPr>
        <w:t xml:space="preserve"> </w:t>
      </w:r>
      <w:r>
        <w:t>of</w:t>
      </w:r>
      <w:r>
        <w:rPr>
          <w:spacing w:val="-2"/>
        </w:rPr>
        <w:t xml:space="preserve"> </w:t>
      </w:r>
      <w:r>
        <w:t>the</w:t>
      </w:r>
      <w:r>
        <w:rPr>
          <w:spacing w:val="-4"/>
        </w:rPr>
        <w:t xml:space="preserve"> </w:t>
      </w:r>
      <w:r>
        <w:t>State</w:t>
      </w:r>
      <w:r>
        <w:rPr>
          <w:spacing w:val="-1"/>
        </w:rPr>
        <w:t xml:space="preserve"> </w:t>
      </w:r>
      <w:r>
        <w:t>of</w:t>
      </w:r>
      <w:r>
        <w:rPr>
          <w:spacing w:val="-5"/>
        </w:rPr>
        <w:t xml:space="preserve"> </w:t>
      </w:r>
      <w:r>
        <w:t>New</w:t>
      </w:r>
      <w:r>
        <w:rPr>
          <w:spacing w:val="-4"/>
        </w:rPr>
        <w:t xml:space="preserve"> </w:t>
      </w:r>
      <w:r>
        <w:t>York.</w:t>
      </w:r>
      <w:r>
        <w:rPr>
          <w:spacing w:val="40"/>
        </w:rPr>
        <w:t xml:space="preserve"> </w:t>
      </w:r>
      <w:r>
        <w:t>Should</w:t>
      </w:r>
      <w:r>
        <w:rPr>
          <w:spacing w:val="-3"/>
        </w:rPr>
        <w:t xml:space="preserve"> </w:t>
      </w:r>
      <w:r>
        <w:t>such</w:t>
      </w:r>
      <w:r>
        <w:rPr>
          <w:spacing w:val="-3"/>
        </w:rPr>
        <w:t xml:space="preserve"> </w:t>
      </w:r>
      <w:r>
        <w:t>a</w:t>
      </w:r>
      <w:r>
        <w:rPr>
          <w:spacing w:val="-4"/>
        </w:rPr>
        <w:t xml:space="preserve"> </w:t>
      </w:r>
      <w:r>
        <w:t>deed</w:t>
      </w:r>
      <w:r>
        <w:rPr>
          <w:spacing w:val="-5"/>
        </w:rPr>
        <w:t xml:space="preserve"> </w:t>
      </w:r>
      <w:r>
        <w:t>or</w:t>
      </w:r>
      <w:r>
        <w:rPr>
          <w:spacing w:val="-4"/>
        </w:rPr>
        <w:t xml:space="preserve"> </w:t>
      </w:r>
      <w:r>
        <w:t xml:space="preserve">written indenture contain descriptions of more than one area of land, whether they are adjoining or separate, each such separately defined area of land shall be a parcel of </w:t>
      </w:r>
      <w:r>
        <w:rPr>
          <w:spacing w:val="-4"/>
        </w:rPr>
        <w:t>land.</w:t>
      </w:r>
    </w:p>
    <w:p w14:paraId="230239B0" w14:textId="77777777" w:rsidR="00BC2C06" w:rsidRDefault="00BC2C06">
      <w:pPr>
        <w:pStyle w:val="BodyText"/>
        <w:tabs>
          <w:tab w:val="left" w:pos="1540"/>
        </w:tabs>
        <w:ind w:left="1540" w:right="351" w:hanging="1440"/>
        <w:rPr>
          <w:spacing w:val="-4"/>
        </w:rPr>
      </w:pPr>
    </w:p>
    <w:p w14:paraId="4F9F3C78" w14:textId="5EB3F969" w:rsidR="005B6210" w:rsidRPr="005B6210" w:rsidRDefault="005B6210">
      <w:pPr>
        <w:pStyle w:val="BodyText"/>
        <w:tabs>
          <w:tab w:val="left" w:pos="1540"/>
        </w:tabs>
        <w:ind w:left="1540" w:right="351" w:hanging="1440"/>
        <w:rPr>
          <w:bCs/>
        </w:rPr>
      </w:pPr>
      <w:r>
        <w:rPr>
          <w:b/>
          <w:spacing w:val="-2"/>
        </w:rPr>
        <w:t>P.E.</w:t>
      </w:r>
      <w:r>
        <w:rPr>
          <w:b/>
          <w:spacing w:val="-2"/>
        </w:rPr>
        <w:tab/>
      </w:r>
      <w:r>
        <w:rPr>
          <w:bCs/>
          <w:spacing w:val="-2"/>
        </w:rPr>
        <w:t>Licensed Professional Engineer authorized to practice in New York State</w:t>
      </w:r>
      <w:r w:rsidR="005749E0">
        <w:rPr>
          <w:bCs/>
          <w:spacing w:val="-2"/>
        </w:rPr>
        <w:t>.</w:t>
      </w:r>
    </w:p>
    <w:p w14:paraId="7A092922" w14:textId="77777777" w:rsidR="00D05BE0" w:rsidRDefault="00D05BE0">
      <w:pPr>
        <w:pStyle w:val="BodyText"/>
        <w:spacing w:before="2"/>
      </w:pPr>
    </w:p>
    <w:p w14:paraId="4C7C0559" w14:textId="63C6B6DB" w:rsidR="00D05BE0" w:rsidRDefault="00AE7A2E" w:rsidP="00AE7A2E">
      <w:r>
        <w:rPr>
          <w:b/>
        </w:rPr>
        <w:t xml:space="preserve">  </w:t>
      </w:r>
      <w:r w:rsidR="000F2BF1">
        <w:rPr>
          <w:b/>
        </w:rPr>
        <w:t>Planning</w:t>
      </w:r>
      <w:r w:rsidR="000F2BF1">
        <w:rPr>
          <w:b/>
          <w:spacing w:val="-5"/>
        </w:rPr>
        <w:t xml:space="preserve"> </w:t>
      </w:r>
      <w:r w:rsidR="000F2BF1">
        <w:rPr>
          <w:b/>
        </w:rPr>
        <w:t>Board</w:t>
      </w:r>
      <w:r w:rsidR="000F2BF1">
        <w:rPr>
          <w:b/>
          <w:spacing w:val="-2"/>
        </w:rPr>
        <w:t xml:space="preserve"> </w:t>
      </w:r>
      <w:proofErr w:type="gramStart"/>
      <w:r w:rsidR="000F2BF1">
        <w:t>The</w:t>
      </w:r>
      <w:proofErr w:type="gramEnd"/>
      <w:r w:rsidR="000F2BF1">
        <w:rPr>
          <w:spacing w:val="-2"/>
        </w:rPr>
        <w:t xml:space="preserve"> </w:t>
      </w:r>
      <w:r w:rsidR="000F2BF1">
        <w:t>Planning</w:t>
      </w:r>
      <w:r w:rsidR="000F2BF1">
        <w:rPr>
          <w:spacing w:val="-3"/>
        </w:rPr>
        <w:t xml:space="preserve"> </w:t>
      </w:r>
      <w:r w:rsidR="000F2BF1">
        <w:t>Board</w:t>
      </w:r>
      <w:r w:rsidR="000F2BF1">
        <w:rPr>
          <w:spacing w:val="-5"/>
        </w:rPr>
        <w:t xml:space="preserve"> </w:t>
      </w:r>
      <w:r w:rsidR="000F2BF1">
        <w:t>of</w:t>
      </w:r>
      <w:r w:rsidR="000F2BF1">
        <w:rPr>
          <w:spacing w:val="-2"/>
        </w:rPr>
        <w:t xml:space="preserve"> </w:t>
      </w:r>
      <w:r w:rsidR="000F2BF1">
        <w:t>the</w:t>
      </w:r>
      <w:r w:rsidR="000F2BF1">
        <w:rPr>
          <w:spacing w:val="-4"/>
        </w:rPr>
        <w:t xml:space="preserve"> </w:t>
      </w:r>
      <w:r w:rsidR="000F2BF1">
        <w:t>Town</w:t>
      </w:r>
      <w:r w:rsidR="000F2BF1">
        <w:rPr>
          <w:spacing w:val="-5"/>
        </w:rPr>
        <w:t xml:space="preserve"> </w:t>
      </w:r>
      <w:r w:rsidR="000F2BF1">
        <w:t>of</w:t>
      </w:r>
      <w:r w:rsidR="000F2BF1">
        <w:rPr>
          <w:spacing w:val="-5"/>
        </w:rPr>
        <w:t xml:space="preserve"> </w:t>
      </w:r>
      <w:r w:rsidR="000F2BF1">
        <w:rPr>
          <w:spacing w:val="-2"/>
        </w:rPr>
        <w:t>Butternuts.</w:t>
      </w:r>
    </w:p>
    <w:p w14:paraId="4CE5F4E2" w14:textId="77777777" w:rsidR="00D05BE0" w:rsidRDefault="00D05BE0">
      <w:pPr>
        <w:pStyle w:val="BodyText"/>
      </w:pPr>
    </w:p>
    <w:p w14:paraId="4C83F506" w14:textId="77777777" w:rsidR="005749E0" w:rsidRDefault="00AE7A2E" w:rsidP="00AE7A2E">
      <w:pPr>
        <w:pStyle w:val="Heading1"/>
        <w:spacing w:before="37"/>
        <w:ind w:left="0"/>
        <w:rPr>
          <w:b w:val="0"/>
          <w:bCs w:val="0"/>
          <w:spacing w:val="-2"/>
        </w:rPr>
      </w:pPr>
      <w:r>
        <w:rPr>
          <w:spacing w:val="-4"/>
        </w:rPr>
        <w:t xml:space="preserve">  </w:t>
      </w:r>
      <w:r w:rsidR="000F2BF1">
        <w:rPr>
          <w:spacing w:val="-4"/>
        </w:rPr>
        <w:t>Plat</w:t>
      </w:r>
      <w:r w:rsidR="000F2BF1">
        <w:tab/>
      </w:r>
      <w:r w:rsidR="000F2BF1" w:rsidRPr="005749E0">
        <w:rPr>
          <w:b w:val="0"/>
          <w:bCs w:val="0"/>
        </w:rPr>
        <w:t>A</w:t>
      </w:r>
      <w:r w:rsidR="000F2BF1" w:rsidRPr="005749E0">
        <w:rPr>
          <w:b w:val="0"/>
          <w:bCs w:val="0"/>
          <w:spacing w:val="-5"/>
        </w:rPr>
        <w:t xml:space="preserve"> </w:t>
      </w:r>
      <w:r w:rsidR="000F2BF1" w:rsidRPr="005749E0">
        <w:rPr>
          <w:b w:val="0"/>
          <w:bCs w:val="0"/>
        </w:rPr>
        <w:t>plan</w:t>
      </w:r>
      <w:r w:rsidR="000F2BF1" w:rsidRPr="005749E0">
        <w:rPr>
          <w:b w:val="0"/>
          <w:bCs w:val="0"/>
          <w:spacing w:val="-4"/>
        </w:rPr>
        <w:t xml:space="preserve"> </w:t>
      </w:r>
      <w:r w:rsidR="000F2BF1" w:rsidRPr="005749E0">
        <w:rPr>
          <w:b w:val="0"/>
          <w:bCs w:val="0"/>
        </w:rPr>
        <w:t>for</w:t>
      </w:r>
      <w:r w:rsidR="000F2BF1" w:rsidRPr="005749E0">
        <w:rPr>
          <w:b w:val="0"/>
          <w:bCs w:val="0"/>
          <w:spacing w:val="-3"/>
        </w:rPr>
        <w:t xml:space="preserve"> </w:t>
      </w:r>
      <w:r w:rsidR="000F2BF1" w:rsidRPr="005749E0">
        <w:rPr>
          <w:b w:val="0"/>
          <w:bCs w:val="0"/>
        </w:rPr>
        <w:t>developing</w:t>
      </w:r>
      <w:r w:rsidR="000F2BF1" w:rsidRPr="005749E0">
        <w:rPr>
          <w:b w:val="0"/>
          <w:bCs w:val="0"/>
          <w:spacing w:val="-3"/>
        </w:rPr>
        <w:t xml:space="preserve"> </w:t>
      </w:r>
      <w:r w:rsidR="000F2BF1" w:rsidRPr="005749E0">
        <w:rPr>
          <w:b w:val="0"/>
          <w:bCs w:val="0"/>
        </w:rPr>
        <w:t>a</w:t>
      </w:r>
      <w:r w:rsidR="000F2BF1" w:rsidRPr="005749E0">
        <w:rPr>
          <w:b w:val="0"/>
          <w:bCs w:val="0"/>
          <w:spacing w:val="-3"/>
        </w:rPr>
        <w:t xml:space="preserve"> </w:t>
      </w:r>
      <w:r w:rsidR="000F2BF1" w:rsidRPr="005749E0">
        <w:rPr>
          <w:b w:val="0"/>
          <w:bCs w:val="0"/>
        </w:rPr>
        <w:t>piece</w:t>
      </w:r>
      <w:r w:rsidR="000F2BF1" w:rsidRPr="005749E0">
        <w:rPr>
          <w:b w:val="0"/>
          <w:bCs w:val="0"/>
          <w:spacing w:val="-4"/>
        </w:rPr>
        <w:t xml:space="preserve"> </w:t>
      </w:r>
      <w:r w:rsidR="000F2BF1" w:rsidRPr="005749E0">
        <w:rPr>
          <w:b w:val="0"/>
          <w:bCs w:val="0"/>
        </w:rPr>
        <w:t>of</w:t>
      </w:r>
      <w:r w:rsidR="000F2BF1" w:rsidRPr="005749E0">
        <w:rPr>
          <w:b w:val="0"/>
          <w:bCs w:val="0"/>
          <w:spacing w:val="-3"/>
        </w:rPr>
        <w:t xml:space="preserve"> </w:t>
      </w:r>
      <w:r w:rsidR="000F2BF1" w:rsidRPr="005749E0">
        <w:rPr>
          <w:b w:val="0"/>
          <w:bCs w:val="0"/>
        </w:rPr>
        <w:t>undeveloped</w:t>
      </w:r>
      <w:r w:rsidR="000F2BF1" w:rsidRPr="005749E0">
        <w:rPr>
          <w:b w:val="0"/>
          <w:bCs w:val="0"/>
          <w:spacing w:val="-2"/>
        </w:rPr>
        <w:t xml:space="preserve"> property.</w:t>
      </w:r>
      <w:r w:rsidR="005749E0">
        <w:rPr>
          <w:b w:val="0"/>
          <w:bCs w:val="0"/>
          <w:spacing w:val="-2"/>
        </w:rPr>
        <w:t xml:space="preserve"> </w:t>
      </w:r>
    </w:p>
    <w:p w14:paraId="45BAC66D" w14:textId="77777777" w:rsidR="005749E0" w:rsidRDefault="005749E0" w:rsidP="00AE7A2E">
      <w:pPr>
        <w:pStyle w:val="Heading1"/>
        <w:spacing w:before="37"/>
        <w:ind w:left="0"/>
        <w:rPr>
          <w:b w:val="0"/>
          <w:bCs w:val="0"/>
          <w:spacing w:val="-2"/>
        </w:rPr>
      </w:pPr>
    </w:p>
    <w:p w14:paraId="71F64034" w14:textId="295B0CA8" w:rsidR="00D05BE0" w:rsidRPr="005749E0" w:rsidRDefault="005749E0" w:rsidP="00AE7A2E">
      <w:pPr>
        <w:pStyle w:val="Heading1"/>
        <w:spacing w:before="37"/>
        <w:ind w:left="0"/>
      </w:pPr>
      <w:r w:rsidRPr="005749E0">
        <w:rPr>
          <w:spacing w:val="-2"/>
        </w:rPr>
        <w:lastRenderedPageBreak/>
        <w:t xml:space="preserve"> </w:t>
      </w:r>
      <w:r w:rsidR="000F2BF1" w:rsidRPr="005749E0">
        <w:t>Preliminary</w:t>
      </w:r>
      <w:r w:rsidR="000F2BF1" w:rsidRPr="005749E0">
        <w:rPr>
          <w:spacing w:val="-11"/>
        </w:rPr>
        <w:t xml:space="preserve"> </w:t>
      </w:r>
      <w:r w:rsidR="000F2BF1" w:rsidRPr="005749E0">
        <w:rPr>
          <w:spacing w:val="-4"/>
        </w:rPr>
        <w:t>Plat</w:t>
      </w:r>
    </w:p>
    <w:p w14:paraId="0F09FF1C" w14:textId="77777777" w:rsidR="00D05BE0" w:rsidRDefault="000F2BF1">
      <w:pPr>
        <w:pStyle w:val="BodyText"/>
        <w:ind w:left="1540" w:right="147"/>
      </w:pPr>
      <w:r>
        <w:t>A drawing prepared in a manner prescribed by these regulations showing the salient features</w:t>
      </w:r>
      <w:r>
        <w:rPr>
          <w:spacing w:val="-4"/>
        </w:rPr>
        <w:t xml:space="preserve"> </w:t>
      </w:r>
      <w:r>
        <w:t>of</w:t>
      </w:r>
      <w:r>
        <w:rPr>
          <w:spacing w:val="-4"/>
        </w:rPr>
        <w:t xml:space="preserve"> </w:t>
      </w:r>
      <w:r>
        <w:t>the</w:t>
      </w:r>
      <w:r>
        <w:rPr>
          <w:spacing w:val="-2"/>
        </w:rPr>
        <w:t xml:space="preserve"> </w:t>
      </w:r>
      <w:r>
        <w:t>proposed</w:t>
      </w:r>
      <w:r>
        <w:rPr>
          <w:spacing w:val="-2"/>
        </w:rPr>
        <w:t xml:space="preserve"> </w:t>
      </w:r>
      <w:r>
        <w:t>subdivision,</w:t>
      </w:r>
      <w:r>
        <w:rPr>
          <w:spacing w:val="-2"/>
        </w:rPr>
        <w:t xml:space="preserve"> </w:t>
      </w:r>
      <w:r>
        <w:t>as</w:t>
      </w:r>
      <w:r>
        <w:rPr>
          <w:spacing w:val="-4"/>
        </w:rPr>
        <w:t xml:space="preserve"> </w:t>
      </w:r>
      <w:r>
        <w:t>specified</w:t>
      </w:r>
      <w:r>
        <w:rPr>
          <w:spacing w:val="-5"/>
        </w:rPr>
        <w:t xml:space="preserve"> </w:t>
      </w:r>
      <w:r>
        <w:t>by</w:t>
      </w:r>
      <w:r>
        <w:rPr>
          <w:spacing w:val="-2"/>
        </w:rPr>
        <w:t xml:space="preserve"> </w:t>
      </w:r>
      <w:r>
        <w:t>these</w:t>
      </w:r>
      <w:r>
        <w:rPr>
          <w:spacing w:val="-2"/>
        </w:rPr>
        <w:t xml:space="preserve"> </w:t>
      </w:r>
      <w:r>
        <w:t>regulations,</w:t>
      </w:r>
      <w:r>
        <w:rPr>
          <w:spacing w:val="-4"/>
        </w:rPr>
        <w:t xml:space="preserve"> </w:t>
      </w:r>
      <w:r>
        <w:t>submitted</w:t>
      </w:r>
      <w:r>
        <w:rPr>
          <w:spacing w:val="-3"/>
        </w:rPr>
        <w:t xml:space="preserve"> </w:t>
      </w:r>
      <w:r>
        <w:t>to</w:t>
      </w:r>
      <w:r>
        <w:rPr>
          <w:spacing w:val="-3"/>
        </w:rPr>
        <w:t xml:space="preserve"> </w:t>
      </w:r>
      <w:r>
        <w:t>the Planning Board for purposes of consideration prior to submission of the plat in final</w:t>
      </w:r>
      <w:r>
        <w:rPr>
          <w:spacing w:val="40"/>
        </w:rPr>
        <w:t xml:space="preserve"> </w:t>
      </w:r>
      <w:r>
        <w:t>form</w:t>
      </w:r>
      <w:r>
        <w:rPr>
          <w:spacing w:val="-2"/>
        </w:rPr>
        <w:t xml:space="preserve"> </w:t>
      </w:r>
      <w:r>
        <w:t>and</w:t>
      </w:r>
      <w:r>
        <w:rPr>
          <w:spacing w:val="-1"/>
        </w:rPr>
        <w:t xml:space="preserve"> </w:t>
      </w:r>
      <w:r>
        <w:t>of</w:t>
      </w:r>
      <w:r>
        <w:rPr>
          <w:spacing w:val="-3"/>
        </w:rPr>
        <w:t xml:space="preserve"> </w:t>
      </w:r>
      <w:r>
        <w:t>sufficient</w:t>
      </w:r>
      <w:r>
        <w:rPr>
          <w:spacing w:val="-3"/>
        </w:rPr>
        <w:t xml:space="preserve"> </w:t>
      </w:r>
      <w:r>
        <w:t>detail to</w:t>
      </w:r>
      <w:r>
        <w:rPr>
          <w:spacing w:val="-1"/>
        </w:rPr>
        <w:t xml:space="preserve"> </w:t>
      </w:r>
      <w:r>
        <w:t>apprise the Planning</w:t>
      </w:r>
      <w:r>
        <w:rPr>
          <w:spacing w:val="-1"/>
        </w:rPr>
        <w:t xml:space="preserve"> </w:t>
      </w:r>
      <w:r>
        <w:t>Board</w:t>
      </w:r>
      <w:r>
        <w:rPr>
          <w:spacing w:val="-1"/>
        </w:rPr>
        <w:t xml:space="preserve"> </w:t>
      </w:r>
      <w:r>
        <w:t>of the layout</w:t>
      </w:r>
      <w:r>
        <w:rPr>
          <w:spacing w:val="-2"/>
        </w:rPr>
        <w:t xml:space="preserve"> </w:t>
      </w:r>
      <w:r>
        <w:t>of</w:t>
      </w:r>
      <w:r>
        <w:rPr>
          <w:spacing w:val="-3"/>
        </w:rPr>
        <w:t xml:space="preserve"> </w:t>
      </w:r>
      <w:r>
        <w:t xml:space="preserve">the proposed </w:t>
      </w:r>
      <w:r>
        <w:rPr>
          <w:spacing w:val="-2"/>
        </w:rPr>
        <w:t>subdivision.</w:t>
      </w:r>
    </w:p>
    <w:p w14:paraId="0D8C7E29" w14:textId="77777777" w:rsidR="00D05BE0" w:rsidRDefault="00D05BE0">
      <w:pPr>
        <w:pStyle w:val="BodyText"/>
        <w:spacing w:before="11"/>
        <w:rPr>
          <w:sz w:val="21"/>
        </w:rPr>
      </w:pPr>
    </w:p>
    <w:p w14:paraId="61D0AC15" w14:textId="77777777" w:rsidR="00D05BE0" w:rsidRDefault="000F2BF1">
      <w:pPr>
        <w:pStyle w:val="BodyText"/>
        <w:spacing w:before="1"/>
        <w:ind w:left="1540" w:hanging="1440"/>
      </w:pPr>
      <w:proofErr w:type="spellStart"/>
      <w:r>
        <w:rPr>
          <w:b/>
        </w:rPr>
        <w:t>Resubdivision</w:t>
      </w:r>
      <w:proofErr w:type="spellEnd"/>
      <w:r>
        <w:rPr>
          <w:b/>
          <w:spacing w:val="80"/>
        </w:rPr>
        <w:t xml:space="preserve"> </w:t>
      </w:r>
      <w:r>
        <w:t>A change in map of an approved or recorded subdivision plat if such</w:t>
      </w:r>
      <w:r>
        <w:rPr>
          <w:spacing w:val="40"/>
        </w:rPr>
        <w:t xml:space="preserve"> </w:t>
      </w:r>
      <w:r>
        <w:t>change affects a street</w:t>
      </w:r>
      <w:r>
        <w:rPr>
          <w:spacing w:val="-1"/>
        </w:rPr>
        <w:t xml:space="preserve"> </w:t>
      </w:r>
      <w:r>
        <w:t>layout</w:t>
      </w:r>
      <w:r>
        <w:rPr>
          <w:spacing w:val="-3"/>
        </w:rPr>
        <w:t xml:space="preserve"> </w:t>
      </w:r>
      <w:r>
        <w:t>on</w:t>
      </w:r>
      <w:r>
        <w:rPr>
          <w:spacing w:val="-2"/>
        </w:rPr>
        <w:t xml:space="preserve"> </w:t>
      </w:r>
      <w:r>
        <w:t>such</w:t>
      </w:r>
      <w:r>
        <w:rPr>
          <w:spacing w:val="-4"/>
        </w:rPr>
        <w:t xml:space="preserve"> </w:t>
      </w:r>
      <w:r>
        <w:t>map</w:t>
      </w:r>
      <w:r>
        <w:rPr>
          <w:spacing w:val="-4"/>
        </w:rPr>
        <w:t xml:space="preserve"> </w:t>
      </w:r>
      <w:r>
        <w:t>or</w:t>
      </w:r>
      <w:r>
        <w:rPr>
          <w:spacing w:val="-1"/>
        </w:rPr>
        <w:t xml:space="preserve"> </w:t>
      </w:r>
      <w:r>
        <w:t>any</w:t>
      </w:r>
      <w:r>
        <w:rPr>
          <w:spacing w:val="-4"/>
        </w:rPr>
        <w:t xml:space="preserve"> </w:t>
      </w:r>
      <w:r>
        <w:t>lot</w:t>
      </w:r>
      <w:r>
        <w:rPr>
          <w:spacing w:val="-1"/>
        </w:rPr>
        <w:t xml:space="preserve"> </w:t>
      </w:r>
      <w:r>
        <w:t>line</w:t>
      </w:r>
      <w:r>
        <w:rPr>
          <w:spacing w:val="-3"/>
        </w:rPr>
        <w:t xml:space="preserve"> </w:t>
      </w:r>
      <w:r>
        <w:t>or</w:t>
      </w:r>
      <w:r>
        <w:rPr>
          <w:spacing w:val="-1"/>
        </w:rPr>
        <w:t xml:space="preserve"> </w:t>
      </w:r>
      <w:r>
        <w:t>if</w:t>
      </w:r>
      <w:r>
        <w:rPr>
          <w:spacing w:val="-4"/>
        </w:rPr>
        <w:t xml:space="preserve"> </w:t>
      </w:r>
      <w:r>
        <w:t>it affects</w:t>
      </w:r>
      <w:r>
        <w:rPr>
          <w:spacing w:val="-1"/>
        </w:rPr>
        <w:t xml:space="preserve"> </w:t>
      </w:r>
      <w:r>
        <w:t>any</w:t>
      </w:r>
      <w:r>
        <w:rPr>
          <w:spacing w:val="-3"/>
        </w:rPr>
        <w:t xml:space="preserve"> </w:t>
      </w:r>
      <w:r>
        <w:t>map</w:t>
      </w:r>
      <w:r>
        <w:rPr>
          <w:spacing w:val="-4"/>
        </w:rPr>
        <w:t xml:space="preserve"> </w:t>
      </w:r>
      <w:r>
        <w:t>or</w:t>
      </w:r>
      <w:r>
        <w:rPr>
          <w:spacing w:val="-1"/>
        </w:rPr>
        <w:t xml:space="preserve"> </w:t>
      </w:r>
      <w:r>
        <w:t>plan</w:t>
      </w:r>
      <w:r>
        <w:rPr>
          <w:spacing w:val="-2"/>
        </w:rPr>
        <w:t xml:space="preserve"> </w:t>
      </w:r>
      <w:r>
        <w:t>legally</w:t>
      </w:r>
      <w:r>
        <w:rPr>
          <w:spacing w:val="-1"/>
        </w:rPr>
        <w:t xml:space="preserve"> </w:t>
      </w:r>
      <w:r>
        <w:t>recorded prior to the adoption of any regulations controlling subdivision.</w:t>
      </w:r>
    </w:p>
    <w:p w14:paraId="1D667C85" w14:textId="77777777" w:rsidR="00D05BE0" w:rsidRDefault="00D05BE0">
      <w:pPr>
        <w:pStyle w:val="BodyText"/>
      </w:pPr>
    </w:p>
    <w:p w14:paraId="0EAA3C95" w14:textId="55531866" w:rsidR="00647872" w:rsidRDefault="00647872">
      <w:pPr>
        <w:pStyle w:val="BodyText"/>
        <w:tabs>
          <w:tab w:val="left" w:pos="1540"/>
        </w:tabs>
        <w:spacing w:before="1"/>
        <w:ind w:left="1540" w:right="317" w:hanging="1440"/>
        <w:rPr>
          <w:bCs/>
        </w:rPr>
      </w:pPr>
      <w:r>
        <w:rPr>
          <w:b/>
        </w:rPr>
        <w:t>SEQR</w:t>
      </w:r>
      <w:r>
        <w:rPr>
          <w:b/>
        </w:rPr>
        <w:tab/>
      </w:r>
      <w:r>
        <w:rPr>
          <w:bCs/>
        </w:rPr>
        <w:t>New York State Environmental Quality Review Act</w:t>
      </w:r>
      <w:r w:rsidR="002B79A6">
        <w:rPr>
          <w:bCs/>
        </w:rPr>
        <w:t>.</w:t>
      </w:r>
    </w:p>
    <w:p w14:paraId="027A9793" w14:textId="77777777" w:rsidR="00647872" w:rsidRPr="00AE7A2E" w:rsidRDefault="00647872">
      <w:pPr>
        <w:pStyle w:val="BodyText"/>
        <w:tabs>
          <w:tab w:val="left" w:pos="1540"/>
        </w:tabs>
        <w:spacing w:before="1"/>
        <w:ind w:left="1540" w:right="317" w:hanging="1440"/>
        <w:rPr>
          <w:bCs/>
        </w:rPr>
      </w:pPr>
    </w:p>
    <w:p w14:paraId="2B26FD5C" w14:textId="77777777" w:rsidR="002B79A6" w:rsidRDefault="002B79A6" w:rsidP="002B79A6">
      <w:pPr>
        <w:pStyle w:val="BodyText"/>
        <w:tabs>
          <w:tab w:val="left" w:pos="1540"/>
        </w:tabs>
        <w:spacing w:before="1"/>
        <w:ind w:left="1540" w:right="259" w:hanging="1440"/>
      </w:pPr>
      <w:r>
        <w:rPr>
          <w:b/>
        </w:rPr>
        <w:t>Simple Split</w:t>
      </w:r>
      <w:r>
        <w:rPr>
          <w:b/>
        </w:rPr>
        <w:tab/>
      </w:r>
      <w:r>
        <w:t>The</w:t>
      </w:r>
      <w:r>
        <w:rPr>
          <w:spacing w:val="-2"/>
        </w:rPr>
        <w:t xml:space="preserve"> </w:t>
      </w:r>
      <w:r>
        <w:t>division</w:t>
      </w:r>
      <w:r>
        <w:rPr>
          <w:spacing w:val="-5"/>
        </w:rPr>
        <w:t xml:space="preserve"> </w:t>
      </w:r>
      <w:r>
        <w:t>of</w:t>
      </w:r>
      <w:r>
        <w:rPr>
          <w:spacing w:val="-2"/>
        </w:rPr>
        <w:t xml:space="preserve"> </w:t>
      </w:r>
      <w:r>
        <w:t>a</w:t>
      </w:r>
      <w:r>
        <w:rPr>
          <w:spacing w:val="-2"/>
        </w:rPr>
        <w:t xml:space="preserve"> </w:t>
      </w:r>
      <w:r>
        <w:t>parcel</w:t>
      </w:r>
      <w:r>
        <w:rPr>
          <w:spacing w:val="-4"/>
        </w:rPr>
        <w:t xml:space="preserve"> </w:t>
      </w:r>
      <w:r>
        <w:t>of</w:t>
      </w:r>
      <w:r>
        <w:rPr>
          <w:spacing w:val="-2"/>
        </w:rPr>
        <w:t xml:space="preserve"> </w:t>
      </w:r>
      <w:r>
        <w:t>land</w:t>
      </w:r>
      <w:r>
        <w:rPr>
          <w:spacing w:val="-3"/>
        </w:rPr>
        <w:t xml:space="preserve"> </w:t>
      </w:r>
      <w:r>
        <w:t>into</w:t>
      </w:r>
      <w:r>
        <w:rPr>
          <w:spacing w:val="-1"/>
        </w:rPr>
        <w:t xml:space="preserve"> </w:t>
      </w:r>
      <w:r>
        <w:t>two</w:t>
      </w:r>
      <w:r>
        <w:rPr>
          <w:spacing w:val="-2"/>
        </w:rPr>
        <w:t xml:space="preserve"> </w:t>
      </w:r>
      <w:r>
        <w:t>lots</w:t>
      </w:r>
      <w:r>
        <w:rPr>
          <w:spacing w:val="-4"/>
        </w:rPr>
        <w:t xml:space="preserve"> </w:t>
      </w:r>
      <w:r>
        <w:t>which</w:t>
      </w:r>
      <w:r>
        <w:rPr>
          <w:spacing w:val="-3"/>
        </w:rPr>
        <w:t xml:space="preserve"> </w:t>
      </w:r>
      <w:r>
        <w:t>does</w:t>
      </w:r>
      <w:r>
        <w:rPr>
          <w:spacing w:val="-1"/>
        </w:rPr>
        <w:t xml:space="preserve"> </w:t>
      </w:r>
      <w:r>
        <w:t>not</w:t>
      </w:r>
      <w:r>
        <w:rPr>
          <w:spacing w:val="-2"/>
        </w:rPr>
        <w:t xml:space="preserve"> </w:t>
      </w:r>
      <w:r>
        <w:t>require</w:t>
      </w:r>
      <w:r>
        <w:rPr>
          <w:spacing w:val="-5"/>
        </w:rPr>
        <w:t xml:space="preserve"> </w:t>
      </w:r>
      <w:r>
        <w:t>the</w:t>
      </w:r>
      <w:r>
        <w:rPr>
          <w:spacing w:val="-4"/>
        </w:rPr>
        <w:t xml:space="preserve"> </w:t>
      </w:r>
      <w:r>
        <w:t>construction</w:t>
      </w:r>
      <w:r>
        <w:rPr>
          <w:spacing w:val="-5"/>
        </w:rPr>
        <w:t xml:space="preserve"> </w:t>
      </w:r>
      <w:r>
        <w:t>of a new street or the extension of any street or unimproved facilities, and which is in conformity with all state and federal requirements.</w:t>
      </w:r>
    </w:p>
    <w:p w14:paraId="11D28C0A" w14:textId="77777777" w:rsidR="002B79A6" w:rsidRDefault="002B79A6" w:rsidP="002B79A6">
      <w:pPr>
        <w:pStyle w:val="BodyText"/>
        <w:spacing w:before="10"/>
        <w:rPr>
          <w:sz w:val="21"/>
        </w:rPr>
      </w:pPr>
    </w:p>
    <w:p w14:paraId="7FC3BA74" w14:textId="6CA4F079" w:rsidR="00D05BE0" w:rsidRDefault="000F2BF1">
      <w:pPr>
        <w:pStyle w:val="BodyText"/>
        <w:tabs>
          <w:tab w:val="left" w:pos="1540"/>
        </w:tabs>
        <w:spacing w:before="1"/>
        <w:ind w:left="1540" w:right="317" w:hanging="1440"/>
      </w:pPr>
      <w:r>
        <w:rPr>
          <w:b/>
        </w:rPr>
        <w:t>Sketch Plan</w:t>
      </w:r>
      <w:r>
        <w:rPr>
          <w:b/>
        </w:rPr>
        <w:tab/>
      </w:r>
      <w:r>
        <w:t>A sketch of a proposed subdivision showing the information specified in these regulations to enable the subdivider to save time and expense in reading general agreement</w:t>
      </w:r>
      <w:r>
        <w:rPr>
          <w:spacing w:val="-3"/>
        </w:rPr>
        <w:t xml:space="preserve"> </w:t>
      </w:r>
      <w:r>
        <w:t>with</w:t>
      </w:r>
      <w:r>
        <w:rPr>
          <w:spacing w:val="-1"/>
        </w:rPr>
        <w:t xml:space="preserve"> </w:t>
      </w:r>
      <w:r>
        <w:t>the</w:t>
      </w:r>
      <w:r>
        <w:rPr>
          <w:spacing w:val="-3"/>
        </w:rPr>
        <w:t xml:space="preserve"> </w:t>
      </w:r>
      <w:r>
        <w:t>Planning</w:t>
      </w:r>
      <w:r>
        <w:rPr>
          <w:spacing w:val="-2"/>
        </w:rPr>
        <w:t xml:space="preserve"> </w:t>
      </w:r>
      <w:r>
        <w:t>Board</w:t>
      </w:r>
      <w:r>
        <w:rPr>
          <w:spacing w:val="-2"/>
        </w:rPr>
        <w:t xml:space="preserve"> </w:t>
      </w:r>
      <w:r>
        <w:t>as</w:t>
      </w:r>
      <w:r>
        <w:rPr>
          <w:spacing w:val="-3"/>
        </w:rPr>
        <w:t xml:space="preserve"> </w:t>
      </w:r>
      <w:r>
        <w:t>to</w:t>
      </w:r>
      <w:r>
        <w:rPr>
          <w:spacing w:val="-2"/>
        </w:rPr>
        <w:t xml:space="preserve"> </w:t>
      </w:r>
      <w:r>
        <w:t>the</w:t>
      </w:r>
      <w:r>
        <w:rPr>
          <w:spacing w:val="-3"/>
        </w:rPr>
        <w:t xml:space="preserve"> </w:t>
      </w:r>
      <w:r>
        <w:t>form</w:t>
      </w:r>
      <w:r>
        <w:rPr>
          <w:spacing w:val="-2"/>
        </w:rPr>
        <w:t xml:space="preserve"> </w:t>
      </w:r>
      <w:r>
        <w:t>of</w:t>
      </w:r>
      <w:r>
        <w:rPr>
          <w:spacing w:val="-3"/>
        </w:rPr>
        <w:t xml:space="preserve"> </w:t>
      </w:r>
      <w:r>
        <w:t>the</w:t>
      </w:r>
      <w:r>
        <w:rPr>
          <w:spacing w:val="-1"/>
        </w:rPr>
        <w:t xml:space="preserve"> </w:t>
      </w:r>
      <w:r>
        <w:t>layout</w:t>
      </w:r>
      <w:r>
        <w:rPr>
          <w:spacing w:val="-1"/>
        </w:rPr>
        <w:t xml:space="preserve"> </w:t>
      </w:r>
      <w:r>
        <w:t>and</w:t>
      </w:r>
      <w:r>
        <w:rPr>
          <w:spacing w:val="-4"/>
        </w:rPr>
        <w:t xml:space="preserve"> </w:t>
      </w:r>
      <w:r>
        <w:t>objective</w:t>
      </w:r>
      <w:r>
        <w:rPr>
          <w:spacing w:val="-3"/>
        </w:rPr>
        <w:t xml:space="preserve"> </w:t>
      </w:r>
      <w:r>
        <w:t>of</w:t>
      </w:r>
      <w:r>
        <w:rPr>
          <w:spacing w:val="-3"/>
        </w:rPr>
        <w:t xml:space="preserve"> </w:t>
      </w:r>
      <w:r>
        <w:t xml:space="preserve">these </w:t>
      </w:r>
      <w:r>
        <w:rPr>
          <w:spacing w:val="-2"/>
        </w:rPr>
        <w:t>regulations.</w:t>
      </w:r>
    </w:p>
    <w:p w14:paraId="12D4E091" w14:textId="77777777" w:rsidR="00D05BE0" w:rsidRDefault="00D05BE0">
      <w:pPr>
        <w:pStyle w:val="BodyText"/>
        <w:spacing w:before="11"/>
        <w:rPr>
          <w:sz w:val="21"/>
        </w:rPr>
      </w:pPr>
    </w:p>
    <w:p w14:paraId="0BB7C7DC" w14:textId="77777777" w:rsidR="00D05BE0" w:rsidRDefault="000F2BF1">
      <w:pPr>
        <w:pStyle w:val="Heading1"/>
      </w:pPr>
      <w:r>
        <w:t>State</w:t>
      </w:r>
      <w:r>
        <w:rPr>
          <w:spacing w:val="-6"/>
        </w:rPr>
        <w:t xml:space="preserve"> </w:t>
      </w:r>
      <w:r>
        <w:t>Environmental</w:t>
      </w:r>
      <w:r>
        <w:rPr>
          <w:spacing w:val="-6"/>
        </w:rPr>
        <w:t xml:space="preserve"> </w:t>
      </w:r>
      <w:r>
        <w:t>Quality</w:t>
      </w:r>
      <w:r>
        <w:rPr>
          <w:spacing w:val="-5"/>
        </w:rPr>
        <w:t xml:space="preserve"> </w:t>
      </w:r>
      <w:r>
        <w:t>Review</w:t>
      </w:r>
      <w:r>
        <w:rPr>
          <w:spacing w:val="-7"/>
        </w:rPr>
        <w:t xml:space="preserve"> </w:t>
      </w:r>
      <w:r>
        <w:t>Act</w:t>
      </w:r>
      <w:r>
        <w:rPr>
          <w:spacing w:val="-5"/>
        </w:rPr>
        <w:t xml:space="preserve"> </w:t>
      </w:r>
      <w:r>
        <w:rPr>
          <w:spacing w:val="-2"/>
        </w:rPr>
        <w:t>(SEQR)</w:t>
      </w:r>
    </w:p>
    <w:p w14:paraId="247B0AB5" w14:textId="77777777" w:rsidR="00D05BE0" w:rsidRDefault="000F2BF1">
      <w:pPr>
        <w:pStyle w:val="BodyText"/>
        <w:ind w:left="1540" w:right="130" w:firstLine="50"/>
      </w:pPr>
      <w:r>
        <w:t>A process to help government and the public protect and improve the environment. SEQR</w:t>
      </w:r>
      <w:r>
        <w:rPr>
          <w:spacing w:val="-3"/>
        </w:rPr>
        <w:t xml:space="preserve"> </w:t>
      </w:r>
      <w:r>
        <w:t>requires</w:t>
      </w:r>
      <w:r>
        <w:rPr>
          <w:spacing w:val="-2"/>
        </w:rPr>
        <w:t xml:space="preserve"> </w:t>
      </w:r>
      <w:r>
        <w:t>that</w:t>
      </w:r>
      <w:r>
        <w:rPr>
          <w:spacing w:val="-5"/>
        </w:rPr>
        <w:t xml:space="preserve"> </w:t>
      </w:r>
      <w:r>
        <w:t>environmental</w:t>
      </w:r>
      <w:r>
        <w:rPr>
          <w:spacing w:val="-5"/>
        </w:rPr>
        <w:t xml:space="preserve"> </w:t>
      </w:r>
      <w:r>
        <w:t>factors</w:t>
      </w:r>
      <w:r>
        <w:rPr>
          <w:spacing w:val="-2"/>
        </w:rPr>
        <w:t xml:space="preserve"> </w:t>
      </w:r>
      <w:r>
        <w:t>be</w:t>
      </w:r>
      <w:r>
        <w:rPr>
          <w:spacing w:val="-1"/>
        </w:rPr>
        <w:t xml:space="preserve"> </w:t>
      </w:r>
      <w:r>
        <w:t>considered</w:t>
      </w:r>
      <w:r>
        <w:rPr>
          <w:spacing w:val="-2"/>
        </w:rPr>
        <w:t xml:space="preserve"> </w:t>
      </w:r>
      <w:r>
        <w:t>along</w:t>
      </w:r>
      <w:r>
        <w:rPr>
          <w:spacing w:val="-5"/>
        </w:rPr>
        <w:t xml:space="preserve"> </w:t>
      </w:r>
      <w:r>
        <w:t>with</w:t>
      </w:r>
      <w:r>
        <w:rPr>
          <w:spacing w:val="-2"/>
        </w:rPr>
        <w:t xml:space="preserve"> </w:t>
      </w:r>
      <w:r>
        <w:t>social</w:t>
      </w:r>
      <w:r>
        <w:rPr>
          <w:spacing w:val="-3"/>
        </w:rPr>
        <w:t xml:space="preserve"> </w:t>
      </w:r>
      <w:r>
        <w:t>and</w:t>
      </w:r>
      <w:r>
        <w:rPr>
          <w:spacing w:val="-5"/>
        </w:rPr>
        <w:t xml:space="preserve"> </w:t>
      </w:r>
      <w:r>
        <w:t>economic considerations in government decision making.</w:t>
      </w:r>
    </w:p>
    <w:p w14:paraId="1F5675AE" w14:textId="77777777" w:rsidR="00D05BE0" w:rsidRDefault="00D05BE0">
      <w:pPr>
        <w:pStyle w:val="BodyText"/>
        <w:spacing w:before="1"/>
      </w:pPr>
    </w:p>
    <w:p w14:paraId="52ED6954" w14:textId="77777777" w:rsidR="00D05BE0" w:rsidRDefault="000F2BF1">
      <w:pPr>
        <w:pStyle w:val="BodyText"/>
        <w:tabs>
          <w:tab w:val="left" w:pos="1540"/>
        </w:tabs>
        <w:ind w:left="1540" w:right="163" w:hanging="1440"/>
        <w:jc w:val="both"/>
      </w:pPr>
      <w:r>
        <w:rPr>
          <w:b/>
          <w:spacing w:val="-2"/>
        </w:rPr>
        <w:t>Street</w:t>
      </w:r>
      <w:r>
        <w:rPr>
          <w:b/>
        </w:rPr>
        <w:tab/>
      </w:r>
      <w:r>
        <w:t>An</w:t>
      </w:r>
      <w:r>
        <w:rPr>
          <w:spacing w:val="-1"/>
        </w:rPr>
        <w:t xml:space="preserve"> </w:t>
      </w:r>
      <w:r>
        <w:t>existing</w:t>
      </w:r>
      <w:r>
        <w:rPr>
          <w:spacing w:val="-1"/>
        </w:rPr>
        <w:t xml:space="preserve"> </w:t>
      </w:r>
      <w:r>
        <w:t>State,</w:t>
      </w:r>
      <w:r>
        <w:rPr>
          <w:spacing w:val="-1"/>
        </w:rPr>
        <w:t xml:space="preserve"> </w:t>
      </w:r>
      <w:r>
        <w:t>County</w:t>
      </w:r>
      <w:r>
        <w:rPr>
          <w:spacing w:val="-1"/>
        </w:rPr>
        <w:t xml:space="preserve"> </w:t>
      </w:r>
      <w:r>
        <w:t>or Town road or</w:t>
      </w:r>
      <w:r>
        <w:rPr>
          <w:spacing w:val="-2"/>
        </w:rPr>
        <w:t xml:space="preserve"> </w:t>
      </w:r>
      <w:r>
        <w:t>highway,</w:t>
      </w:r>
      <w:r>
        <w:rPr>
          <w:spacing w:val="-2"/>
        </w:rPr>
        <w:t xml:space="preserve"> </w:t>
      </w:r>
      <w:r>
        <w:t>or</w:t>
      </w:r>
      <w:r>
        <w:rPr>
          <w:spacing w:val="-2"/>
        </w:rPr>
        <w:t xml:space="preserve"> </w:t>
      </w:r>
      <w:r>
        <w:t>other</w:t>
      </w:r>
      <w:r>
        <w:rPr>
          <w:spacing w:val="-2"/>
        </w:rPr>
        <w:t xml:space="preserve"> </w:t>
      </w:r>
      <w:r>
        <w:t>private roadway</w:t>
      </w:r>
      <w:r>
        <w:rPr>
          <w:spacing w:val="40"/>
        </w:rPr>
        <w:t xml:space="preserve"> </w:t>
      </w:r>
      <w:r>
        <w:t>shown</w:t>
      </w:r>
      <w:r>
        <w:rPr>
          <w:spacing w:val="-2"/>
        </w:rPr>
        <w:t xml:space="preserve"> </w:t>
      </w:r>
      <w:r>
        <w:t>on a</w:t>
      </w:r>
      <w:r>
        <w:rPr>
          <w:spacing w:val="-2"/>
        </w:rPr>
        <w:t xml:space="preserve"> </w:t>
      </w:r>
      <w:r>
        <w:t>plat</w:t>
      </w:r>
      <w:r>
        <w:rPr>
          <w:spacing w:val="-2"/>
        </w:rPr>
        <w:t xml:space="preserve"> </w:t>
      </w:r>
      <w:r>
        <w:t>approved</w:t>
      </w:r>
      <w:r>
        <w:rPr>
          <w:spacing w:val="-1"/>
        </w:rPr>
        <w:t xml:space="preserve"> </w:t>
      </w:r>
      <w:r>
        <w:t>by</w:t>
      </w:r>
      <w:r>
        <w:rPr>
          <w:spacing w:val="40"/>
        </w:rPr>
        <w:t xml:space="preserve"> </w:t>
      </w:r>
      <w:r>
        <w:t>the</w:t>
      </w:r>
      <w:r>
        <w:rPr>
          <w:spacing w:val="-3"/>
        </w:rPr>
        <w:t xml:space="preserve"> </w:t>
      </w:r>
      <w:r>
        <w:t>Planning</w:t>
      </w:r>
      <w:r>
        <w:rPr>
          <w:spacing w:val="-2"/>
        </w:rPr>
        <w:t xml:space="preserve"> </w:t>
      </w:r>
      <w:r>
        <w:t>Board</w:t>
      </w:r>
      <w:r>
        <w:rPr>
          <w:spacing w:val="-3"/>
        </w:rPr>
        <w:t xml:space="preserve"> </w:t>
      </w:r>
      <w:r>
        <w:t>or</w:t>
      </w:r>
      <w:r>
        <w:rPr>
          <w:spacing w:val="-4"/>
        </w:rPr>
        <w:t xml:space="preserve"> </w:t>
      </w:r>
      <w:r>
        <w:t>shown</w:t>
      </w:r>
      <w:r>
        <w:rPr>
          <w:spacing w:val="-2"/>
        </w:rPr>
        <w:t xml:space="preserve"> </w:t>
      </w:r>
      <w:r>
        <w:t>on</w:t>
      </w:r>
      <w:r>
        <w:rPr>
          <w:spacing w:val="-5"/>
        </w:rPr>
        <w:t xml:space="preserve"> </w:t>
      </w:r>
      <w:r>
        <w:t>a</w:t>
      </w:r>
      <w:r>
        <w:rPr>
          <w:spacing w:val="-3"/>
        </w:rPr>
        <w:t xml:space="preserve"> </w:t>
      </w:r>
      <w:r>
        <w:t>plat</w:t>
      </w:r>
      <w:r>
        <w:rPr>
          <w:spacing w:val="-2"/>
        </w:rPr>
        <w:t xml:space="preserve"> </w:t>
      </w:r>
      <w:r>
        <w:t>duly</w:t>
      </w:r>
      <w:r>
        <w:rPr>
          <w:spacing w:val="-1"/>
        </w:rPr>
        <w:t xml:space="preserve"> </w:t>
      </w:r>
      <w:r>
        <w:t>filed</w:t>
      </w:r>
      <w:r>
        <w:rPr>
          <w:spacing w:val="-2"/>
        </w:rPr>
        <w:t xml:space="preserve"> </w:t>
      </w:r>
      <w:r>
        <w:t>and</w:t>
      </w:r>
      <w:r>
        <w:rPr>
          <w:spacing w:val="-3"/>
        </w:rPr>
        <w:t xml:space="preserve"> </w:t>
      </w:r>
      <w:r>
        <w:t>recorded</w:t>
      </w:r>
      <w:r>
        <w:rPr>
          <w:spacing w:val="-2"/>
        </w:rPr>
        <w:t xml:space="preserve"> </w:t>
      </w:r>
      <w:r>
        <w:t>in</w:t>
      </w:r>
      <w:r>
        <w:rPr>
          <w:spacing w:val="-2"/>
        </w:rPr>
        <w:t xml:space="preserve"> </w:t>
      </w:r>
      <w:r>
        <w:t>the office of the County Clerk prior to the effective date of these regulations.</w:t>
      </w:r>
    </w:p>
    <w:p w14:paraId="78EEA28A" w14:textId="77777777" w:rsidR="00D05BE0" w:rsidRDefault="00D05BE0">
      <w:pPr>
        <w:pStyle w:val="BodyText"/>
        <w:spacing w:before="11"/>
        <w:rPr>
          <w:sz w:val="21"/>
        </w:rPr>
      </w:pPr>
    </w:p>
    <w:p w14:paraId="75DE7EF7" w14:textId="77777777" w:rsidR="00D05BE0" w:rsidRDefault="000F2BF1">
      <w:pPr>
        <w:pStyle w:val="BodyText"/>
        <w:tabs>
          <w:tab w:val="left" w:pos="1540"/>
        </w:tabs>
        <w:ind w:left="100"/>
      </w:pPr>
      <w:r>
        <w:rPr>
          <w:b/>
        </w:rPr>
        <w:t>Street</w:t>
      </w:r>
      <w:r>
        <w:rPr>
          <w:b/>
          <w:spacing w:val="-6"/>
        </w:rPr>
        <w:t xml:space="preserve"> </w:t>
      </w:r>
      <w:r>
        <w:rPr>
          <w:b/>
          <w:spacing w:val="-2"/>
        </w:rPr>
        <w:t>Width</w:t>
      </w:r>
      <w:r>
        <w:rPr>
          <w:b/>
        </w:rPr>
        <w:tab/>
      </w:r>
      <w:r>
        <w:t>The</w:t>
      </w:r>
      <w:r>
        <w:rPr>
          <w:spacing w:val="-4"/>
        </w:rPr>
        <w:t xml:space="preserve"> </w:t>
      </w:r>
      <w:r>
        <w:t>width</w:t>
      </w:r>
      <w:r>
        <w:rPr>
          <w:spacing w:val="-5"/>
        </w:rPr>
        <w:t xml:space="preserve"> </w:t>
      </w:r>
      <w:r>
        <w:t>of</w:t>
      </w:r>
      <w:r>
        <w:rPr>
          <w:spacing w:val="-1"/>
        </w:rPr>
        <w:t xml:space="preserve"> </w:t>
      </w:r>
      <w:r>
        <w:t>rights-of-way</w:t>
      </w:r>
      <w:r>
        <w:rPr>
          <w:spacing w:val="-3"/>
        </w:rPr>
        <w:t xml:space="preserve"> </w:t>
      </w:r>
      <w:r>
        <w:t>measured</w:t>
      </w:r>
      <w:r>
        <w:rPr>
          <w:spacing w:val="-1"/>
        </w:rPr>
        <w:t xml:space="preserve"> </w:t>
      </w:r>
      <w:r>
        <w:t>at</w:t>
      </w:r>
      <w:r>
        <w:rPr>
          <w:spacing w:val="-2"/>
        </w:rPr>
        <w:t xml:space="preserve"> </w:t>
      </w:r>
      <w:r>
        <w:t>right</w:t>
      </w:r>
      <w:r>
        <w:rPr>
          <w:spacing w:val="-4"/>
        </w:rPr>
        <w:t xml:space="preserve"> </w:t>
      </w:r>
      <w:r>
        <w:t>angles</w:t>
      </w:r>
      <w:r>
        <w:rPr>
          <w:spacing w:val="-3"/>
        </w:rPr>
        <w:t xml:space="preserve"> </w:t>
      </w:r>
      <w:r>
        <w:t>to</w:t>
      </w:r>
      <w:r>
        <w:rPr>
          <w:spacing w:val="-3"/>
        </w:rPr>
        <w:t xml:space="preserve"> </w:t>
      </w:r>
      <w:r>
        <w:t>the center</w:t>
      </w:r>
      <w:r>
        <w:rPr>
          <w:spacing w:val="-4"/>
        </w:rPr>
        <w:t xml:space="preserve"> </w:t>
      </w:r>
      <w:r>
        <w:t>line</w:t>
      </w:r>
      <w:r>
        <w:rPr>
          <w:spacing w:val="-3"/>
        </w:rPr>
        <w:t xml:space="preserve"> </w:t>
      </w:r>
      <w:r>
        <w:t>of</w:t>
      </w:r>
      <w:r>
        <w:rPr>
          <w:spacing w:val="-2"/>
        </w:rPr>
        <w:t xml:space="preserve"> </w:t>
      </w:r>
      <w:r>
        <w:t>the</w:t>
      </w:r>
      <w:r>
        <w:rPr>
          <w:spacing w:val="-3"/>
        </w:rPr>
        <w:t xml:space="preserve"> </w:t>
      </w:r>
      <w:r>
        <w:rPr>
          <w:spacing w:val="-2"/>
        </w:rPr>
        <w:t>street.</w:t>
      </w:r>
    </w:p>
    <w:p w14:paraId="73B9CD3A" w14:textId="77777777" w:rsidR="00D05BE0" w:rsidRDefault="00D05BE0">
      <w:pPr>
        <w:pStyle w:val="BodyText"/>
        <w:spacing w:before="1"/>
      </w:pPr>
    </w:p>
    <w:p w14:paraId="3A0321E2" w14:textId="77777777" w:rsidR="00D05BE0" w:rsidRDefault="000F2BF1">
      <w:pPr>
        <w:pStyle w:val="BodyText"/>
        <w:ind w:left="1540" w:right="173" w:hanging="1440"/>
        <w:jc w:val="both"/>
      </w:pPr>
      <w:r>
        <w:rPr>
          <w:b/>
        </w:rPr>
        <w:t>Subdivider</w:t>
      </w:r>
      <w:r>
        <w:rPr>
          <w:b/>
          <w:spacing w:val="80"/>
        </w:rPr>
        <w:t xml:space="preserve">   </w:t>
      </w:r>
      <w:r>
        <w:t>The</w:t>
      </w:r>
      <w:r>
        <w:rPr>
          <w:spacing w:val="-1"/>
        </w:rPr>
        <w:t xml:space="preserve"> </w:t>
      </w:r>
      <w:r>
        <w:t>developer</w:t>
      </w:r>
      <w:r>
        <w:rPr>
          <w:spacing w:val="-3"/>
        </w:rPr>
        <w:t xml:space="preserve"> </w:t>
      </w:r>
      <w:r>
        <w:t>or</w:t>
      </w:r>
      <w:r>
        <w:rPr>
          <w:spacing w:val="-1"/>
        </w:rPr>
        <w:t xml:space="preserve"> </w:t>
      </w:r>
      <w:r>
        <w:t>contractor</w:t>
      </w:r>
      <w:r>
        <w:rPr>
          <w:spacing w:val="-2"/>
        </w:rPr>
        <w:t xml:space="preserve"> </w:t>
      </w:r>
      <w:r>
        <w:t>who</w:t>
      </w:r>
      <w:r>
        <w:rPr>
          <w:spacing w:val="-3"/>
        </w:rPr>
        <w:t xml:space="preserve"> </w:t>
      </w:r>
      <w:r>
        <w:t>will</w:t>
      </w:r>
      <w:r>
        <w:rPr>
          <w:spacing w:val="-1"/>
        </w:rPr>
        <w:t xml:space="preserve"> </w:t>
      </w:r>
      <w:r>
        <w:t>subdivide, the</w:t>
      </w:r>
      <w:r>
        <w:rPr>
          <w:spacing w:val="-4"/>
        </w:rPr>
        <w:t xml:space="preserve"> </w:t>
      </w:r>
      <w:r>
        <w:t>owner</w:t>
      </w:r>
      <w:r>
        <w:rPr>
          <w:spacing w:val="-3"/>
        </w:rPr>
        <w:t xml:space="preserve"> </w:t>
      </w:r>
      <w:r>
        <w:t>of</w:t>
      </w:r>
      <w:r>
        <w:rPr>
          <w:spacing w:val="-1"/>
        </w:rPr>
        <w:t xml:space="preserve"> </w:t>
      </w:r>
      <w:r>
        <w:t>the</w:t>
      </w:r>
      <w:r>
        <w:rPr>
          <w:spacing w:val="-3"/>
        </w:rPr>
        <w:t xml:space="preserve"> </w:t>
      </w:r>
      <w:r>
        <w:t>land</w:t>
      </w:r>
      <w:r>
        <w:rPr>
          <w:spacing w:val="-2"/>
        </w:rPr>
        <w:t xml:space="preserve"> </w:t>
      </w:r>
      <w:r>
        <w:t>to be</w:t>
      </w:r>
      <w:r>
        <w:rPr>
          <w:spacing w:val="-3"/>
        </w:rPr>
        <w:t xml:space="preserve"> </w:t>
      </w:r>
      <w:r>
        <w:t>subdivided, or any authorized agent of the developer, contractor or owner.</w:t>
      </w:r>
    </w:p>
    <w:p w14:paraId="25379FAA" w14:textId="77777777" w:rsidR="00D05BE0" w:rsidRDefault="00D05BE0">
      <w:pPr>
        <w:pStyle w:val="BodyText"/>
        <w:spacing w:before="1"/>
      </w:pPr>
    </w:p>
    <w:p w14:paraId="61F4F7F3" w14:textId="77777777" w:rsidR="00D05BE0" w:rsidRDefault="000F2BF1">
      <w:pPr>
        <w:pStyle w:val="BodyText"/>
        <w:tabs>
          <w:tab w:val="left" w:pos="1540"/>
        </w:tabs>
        <w:ind w:left="100"/>
      </w:pPr>
      <w:r>
        <w:rPr>
          <w:b/>
          <w:spacing w:val="-2"/>
        </w:rPr>
        <w:t>Subdivision</w:t>
      </w:r>
      <w:r>
        <w:rPr>
          <w:b/>
        </w:rPr>
        <w:tab/>
      </w:r>
      <w:r>
        <w:t>The</w:t>
      </w:r>
      <w:r>
        <w:rPr>
          <w:spacing w:val="-2"/>
        </w:rPr>
        <w:t xml:space="preserve"> </w:t>
      </w:r>
      <w:r>
        <w:t>division</w:t>
      </w:r>
      <w:r>
        <w:rPr>
          <w:spacing w:val="-4"/>
        </w:rPr>
        <w:t xml:space="preserve"> </w:t>
      </w:r>
      <w:r>
        <w:t>of</w:t>
      </w:r>
      <w:r>
        <w:rPr>
          <w:spacing w:val="-2"/>
        </w:rPr>
        <w:t xml:space="preserve"> </w:t>
      </w:r>
      <w:r>
        <w:t>a</w:t>
      </w:r>
      <w:r>
        <w:rPr>
          <w:spacing w:val="-1"/>
        </w:rPr>
        <w:t xml:space="preserve"> </w:t>
      </w:r>
      <w:r>
        <w:t>parcel</w:t>
      </w:r>
      <w:r>
        <w:rPr>
          <w:spacing w:val="-4"/>
        </w:rPr>
        <w:t xml:space="preserve"> </w:t>
      </w:r>
      <w:r>
        <w:t>of</w:t>
      </w:r>
      <w:r>
        <w:rPr>
          <w:spacing w:val="-1"/>
        </w:rPr>
        <w:t xml:space="preserve"> </w:t>
      </w:r>
      <w:r>
        <w:t>land</w:t>
      </w:r>
      <w:r>
        <w:rPr>
          <w:spacing w:val="-3"/>
        </w:rPr>
        <w:t xml:space="preserve"> </w:t>
      </w:r>
      <w:r>
        <w:t>into two</w:t>
      </w:r>
      <w:r>
        <w:rPr>
          <w:spacing w:val="-2"/>
        </w:rPr>
        <w:t xml:space="preserve"> </w:t>
      </w:r>
      <w:r>
        <w:t>or</w:t>
      </w:r>
      <w:r>
        <w:rPr>
          <w:spacing w:val="-4"/>
        </w:rPr>
        <w:t xml:space="preserve"> </w:t>
      </w:r>
      <w:r>
        <w:t xml:space="preserve">more </w:t>
      </w:r>
      <w:r>
        <w:rPr>
          <w:spacing w:val="-2"/>
        </w:rPr>
        <w:t>lots.</w:t>
      </w:r>
    </w:p>
    <w:p w14:paraId="0DD91227" w14:textId="77777777" w:rsidR="00D05BE0" w:rsidRDefault="00D05BE0">
      <w:pPr>
        <w:pStyle w:val="BodyText"/>
      </w:pPr>
    </w:p>
    <w:p w14:paraId="162B3AB1" w14:textId="77777777" w:rsidR="00D05BE0" w:rsidRDefault="000F2BF1">
      <w:pPr>
        <w:pStyle w:val="BodyText"/>
        <w:tabs>
          <w:tab w:val="left" w:pos="1540"/>
        </w:tabs>
        <w:ind w:left="100"/>
        <w:rPr>
          <w:spacing w:val="-2"/>
        </w:rPr>
      </w:pPr>
      <w:r>
        <w:rPr>
          <w:b/>
          <w:spacing w:val="-2"/>
        </w:rPr>
        <w:t>Surveyor</w:t>
      </w:r>
      <w:r>
        <w:rPr>
          <w:b/>
        </w:rPr>
        <w:tab/>
      </w:r>
      <w:r>
        <w:t>A</w:t>
      </w:r>
      <w:r>
        <w:rPr>
          <w:spacing w:val="-2"/>
        </w:rPr>
        <w:t xml:space="preserve"> </w:t>
      </w:r>
      <w:r>
        <w:t>person</w:t>
      </w:r>
      <w:r>
        <w:rPr>
          <w:spacing w:val="-3"/>
        </w:rPr>
        <w:t xml:space="preserve"> </w:t>
      </w:r>
      <w:r>
        <w:t>licensed</w:t>
      </w:r>
      <w:r>
        <w:rPr>
          <w:spacing w:val="-3"/>
        </w:rPr>
        <w:t xml:space="preserve"> </w:t>
      </w:r>
      <w:r>
        <w:t>as</w:t>
      </w:r>
      <w:r>
        <w:rPr>
          <w:spacing w:val="-2"/>
        </w:rPr>
        <w:t xml:space="preserve"> </w:t>
      </w:r>
      <w:r>
        <w:t>a</w:t>
      </w:r>
      <w:r>
        <w:rPr>
          <w:spacing w:val="-1"/>
        </w:rPr>
        <w:t xml:space="preserve"> </w:t>
      </w:r>
      <w:r>
        <w:t>land</w:t>
      </w:r>
      <w:r>
        <w:rPr>
          <w:spacing w:val="-5"/>
        </w:rPr>
        <w:t xml:space="preserve"> </w:t>
      </w:r>
      <w:r>
        <w:t>surveyor</w:t>
      </w:r>
      <w:r>
        <w:rPr>
          <w:spacing w:val="-5"/>
        </w:rPr>
        <w:t xml:space="preserve"> </w:t>
      </w:r>
      <w:r>
        <w:t>by</w:t>
      </w:r>
      <w:r>
        <w:rPr>
          <w:spacing w:val="-3"/>
        </w:rPr>
        <w:t xml:space="preserve"> </w:t>
      </w:r>
      <w:r>
        <w:t>the</w:t>
      </w:r>
      <w:r>
        <w:rPr>
          <w:spacing w:val="-2"/>
        </w:rPr>
        <w:t xml:space="preserve"> </w:t>
      </w:r>
      <w:r>
        <w:t>State</w:t>
      </w:r>
      <w:r>
        <w:rPr>
          <w:spacing w:val="-3"/>
        </w:rPr>
        <w:t xml:space="preserve"> </w:t>
      </w:r>
      <w:r>
        <w:t>of</w:t>
      </w:r>
      <w:r>
        <w:rPr>
          <w:spacing w:val="-2"/>
        </w:rPr>
        <w:t xml:space="preserve"> </w:t>
      </w:r>
      <w:r>
        <w:t>New</w:t>
      </w:r>
      <w:r>
        <w:rPr>
          <w:spacing w:val="-1"/>
        </w:rPr>
        <w:t xml:space="preserve"> </w:t>
      </w:r>
      <w:r>
        <w:rPr>
          <w:spacing w:val="-2"/>
        </w:rPr>
        <w:t>York.</w:t>
      </w:r>
    </w:p>
    <w:p w14:paraId="279DF172" w14:textId="77777777" w:rsidR="00163B52" w:rsidRDefault="00163B52">
      <w:pPr>
        <w:pStyle w:val="BodyText"/>
        <w:tabs>
          <w:tab w:val="left" w:pos="1540"/>
        </w:tabs>
        <w:ind w:left="100"/>
      </w:pPr>
    </w:p>
    <w:p w14:paraId="4B128372" w14:textId="7FE90840" w:rsidR="00163B52" w:rsidRDefault="00163B52">
      <w:pPr>
        <w:pStyle w:val="BodyText"/>
        <w:tabs>
          <w:tab w:val="left" w:pos="1540"/>
        </w:tabs>
        <w:ind w:left="100"/>
        <w:rPr>
          <w:b/>
          <w:bCs/>
        </w:rPr>
      </w:pPr>
      <w:r>
        <w:rPr>
          <w:b/>
          <w:bCs/>
        </w:rPr>
        <w:t xml:space="preserve">Town Appointed Project Engineer (TAPE) </w:t>
      </w:r>
    </w:p>
    <w:p w14:paraId="2C0800C6" w14:textId="73449F7F" w:rsidR="00163B52" w:rsidRPr="00163B52" w:rsidRDefault="00163B52">
      <w:pPr>
        <w:pStyle w:val="BodyText"/>
        <w:tabs>
          <w:tab w:val="left" w:pos="1540"/>
        </w:tabs>
        <w:ind w:left="100"/>
      </w:pPr>
      <w:r>
        <w:rPr>
          <w:b/>
          <w:bCs/>
        </w:rPr>
        <w:tab/>
      </w:r>
      <w:r>
        <w:t>An engineer appointee to oversee a project on behalf of the town board.</w:t>
      </w:r>
    </w:p>
    <w:p w14:paraId="137757EB" w14:textId="77777777" w:rsidR="00D05BE0" w:rsidRDefault="00D05BE0">
      <w:pPr>
        <w:pStyle w:val="BodyText"/>
      </w:pPr>
    </w:p>
    <w:p w14:paraId="64748E03" w14:textId="77777777" w:rsidR="00D05BE0" w:rsidRDefault="000F2BF1">
      <w:pPr>
        <w:pStyle w:val="BodyText"/>
        <w:tabs>
          <w:tab w:val="left" w:pos="1540"/>
        </w:tabs>
        <w:ind w:left="100"/>
      </w:pPr>
      <w:r>
        <w:rPr>
          <w:b/>
        </w:rPr>
        <w:t>Type</w:t>
      </w:r>
      <w:r>
        <w:rPr>
          <w:b/>
          <w:spacing w:val="-6"/>
        </w:rPr>
        <w:t xml:space="preserve"> </w:t>
      </w:r>
      <w:r>
        <w:rPr>
          <w:b/>
        </w:rPr>
        <w:t>I</w:t>
      </w:r>
      <w:r>
        <w:rPr>
          <w:b/>
          <w:spacing w:val="1"/>
        </w:rPr>
        <w:t xml:space="preserve"> </w:t>
      </w:r>
      <w:r>
        <w:rPr>
          <w:b/>
          <w:spacing w:val="-2"/>
        </w:rPr>
        <w:t>Action</w:t>
      </w:r>
      <w:r>
        <w:rPr>
          <w:b/>
        </w:rPr>
        <w:tab/>
      </w:r>
      <w:r>
        <w:t>An</w:t>
      </w:r>
      <w:r>
        <w:rPr>
          <w:spacing w:val="-5"/>
        </w:rPr>
        <w:t xml:space="preserve"> </w:t>
      </w:r>
      <w:r>
        <w:t>action</w:t>
      </w:r>
      <w:r>
        <w:rPr>
          <w:spacing w:val="-5"/>
        </w:rPr>
        <w:t xml:space="preserve"> </w:t>
      </w:r>
      <w:r>
        <w:t>that</w:t>
      </w:r>
      <w:r>
        <w:rPr>
          <w:spacing w:val="-2"/>
        </w:rPr>
        <w:t xml:space="preserve"> </w:t>
      </w:r>
      <w:r>
        <w:t>is</w:t>
      </w:r>
      <w:r>
        <w:rPr>
          <w:spacing w:val="-5"/>
        </w:rPr>
        <w:t xml:space="preserve"> </w:t>
      </w:r>
      <w:r>
        <w:t>likely</w:t>
      </w:r>
      <w:r>
        <w:rPr>
          <w:spacing w:val="-2"/>
        </w:rPr>
        <w:t xml:space="preserve"> </w:t>
      </w:r>
      <w:r>
        <w:t>to</w:t>
      </w:r>
      <w:r>
        <w:rPr>
          <w:spacing w:val="-1"/>
        </w:rPr>
        <w:t xml:space="preserve"> </w:t>
      </w:r>
      <w:r>
        <w:t>have</w:t>
      </w:r>
      <w:r>
        <w:rPr>
          <w:spacing w:val="-2"/>
        </w:rPr>
        <w:t xml:space="preserve"> </w:t>
      </w:r>
      <w:r>
        <w:t>significant</w:t>
      </w:r>
      <w:r>
        <w:rPr>
          <w:spacing w:val="-2"/>
        </w:rPr>
        <w:t xml:space="preserve"> </w:t>
      </w:r>
      <w:r>
        <w:t>effect</w:t>
      </w:r>
      <w:r>
        <w:rPr>
          <w:spacing w:val="-4"/>
        </w:rPr>
        <w:t xml:space="preserve"> </w:t>
      </w:r>
      <w:r>
        <w:t>on</w:t>
      </w:r>
      <w:r>
        <w:rPr>
          <w:spacing w:val="-3"/>
        </w:rPr>
        <w:t xml:space="preserve"> </w:t>
      </w:r>
      <w:r>
        <w:t>the</w:t>
      </w:r>
      <w:r>
        <w:rPr>
          <w:spacing w:val="-1"/>
        </w:rPr>
        <w:t xml:space="preserve"> </w:t>
      </w:r>
      <w:r>
        <w:t>environment</w:t>
      </w:r>
      <w:r>
        <w:rPr>
          <w:spacing w:val="-5"/>
        </w:rPr>
        <w:t xml:space="preserve"> </w:t>
      </w:r>
      <w:r>
        <w:t>as</w:t>
      </w:r>
      <w:r>
        <w:rPr>
          <w:spacing w:val="-2"/>
        </w:rPr>
        <w:t xml:space="preserve"> </w:t>
      </w:r>
      <w:r>
        <w:t>listed</w:t>
      </w:r>
      <w:r>
        <w:rPr>
          <w:spacing w:val="-2"/>
        </w:rPr>
        <w:t xml:space="preserve"> </w:t>
      </w:r>
      <w:r>
        <w:t>in</w:t>
      </w:r>
      <w:r>
        <w:rPr>
          <w:spacing w:val="-5"/>
        </w:rPr>
        <w:t xml:space="preserve"> </w:t>
      </w:r>
      <w:r>
        <w:rPr>
          <w:spacing w:val="-4"/>
        </w:rPr>
        <w:t>Part</w:t>
      </w:r>
    </w:p>
    <w:p w14:paraId="6678F968" w14:textId="77777777" w:rsidR="00D05BE0" w:rsidRDefault="000F2BF1">
      <w:pPr>
        <w:pStyle w:val="BodyText"/>
        <w:spacing w:before="1"/>
        <w:ind w:left="1540"/>
      </w:pPr>
      <w:r>
        <w:t>617.12</w:t>
      </w:r>
      <w:r>
        <w:rPr>
          <w:spacing w:val="-5"/>
        </w:rPr>
        <w:t xml:space="preserve"> </w:t>
      </w:r>
      <w:r>
        <w:t>of</w:t>
      </w:r>
      <w:r>
        <w:rPr>
          <w:spacing w:val="-5"/>
        </w:rPr>
        <w:t xml:space="preserve"> </w:t>
      </w:r>
      <w:r>
        <w:t>the</w:t>
      </w:r>
      <w:r>
        <w:rPr>
          <w:spacing w:val="-4"/>
        </w:rPr>
        <w:t xml:space="preserve"> </w:t>
      </w:r>
      <w:r>
        <w:t>SEQR</w:t>
      </w:r>
      <w:r>
        <w:rPr>
          <w:spacing w:val="-4"/>
        </w:rPr>
        <w:t xml:space="preserve"> Law.</w:t>
      </w:r>
    </w:p>
    <w:p w14:paraId="4A04EF56" w14:textId="77777777" w:rsidR="00D05BE0" w:rsidRDefault="00D05BE0">
      <w:pPr>
        <w:pStyle w:val="BodyText"/>
      </w:pPr>
    </w:p>
    <w:p w14:paraId="3A5E86F1" w14:textId="77777777" w:rsidR="00D05BE0" w:rsidRDefault="000F2BF1">
      <w:pPr>
        <w:pStyle w:val="BodyText"/>
        <w:spacing w:before="1"/>
        <w:ind w:left="100"/>
      </w:pPr>
      <w:r>
        <w:rPr>
          <w:b/>
        </w:rPr>
        <w:t>Unlisted</w:t>
      </w:r>
      <w:r>
        <w:rPr>
          <w:b/>
          <w:spacing w:val="-4"/>
        </w:rPr>
        <w:t xml:space="preserve"> </w:t>
      </w:r>
      <w:r>
        <w:rPr>
          <w:b/>
        </w:rPr>
        <w:t>Action</w:t>
      </w:r>
      <w:r>
        <w:rPr>
          <w:b/>
          <w:spacing w:val="-2"/>
        </w:rPr>
        <w:t xml:space="preserve"> </w:t>
      </w:r>
      <w:r>
        <w:t>An</w:t>
      </w:r>
      <w:r>
        <w:rPr>
          <w:spacing w:val="-5"/>
        </w:rPr>
        <w:t xml:space="preserve"> </w:t>
      </w:r>
      <w:r>
        <w:t>action</w:t>
      </w:r>
      <w:r>
        <w:rPr>
          <w:spacing w:val="-6"/>
        </w:rPr>
        <w:t xml:space="preserve"> </w:t>
      </w:r>
      <w:r>
        <w:t>that</w:t>
      </w:r>
      <w:r>
        <w:rPr>
          <w:spacing w:val="-2"/>
        </w:rPr>
        <w:t xml:space="preserve"> </w:t>
      </w:r>
      <w:r>
        <w:t>is</w:t>
      </w:r>
      <w:r>
        <w:rPr>
          <w:spacing w:val="-3"/>
        </w:rPr>
        <w:t xml:space="preserve"> </w:t>
      </w:r>
      <w:r>
        <w:t>likely</w:t>
      </w:r>
      <w:r>
        <w:rPr>
          <w:spacing w:val="-4"/>
        </w:rPr>
        <w:t xml:space="preserve"> </w:t>
      </w:r>
      <w:r>
        <w:t>to</w:t>
      </w:r>
      <w:r>
        <w:rPr>
          <w:spacing w:val="-2"/>
        </w:rPr>
        <w:t xml:space="preserve"> </w:t>
      </w:r>
      <w:r>
        <w:t>have</w:t>
      </w:r>
      <w:r>
        <w:rPr>
          <w:spacing w:val="-4"/>
        </w:rPr>
        <w:t xml:space="preserve"> </w:t>
      </w:r>
      <w:r>
        <w:t>significant</w:t>
      </w:r>
      <w:r>
        <w:rPr>
          <w:spacing w:val="-3"/>
        </w:rPr>
        <w:t xml:space="preserve"> </w:t>
      </w:r>
      <w:r>
        <w:t>effect</w:t>
      </w:r>
      <w:r>
        <w:rPr>
          <w:spacing w:val="-4"/>
        </w:rPr>
        <w:t xml:space="preserve"> </w:t>
      </w:r>
      <w:r>
        <w:t>on</w:t>
      </w:r>
      <w:r>
        <w:rPr>
          <w:spacing w:val="-3"/>
        </w:rPr>
        <w:t xml:space="preserve"> </w:t>
      </w:r>
      <w:r>
        <w:t>the</w:t>
      </w:r>
      <w:r>
        <w:rPr>
          <w:spacing w:val="-5"/>
        </w:rPr>
        <w:t xml:space="preserve"> </w:t>
      </w:r>
      <w:r>
        <w:t>environment</w:t>
      </w:r>
      <w:r>
        <w:rPr>
          <w:spacing w:val="-2"/>
        </w:rPr>
        <w:t xml:space="preserve"> </w:t>
      </w:r>
      <w:r>
        <w:t>as</w:t>
      </w:r>
      <w:r>
        <w:rPr>
          <w:spacing w:val="-2"/>
        </w:rPr>
        <w:t xml:space="preserve"> </w:t>
      </w:r>
      <w:r>
        <w:t>listed</w:t>
      </w:r>
      <w:r>
        <w:rPr>
          <w:spacing w:val="-3"/>
        </w:rPr>
        <w:t xml:space="preserve"> </w:t>
      </w:r>
      <w:r>
        <w:t>in</w:t>
      </w:r>
      <w:r>
        <w:rPr>
          <w:spacing w:val="-5"/>
        </w:rPr>
        <w:t xml:space="preserve"> </w:t>
      </w:r>
      <w:r>
        <w:rPr>
          <w:spacing w:val="-4"/>
        </w:rPr>
        <w:t>Part</w:t>
      </w:r>
    </w:p>
    <w:p w14:paraId="576B9714" w14:textId="77777777" w:rsidR="00D05BE0" w:rsidRDefault="000F2BF1">
      <w:pPr>
        <w:pStyle w:val="BodyText"/>
        <w:ind w:left="1540"/>
      </w:pPr>
      <w:r>
        <w:t>617.2</w:t>
      </w:r>
      <w:r>
        <w:rPr>
          <w:spacing w:val="-6"/>
        </w:rPr>
        <w:t xml:space="preserve"> </w:t>
      </w:r>
      <w:r>
        <w:t>of</w:t>
      </w:r>
      <w:r>
        <w:rPr>
          <w:spacing w:val="-3"/>
        </w:rPr>
        <w:t xml:space="preserve"> </w:t>
      </w:r>
      <w:r>
        <w:t>the</w:t>
      </w:r>
      <w:r>
        <w:rPr>
          <w:spacing w:val="-2"/>
        </w:rPr>
        <w:t xml:space="preserve"> </w:t>
      </w:r>
      <w:r>
        <w:t>SEQR</w:t>
      </w:r>
      <w:r>
        <w:rPr>
          <w:spacing w:val="-1"/>
        </w:rPr>
        <w:t xml:space="preserve"> </w:t>
      </w:r>
      <w:r>
        <w:rPr>
          <w:spacing w:val="-4"/>
        </w:rPr>
        <w:t>Law.</w:t>
      </w:r>
    </w:p>
    <w:p w14:paraId="558FB7B3" w14:textId="77777777" w:rsidR="00D05BE0" w:rsidRDefault="00D05BE0">
      <w:pPr>
        <w:sectPr w:rsidR="00D05BE0">
          <w:footerReference w:type="default" r:id="rId12"/>
          <w:pgSz w:w="12240" w:h="15840"/>
          <w:pgMar w:top="1400" w:right="1320" w:bottom="1200" w:left="1340" w:header="0" w:footer="1015" w:gutter="0"/>
          <w:cols w:space="720"/>
        </w:sectPr>
      </w:pPr>
    </w:p>
    <w:p w14:paraId="05873B47" w14:textId="77777777" w:rsidR="00D05BE0" w:rsidRPr="00A41A37" w:rsidRDefault="000F2BF1">
      <w:pPr>
        <w:pStyle w:val="BodyText"/>
        <w:spacing w:before="37"/>
        <w:ind w:left="100"/>
        <w:jc w:val="both"/>
        <w:rPr>
          <w:b/>
          <w:bCs/>
        </w:rPr>
      </w:pPr>
      <w:r w:rsidRPr="00A41A37">
        <w:rPr>
          <w:b/>
          <w:bCs/>
        </w:rPr>
        <w:lastRenderedPageBreak/>
        <w:t>ARTICLE</w:t>
      </w:r>
      <w:r w:rsidRPr="00A41A37">
        <w:rPr>
          <w:b/>
          <w:bCs/>
          <w:spacing w:val="-6"/>
        </w:rPr>
        <w:t xml:space="preserve"> </w:t>
      </w:r>
      <w:r w:rsidRPr="00A41A37">
        <w:rPr>
          <w:b/>
          <w:bCs/>
        </w:rPr>
        <w:t>3</w:t>
      </w:r>
      <w:r w:rsidRPr="00A41A37">
        <w:rPr>
          <w:b/>
          <w:bCs/>
          <w:spacing w:val="-6"/>
        </w:rPr>
        <w:t xml:space="preserve"> </w:t>
      </w:r>
      <w:r w:rsidRPr="00A41A37">
        <w:rPr>
          <w:b/>
          <w:bCs/>
        </w:rPr>
        <w:t>PROCEDURES</w:t>
      </w:r>
      <w:r w:rsidRPr="00A41A37">
        <w:rPr>
          <w:b/>
          <w:bCs/>
          <w:spacing w:val="-4"/>
        </w:rPr>
        <w:t xml:space="preserve"> </w:t>
      </w:r>
      <w:r w:rsidRPr="00A41A37">
        <w:rPr>
          <w:b/>
          <w:bCs/>
        </w:rPr>
        <w:t>FOR</w:t>
      </w:r>
      <w:r w:rsidRPr="00A41A37">
        <w:rPr>
          <w:b/>
          <w:bCs/>
          <w:spacing w:val="-4"/>
        </w:rPr>
        <w:t xml:space="preserve"> </w:t>
      </w:r>
      <w:r w:rsidRPr="00A41A37">
        <w:rPr>
          <w:b/>
          <w:bCs/>
        </w:rPr>
        <w:t>FILING</w:t>
      </w:r>
      <w:r w:rsidRPr="00A41A37">
        <w:rPr>
          <w:b/>
          <w:bCs/>
          <w:spacing w:val="-4"/>
        </w:rPr>
        <w:t xml:space="preserve"> </w:t>
      </w:r>
      <w:r w:rsidRPr="00A41A37">
        <w:rPr>
          <w:b/>
          <w:bCs/>
        </w:rPr>
        <w:t>SUBDIVISION</w:t>
      </w:r>
      <w:r w:rsidRPr="00A41A37">
        <w:rPr>
          <w:b/>
          <w:bCs/>
          <w:spacing w:val="-5"/>
        </w:rPr>
        <w:t xml:space="preserve"> </w:t>
      </w:r>
      <w:r w:rsidRPr="00A41A37">
        <w:rPr>
          <w:b/>
          <w:bCs/>
          <w:spacing w:val="-2"/>
        </w:rPr>
        <w:t>APPLICATIONS</w:t>
      </w:r>
    </w:p>
    <w:p w14:paraId="2FF9BFD4" w14:textId="77777777" w:rsidR="00D05BE0" w:rsidRDefault="00D05BE0">
      <w:pPr>
        <w:pStyle w:val="BodyText"/>
      </w:pPr>
    </w:p>
    <w:p w14:paraId="1B40E1DD" w14:textId="77777777" w:rsidR="00D05BE0" w:rsidRDefault="000F2BF1">
      <w:pPr>
        <w:pStyle w:val="BodyText"/>
        <w:spacing w:before="1"/>
        <w:ind w:left="100" w:right="285"/>
        <w:jc w:val="both"/>
      </w:pPr>
      <w:r>
        <w:t>Whenever any subdivision</w:t>
      </w:r>
      <w:r>
        <w:rPr>
          <w:spacing w:val="-2"/>
        </w:rPr>
        <w:t xml:space="preserve"> </w:t>
      </w:r>
      <w:r>
        <w:t>of land is proposed to be</w:t>
      </w:r>
      <w:r>
        <w:rPr>
          <w:spacing w:val="-2"/>
        </w:rPr>
        <w:t xml:space="preserve"> </w:t>
      </w:r>
      <w:r>
        <w:t>made, and before any contract for the</w:t>
      </w:r>
      <w:r>
        <w:rPr>
          <w:spacing w:val="-1"/>
        </w:rPr>
        <w:t xml:space="preserve"> </w:t>
      </w:r>
      <w:r>
        <w:t>transfer</w:t>
      </w:r>
      <w:r>
        <w:rPr>
          <w:spacing w:val="-2"/>
        </w:rPr>
        <w:t xml:space="preserve"> </w:t>
      </w:r>
      <w:r>
        <w:t>of, or any</w:t>
      </w:r>
      <w:r>
        <w:rPr>
          <w:spacing w:val="-1"/>
        </w:rPr>
        <w:t xml:space="preserve"> </w:t>
      </w:r>
      <w:r>
        <w:t>offer to transfer any lots in such subdivision</w:t>
      </w:r>
      <w:r>
        <w:rPr>
          <w:spacing w:val="-1"/>
        </w:rPr>
        <w:t xml:space="preserve"> </w:t>
      </w:r>
      <w:r>
        <w:t>or any part</w:t>
      </w:r>
      <w:r>
        <w:rPr>
          <w:spacing w:val="-1"/>
        </w:rPr>
        <w:t xml:space="preserve"> </w:t>
      </w:r>
      <w:r>
        <w:t>thereof is</w:t>
      </w:r>
      <w:r>
        <w:rPr>
          <w:spacing w:val="-1"/>
        </w:rPr>
        <w:t xml:space="preserve"> </w:t>
      </w:r>
      <w:r>
        <w:t>made, and before any permit for the erection</w:t>
      </w:r>
      <w:r>
        <w:rPr>
          <w:spacing w:val="-1"/>
        </w:rPr>
        <w:t xml:space="preserve"> </w:t>
      </w:r>
      <w:r>
        <w:t>of a structure in such proposed</w:t>
      </w:r>
      <w:r>
        <w:rPr>
          <w:spacing w:val="-1"/>
        </w:rPr>
        <w:t xml:space="preserve"> </w:t>
      </w:r>
      <w:r>
        <w:t>subdivision</w:t>
      </w:r>
      <w:r>
        <w:rPr>
          <w:spacing w:val="-1"/>
        </w:rPr>
        <w:t xml:space="preserve"> </w:t>
      </w:r>
      <w:r>
        <w:t>shall be granted, the</w:t>
      </w:r>
      <w:r>
        <w:rPr>
          <w:spacing w:val="-2"/>
        </w:rPr>
        <w:t xml:space="preserve"> </w:t>
      </w:r>
      <w:r>
        <w:t>subdivider or</w:t>
      </w:r>
      <w:r>
        <w:rPr>
          <w:spacing w:val="-1"/>
        </w:rPr>
        <w:t xml:space="preserve"> </w:t>
      </w:r>
      <w:r>
        <w:t>his duly authorized</w:t>
      </w:r>
      <w:r>
        <w:rPr>
          <w:spacing w:val="-2"/>
        </w:rPr>
        <w:t xml:space="preserve"> </w:t>
      </w:r>
      <w:r>
        <w:t>agent</w:t>
      </w:r>
      <w:r>
        <w:rPr>
          <w:spacing w:val="-4"/>
        </w:rPr>
        <w:t xml:space="preserve"> </w:t>
      </w:r>
      <w:r>
        <w:t>shall</w:t>
      </w:r>
      <w:r>
        <w:rPr>
          <w:spacing w:val="-2"/>
        </w:rPr>
        <w:t xml:space="preserve"> </w:t>
      </w:r>
      <w:r>
        <w:t>apply</w:t>
      </w:r>
      <w:r>
        <w:rPr>
          <w:spacing w:val="-2"/>
        </w:rPr>
        <w:t xml:space="preserve"> </w:t>
      </w:r>
      <w:r>
        <w:t>in</w:t>
      </w:r>
      <w:r>
        <w:rPr>
          <w:spacing w:val="-2"/>
        </w:rPr>
        <w:t xml:space="preserve"> </w:t>
      </w:r>
      <w:r>
        <w:t>writing</w:t>
      </w:r>
      <w:r>
        <w:rPr>
          <w:spacing w:val="-3"/>
        </w:rPr>
        <w:t xml:space="preserve"> </w:t>
      </w:r>
      <w:r>
        <w:t>to</w:t>
      </w:r>
      <w:r>
        <w:rPr>
          <w:spacing w:val="-4"/>
        </w:rPr>
        <w:t xml:space="preserve"> </w:t>
      </w:r>
      <w:r>
        <w:t>the</w:t>
      </w:r>
      <w:r>
        <w:rPr>
          <w:spacing w:val="-4"/>
        </w:rPr>
        <w:t xml:space="preserve"> </w:t>
      </w:r>
      <w:r>
        <w:t>Planning</w:t>
      </w:r>
      <w:r>
        <w:rPr>
          <w:spacing w:val="-5"/>
        </w:rPr>
        <w:t xml:space="preserve"> </w:t>
      </w:r>
      <w:r>
        <w:t>Board</w:t>
      </w:r>
      <w:r>
        <w:rPr>
          <w:spacing w:val="-3"/>
        </w:rPr>
        <w:t xml:space="preserve"> </w:t>
      </w:r>
      <w:r>
        <w:t>for</w:t>
      </w:r>
      <w:r>
        <w:rPr>
          <w:spacing w:val="-2"/>
        </w:rPr>
        <w:t xml:space="preserve"> </w:t>
      </w:r>
      <w:r>
        <w:t>approval</w:t>
      </w:r>
      <w:r>
        <w:rPr>
          <w:spacing w:val="-5"/>
        </w:rPr>
        <w:t xml:space="preserve"> </w:t>
      </w:r>
      <w:r>
        <w:t>of</w:t>
      </w:r>
      <w:r>
        <w:rPr>
          <w:spacing w:val="-2"/>
        </w:rPr>
        <w:t xml:space="preserve"> </w:t>
      </w:r>
      <w:r>
        <w:t>such</w:t>
      </w:r>
      <w:r>
        <w:rPr>
          <w:spacing w:val="-5"/>
        </w:rPr>
        <w:t xml:space="preserve"> </w:t>
      </w:r>
      <w:r>
        <w:t>proposed</w:t>
      </w:r>
      <w:r>
        <w:rPr>
          <w:spacing w:val="-2"/>
        </w:rPr>
        <w:t xml:space="preserve"> </w:t>
      </w:r>
      <w:r>
        <w:t>subdivision in accordance with the following procedures:</w:t>
      </w:r>
    </w:p>
    <w:p w14:paraId="23259774" w14:textId="77777777" w:rsidR="00D05BE0" w:rsidRDefault="00D05BE0">
      <w:pPr>
        <w:pStyle w:val="BodyText"/>
        <w:spacing w:before="11"/>
        <w:rPr>
          <w:sz w:val="21"/>
        </w:rPr>
      </w:pPr>
    </w:p>
    <w:p w14:paraId="74301182" w14:textId="77777777" w:rsidR="00D05BE0" w:rsidRDefault="000F2BF1">
      <w:pPr>
        <w:pStyle w:val="Heading1"/>
      </w:pPr>
      <w:r>
        <w:t>Section</w:t>
      </w:r>
      <w:r>
        <w:rPr>
          <w:spacing w:val="-5"/>
        </w:rPr>
        <w:t xml:space="preserve"> </w:t>
      </w:r>
      <w:r>
        <w:t>3.1</w:t>
      </w:r>
      <w:r>
        <w:rPr>
          <w:spacing w:val="-5"/>
        </w:rPr>
        <w:t xml:space="preserve"> </w:t>
      </w:r>
      <w:r>
        <w:t>Submission</w:t>
      </w:r>
      <w:r>
        <w:rPr>
          <w:spacing w:val="-5"/>
        </w:rPr>
        <w:t xml:space="preserve"> </w:t>
      </w:r>
      <w:r>
        <w:t>of</w:t>
      </w:r>
      <w:r>
        <w:rPr>
          <w:spacing w:val="-5"/>
        </w:rPr>
        <w:t xml:space="preserve"> </w:t>
      </w:r>
      <w:r>
        <w:t>Sketch</w:t>
      </w:r>
      <w:r>
        <w:rPr>
          <w:spacing w:val="-4"/>
        </w:rPr>
        <w:t xml:space="preserve"> Plan</w:t>
      </w:r>
    </w:p>
    <w:p w14:paraId="731C964B" w14:textId="77777777" w:rsidR="00D05BE0" w:rsidRDefault="000F2BF1">
      <w:pPr>
        <w:pStyle w:val="BodyText"/>
        <w:ind w:left="820" w:right="100"/>
      </w:pPr>
      <w:r>
        <w:t xml:space="preserve">Any owner of land shall, prior to subdividing or </w:t>
      </w:r>
      <w:proofErr w:type="spellStart"/>
      <w:r>
        <w:t>resubdividing</w:t>
      </w:r>
      <w:proofErr w:type="spellEnd"/>
      <w:r>
        <w:t xml:space="preserve"> land, shall review submission guidelines</w:t>
      </w:r>
      <w:r>
        <w:rPr>
          <w:spacing w:val="-1"/>
        </w:rPr>
        <w:t xml:space="preserve"> </w:t>
      </w:r>
      <w:r>
        <w:t>in</w:t>
      </w:r>
      <w:r>
        <w:rPr>
          <w:spacing w:val="-3"/>
        </w:rPr>
        <w:t xml:space="preserve"> </w:t>
      </w:r>
      <w:r>
        <w:t>§3.8,</w:t>
      </w:r>
      <w:r>
        <w:rPr>
          <w:spacing w:val="-2"/>
        </w:rPr>
        <w:t xml:space="preserve"> </w:t>
      </w:r>
      <w:r>
        <w:t>and</w:t>
      </w:r>
      <w:r>
        <w:rPr>
          <w:spacing w:val="-3"/>
        </w:rPr>
        <w:t xml:space="preserve"> </w:t>
      </w:r>
      <w:r>
        <w:t>submit</w:t>
      </w:r>
      <w:r>
        <w:rPr>
          <w:spacing w:val="-4"/>
        </w:rPr>
        <w:t xml:space="preserve"> </w:t>
      </w:r>
      <w:r>
        <w:t>to</w:t>
      </w:r>
      <w:r>
        <w:rPr>
          <w:spacing w:val="-3"/>
        </w:rPr>
        <w:t xml:space="preserve"> </w:t>
      </w:r>
      <w:r>
        <w:t>the</w:t>
      </w:r>
      <w:r>
        <w:rPr>
          <w:spacing w:val="-1"/>
        </w:rPr>
        <w:t xml:space="preserve"> </w:t>
      </w:r>
      <w:r>
        <w:t>Secretary</w:t>
      </w:r>
      <w:r>
        <w:rPr>
          <w:spacing w:val="-4"/>
        </w:rPr>
        <w:t xml:space="preserve"> </w:t>
      </w:r>
      <w:r>
        <w:t>of</w:t>
      </w:r>
      <w:r>
        <w:rPr>
          <w:spacing w:val="-4"/>
        </w:rPr>
        <w:t xml:space="preserve"> </w:t>
      </w:r>
      <w:r>
        <w:t>the</w:t>
      </w:r>
      <w:r>
        <w:rPr>
          <w:spacing w:val="-4"/>
        </w:rPr>
        <w:t xml:space="preserve"> </w:t>
      </w:r>
      <w:r>
        <w:t>Planning</w:t>
      </w:r>
      <w:r>
        <w:rPr>
          <w:spacing w:val="-3"/>
        </w:rPr>
        <w:t xml:space="preserve"> </w:t>
      </w:r>
      <w:r>
        <w:t>Board,</w:t>
      </w:r>
      <w:r>
        <w:rPr>
          <w:spacing w:val="-4"/>
        </w:rPr>
        <w:t xml:space="preserve"> </w:t>
      </w:r>
      <w:r>
        <w:t>at</w:t>
      </w:r>
      <w:r>
        <w:rPr>
          <w:spacing w:val="-2"/>
        </w:rPr>
        <w:t xml:space="preserve"> </w:t>
      </w:r>
      <w:r>
        <w:t>least</w:t>
      </w:r>
      <w:r>
        <w:rPr>
          <w:spacing w:val="-4"/>
        </w:rPr>
        <w:t xml:space="preserve"> </w:t>
      </w:r>
      <w:r>
        <w:t>ten</w:t>
      </w:r>
      <w:r>
        <w:rPr>
          <w:spacing w:val="-3"/>
        </w:rPr>
        <w:t xml:space="preserve"> </w:t>
      </w:r>
      <w:r>
        <w:t>(10)</w:t>
      </w:r>
      <w:r>
        <w:rPr>
          <w:spacing w:val="-2"/>
        </w:rPr>
        <w:t xml:space="preserve"> </w:t>
      </w:r>
      <w:r>
        <w:t>days</w:t>
      </w:r>
      <w:r>
        <w:rPr>
          <w:spacing w:val="-4"/>
        </w:rPr>
        <w:t xml:space="preserve"> </w:t>
      </w:r>
      <w:r>
        <w:t>prior to</w:t>
      </w:r>
      <w:r>
        <w:rPr>
          <w:spacing w:val="-2"/>
        </w:rPr>
        <w:t xml:space="preserve"> </w:t>
      </w:r>
      <w:r>
        <w:t>the</w:t>
      </w:r>
      <w:r>
        <w:rPr>
          <w:spacing w:val="-1"/>
        </w:rPr>
        <w:t xml:space="preserve"> </w:t>
      </w:r>
      <w:r>
        <w:t>regular</w:t>
      </w:r>
      <w:r>
        <w:rPr>
          <w:spacing w:val="-4"/>
        </w:rPr>
        <w:t xml:space="preserve"> </w:t>
      </w:r>
      <w:r>
        <w:t>meeting</w:t>
      </w:r>
      <w:r>
        <w:rPr>
          <w:spacing w:val="-4"/>
        </w:rPr>
        <w:t xml:space="preserve"> </w:t>
      </w:r>
      <w:r>
        <w:t>of</w:t>
      </w:r>
      <w:r>
        <w:rPr>
          <w:spacing w:val="-1"/>
        </w:rPr>
        <w:t xml:space="preserve"> </w:t>
      </w:r>
      <w:r>
        <w:t>the Board,</w:t>
      </w:r>
      <w:r>
        <w:rPr>
          <w:spacing w:val="-4"/>
        </w:rPr>
        <w:t xml:space="preserve"> </w:t>
      </w:r>
      <w:r>
        <w:t>two</w:t>
      </w:r>
      <w:r>
        <w:rPr>
          <w:spacing w:val="-2"/>
        </w:rPr>
        <w:t xml:space="preserve"> </w:t>
      </w:r>
      <w:r>
        <w:t>(2)</w:t>
      </w:r>
      <w:r>
        <w:rPr>
          <w:spacing w:val="-4"/>
        </w:rPr>
        <w:t xml:space="preserve"> </w:t>
      </w:r>
      <w:r>
        <w:t>copies</w:t>
      </w:r>
      <w:r>
        <w:rPr>
          <w:spacing w:val="-2"/>
        </w:rPr>
        <w:t xml:space="preserve"> </w:t>
      </w:r>
      <w:r>
        <w:t>of</w:t>
      </w:r>
      <w:r>
        <w:rPr>
          <w:spacing w:val="-4"/>
        </w:rPr>
        <w:t xml:space="preserve"> </w:t>
      </w:r>
      <w:r>
        <w:t>a</w:t>
      </w:r>
      <w:r>
        <w:rPr>
          <w:spacing w:val="-1"/>
        </w:rPr>
        <w:t xml:space="preserve"> </w:t>
      </w:r>
      <w:r>
        <w:t>sketch</w:t>
      </w:r>
      <w:r>
        <w:rPr>
          <w:spacing w:val="-1"/>
        </w:rPr>
        <w:t xml:space="preserve"> </w:t>
      </w:r>
      <w:r>
        <w:t>plan</w:t>
      </w:r>
      <w:r>
        <w:rPr>
          <w:spacing w:val="-4"/>
        </w:rPr>
        <w:t xml:space="preserve"> </w:t>
      </w:r>
      <w:r>
        <w:t>of</w:t>
      </w:r>
      <w:r>
        <w:rPr>
          <w:spacing w:val="-1"/>
        </w:rPr>
        <w:t xml:space="preserve"> </w:t>
      </w:r>
      <w:r>
        <w:t>the proposed</w:t>
      </w:r>
      <w:r>
        <w:rPr>
          <w:spacing w:val="-1"/>
        </w:rPr>
        <w:t xml:space="preserve"> </w:t>
      </w:r>
      <w:r>
        <w:t>subdivision, for the purposes of classification and preliminary discussion.</w:t>
      </w:r>
      <w:r>
        <w:rPr>
          <w:spacing w:val="40"/>
        </w:rPr>
        <w:t xml:space="preserve"> </w:t>
      </w:r>
      <w:r>
        <w:t>All sketch plans shall</w:t>
      </w:r>
      <w:r>
        <w:rPr>
          <w:spacing w:val="-1"/>
        </w:rPr>
        <w:t xml:space="preserve"> </w:t>
      </w:r>
      <w:r>
        <w:t>be on</w:t>
      </w:r>
      <w:r>
        <w:rPr>
          <w:spacing w:val="-1"/>
        </w:rPr>
        <w:t xml:space="preserve"> </w:t>
      </w:r>
      <w:r>
        <w:t>a copy of the parcel tax map and show on a reasonable scale all dimensions of the subdivided lots.</w:t>
      </w:r>
    </w:p>
    <w:p w14:paraId="2ABEB502" w14:textId="77777777" w:rsidR="00D05BE0" w:rsidRDefault="000F2BF1">
      <w:pPr>
        <w:pStyle w:val="BodyText"/>
        <w:spacing w:before="2"/>
        <w:ind w:left="820"/>
      </w:pPr>
      <w:r>
        <w:t>Illegible,</w:t>
      </w:r>
      <w:r>
        <w:rPr>
          <w:spacing w:val="-7"/>
        </w:rPr>
        <w:t xml:space="preserve"> </w:t>
      </w:r>
      <w:r>
        <w:t>incomplete</w:t>
      </w:r>
      <w:r>
        <w:rPr>
          <w:spacing w:val="-5"/>
        </w:rPr>
        <w:t xml:space="preserve"> </w:t>
      </w:r>
      <w:r>
        <w:t>or</w:t>
      </w:r>
      <w:r>
        <w:rPr>
          <w:spacing w:val="-4"/>
        </w:rPr>
        <w:t xml:space="preserve"> </w:t>
      </w:r>
      <w:r>
        <w:t>substantially</w:t>
      </w:r>
      <w:r>
        <w:rPr>
          <w:spacing w:val="-4"/>
        </w:rPr>
        <w:t xml:space="preserve"> </w:t>
      </w:r>
      <w:r>
        <w:t>inaccurate</w:t>
      </w:r>
      <w:r>
        <w:rPr>
          <w:spacing w:val="-5"/>
        </w:rPr>
        <w:t xml:space="preserve"> </w:t>
      </w:r>
      <w:r>
        <w:t>maps</w:t>
      </w:r>
      <w:r>
        <w:rPr>
          <w:spacing w:val="-6"/>
        </w:rPr>
        <w:t xml:space="preserve"> </w:t>
      </w:r>
      <w:r>
        <w:t>shall</w:t>
      </w:r>
      <w:r>
        <w:rPr>
          <w:spacing w:val="-5"/>
        </w:rPr>
        <w:t xml:space="preserve"> </w:t>
      </w:r>
      <w:r>
        <w:t>be</w:t>
      </w:r>
      <w:r>
        <w:rPr>
          <w:spacing w:val="-3"/>
        </w:rPr>
        <w:t xml:space="preserve"> </w:t>
      </w:r>
      <w:r>
        <w:t>subject</w:t>
      </w:r>
      <w:r>
        <w:rPr>
          <w:spacing w:val="-5"/>
        </w:rPr>
        <w:t xml:space="preserve"> </w:t>
      </w:r>
      <w:r>
        <w:t>to</w:t>
      </w:r>
      <w:r>
        <w:rPr>
          <w:spacing w:val="-3"/>
        </w:rPr>
        <w:t xml:space="preserve"> </w:t>
      </w:r>
      <w:r>
        <w:t>rejection</w:t>
      </w:r>
      <w:r>
        <w:rPr>
          <w:spacing w:val="-5"/>
        </w:rPr>
        <w:t xml:space="preserve"> </w:t>
      </w:r>
      <w:r>
        <w:t>by</w:t>
      </w:r>
      <w:r>
        <w:rPr>
          <w:spacing w:val="-4"/>
        </w:rPr>
        <w:t xml:space="preserve"> </w:t>
      </w:r>
      <w:r>
        <w:t>the</w:t>
      </w:r>
      <w:r>
        <w:rPr>
          <w:spacing w:val="-6"/>
        </w:rPr>
        <w:t xml:space="preserve"> </w:t>
      </w:r>
      <w:r>
        <w:rPr>
          <w:spacing w:val="-2"/>
        </w:rPr>
        <w:t>Board.</w:t>
      </w:r>
    </w:p>
    <w:p w14:paraId="7132C7A5" w14:textId="77777777" w:rsidR="00D05BE0" w:rsidRDefault="00D05BE0">
      <w:pPr>
        <w:pStyle w:val="BodyText"/>
        <w:spacing w:before="10"/>
        <w:rPr>
          <w:sz w:val="21"/>
        </w:rPr>
      </w:pPr>
    </w:p>
    <w:p w14:paraId="4421EE71" w14:textId="77777777" w:rsidR="00D05BE0" w:rsidRDefault="000F2BF1">
      <w:pPr>
        <w:pStyle w:val="Heading1"/>
        <w:numPr>
          <w:ilvl w:val="0"/>
          <w:numId w:val="21"/>
        </w:numPr>
        <w:tabs>
          <w:tab w:val="left" w:pos="870"/>
          <w:tab w:val="left" w:pos="871"/>
        </w:tabs>
      </w:pPr>
      <w:r>
        <w:t>Meeting</w:t>
      </w:r>
      <w:r>
        <w:rPr>
          <w:spacing w:val="-7"/>
        </w:rPr>
        <w:t xml:space="preserve"> </w:t>
      </w:r>
      <w:r>
        <w:t>with</w:t>
      </w:r>
      <w:r>
        <w:rPr>
          <w:spacing w:val="-6"/>
        </w:rPr>
        <w:t xml:space="preserve"> </w:t>
      </w:r>
      <w:r>
        <w:t>Planning</w:t>
      </w:r>
      <w:r>
        <w:rPr>
          <w:spacing w:val="-4"/>
        </w:rPr>
        <w:t xml:space="preserve"> Board</w:t>
      </w:r>
    </w:p>
    <w:p w14:paraId="64C5354C" w14:textId="77777777" w:rsidR="00D05BE0" w:rsidRDefault="000F2BF1">
      <w:pPr>
        <w:pStyle w:val="BodyText"/>
        <w:ind w:left="820"/>
      </w:pPr>
      <w:r>
        <w:t>The subdivider or his duly authorized representative shall attend the meeting of the Planning Board to discuss the requirements of these regulations for lot size and arrangement, street improvements,</w:t>
      </w:r>
      <w:r>
        <w:rPr>
          <w:spacing w:val="-2"/>
        </w:rPr>
        <w:t xml:space="preserve"> </w:t>
      </w:r>
      <w:r>
        <w:t>drainage,</w:t>
      </w:r>
      <w:r>
        <w:rPr>
          <w:spacing w:val="-5"/>
        </w:rPr>
        <w:t xml:space="preserve"> </w:t>
      </w:r>
      <w:r>
        <w:t>sewerage,</w:t>
      </w:r>
      <w:r>
        <w:rPr>
          <w:spacing w:val="-2"/>
        </w:rPr>
        <w:t xml:space="preserve"> </w:t>
      </w:r>
      <w:r>
        <w:t>water</w:t>
      </w:r>
      <w:r>
        <w:rPr>
          <w:spacing w:val="-6"/>
        </w:rPr>
        <w:t xml:space="preserve"> </w:t>
      </w:r>
      <w:r>
        <w:t>supply,</w:t>
      </w:r>
      <w:r>
        <w:rPr>
          <w:spacing w:val="-2"/>
        </w:rPr>
        <w:t xml:space="preserve"> </w:t>
      </w:r>
      <w:r>
        <w:t>fire</w:t>
      </w:r>
      <w:r>
        <w:rPr>
          <w:spacing w:val="-5"/>
        </w:rPr>
        <w:t xml:space="preserve"> </w:t>
      </w:r>
      <w:r>
        <w:t>protection,</w:t>
      </w:r>
      <w:r>
        <w:rPr>
          <w:spacing w:val="-3"/>
        </w:rPr>
        <w:t xml:space="preserve"> </w:t>
      </w:r>
      <w:r>
        <w:t>and</w:t>
      </w:r>
      <w:r>
        <w:rPr>
          <w:spacing w:val="-4"/>
        </w:rPr>
        <w:t xml:space="preserve"> </w:t>
      </w:r>
      <w:r>
        <w:t>similar</w:t>
      </w:r>
      <w:r>
        <w:rPr>
          <w:spacing w:val="-3"/>
        </w:rPr>
        <w:t xml:space="preserve"> </w:t>
      </w:r>
      <w:r>
        <w:t>aspects,</w:t>
      </w:r>
      <w:r>
        <w:rPr>
          <w:spacing w:val="-5"/>
        </w:rPr>
        <w:t xml:space="preserve"> </w:t>
      </w:r>
      <w:r>
        <w:t>as</w:t>
      </w:r>
      <w:r>
        <w:rPr>
          <w:spacing w:val="-3"/>
        </w:rPr>
        <w:t xml:space="preserve"> </w:t>
      </w:r>
      <w:r>
        <w:t>well</w:t>
      </w:r>
      <w:r>
        <w:rPr>
          <w:spacing w:val="-3"/>
        </w:rPr>
        <w:t xml:space="preserve"> </w:t>
      </w:r>
      <w:r>
        <w:t>as the availability of existing services and other pertinent information.</w:t>
      </w:r>
    </w:p>
    <w:p w14:paraId="7C9A930D" w14:textId="77777777" w:rsidR="00D05BE0" w:rsidRDefault="00D05BE0">
      <w:pPr>
        <w:pStyle w:val="BodyText"/>
        <w:spacing w:before="1"/>
      </w:pPr>
    </w:p>
    <w:p w14:paraId="51084FE2" w14:textId="77777777" w:rsidR="00D05BE0" w:rsidRDefault="000F2BF1">
      <w:pPr>
        <w:pStyle w:val="Heading1"/>
        <w:numPr>
          <w:ilvl w:val="0"/>
          <w:numId w:val="21"/>
        </w:numPr>
        <w:tabs>
          <w:tab w:val="left" w:pos="821"/>
        </w:tabs>
        <w:spacing w:before="1"/>
        <w:ind w:left="820" w:hanging="361"/>
      </w:pPr>
      <w:r>
        <w:t>Classification</w:t>
      </w:r>
      <w:r>
        <w:rPr>
          <w:spacing w:val="-9"/>
        </w:rPr>
        <w:t xml:space="preserve"> </w:t>
      </w:r>
      <w:r>
        <w:t>of</w:t>
      </w:r>
      <w:r>
        <w:rPr>
          <w:spacing w:val="-6"/>
        </w:rPr>
        <w:t xml:space="preserve"> </w:t>
      </w:r>
      <w:r>
        <w:t>Sketch</w:t>
      </w:r>
      <w:r>
        <w:rPr>
          <w:spacing w:val="-6"/>
        </w:rPr>
        <w:t xml:space="preserve"> </w:t>
      </w:r>
      <w:r>
        <w:rPr>
          <w:spacing w:val="-4"/>
        </w:rPr>
        <w:t>Plan</w:t>
      </w:r>
    </w:p>
    <w:p w14:paraId="46ED7C2D" w14:textId="158514E5" w:rsidR="00D05BE0" w:rsidRDefault="000F2BF1">
      <w:pPr>
        <w:pStyle w:val="BodyText"/>
        <w:ind w:left="820" w:right="213"/>
      </w:pPr>
      <w:r>
        <w:t>The</w:t>
      </w:r>
      <w:r>
        <w:rPr>
          <w:spacing w:val="-2"/>
        </w:rPr>
        <w:t xml:space="preserve"> </w:t>
      </w:r>
      <w:r>
        <w:t>Planning</w:t>
      </w:r>
      <w:r>
        <w:rPr>
          <w:spacing w:val="-3"/>
        </w:rPr>
        <w:t xml:space="preserve"> </w:t>
      </w:r>
      <w:r>
        <w:t>Board,</w:t>
      </w:r>
      <w:r>
        <w:rPr>
          <w:spacing w:val="-2"/>
        </w:rPr>
        <w:t xml:space="preserve"> </w:t>
      </w:r>
      <w:r>
        <w:t>in</w:t>
      </w:r>
      <w:r>
        <w:rPr>
          <w:spacing w:val="-2"/>
        </w:rPr>
        <w:t xml:space="preserve"> </w:t>
      </w:r>
      <w:r>
        <w:t>reviewing</w:t>
      </w:r>
      <w:r>
        <w:rPr>
          <w:spacing w:val="-3"/>
        </w:rPr>
        <w:t xml:space="preserve"> </w:t>
      </w:r>
      <w:r>
        <w:t>the</w:t>
      </w:r>
      <w:r>
        <w:rPr>
          <w:spacing w:val="-4"/>
        </w:rPr>
        <w:t xml:space="preserve"> </w:t>
      </w:r>
      <w:r>
        <w:t>sketch</w:t>
      </w:r>
      <w:r>
        <w:rPr>
          <w:spacing w:val="-2"/>
        </w:rPr>
        <w:t xml:space="preserve"> </w:t>
      </w:r>
      <w:r w:rsidR="005D47E0">
        <w:t>plan,</w:t>
      </w:r>
      <w:r>
        <w:rPr>
          <w:spacing w:val="-3"/>
        </w:rPr>
        <w:t xml:space="preserve"> </w:t>
      </w:r>
      <w:r>
        <w:t>shall</w:t>
      </w:r>
      <w:r>
        <w:rPr>
          <w:spacing w:val="-5"/>
        </w:rPr>
        <w:t xml:space="preserve"> </w:t>
      </w:r>
      <w:r>
        <w:t>determine</w:t>
      </w:r>
      <w:r>
        <w:rPr>
          <w:spacing w:val="-4"/>
        </w:rPr>
        <w:t xml:space="preserve"> </w:t>
      </w:r>
      <w:r>
        <w:t>the</w:t>
      </w:r>
      <w:r>
        <w:rPr>
          <w:spacing w:val="-2"/>
        </w:rPr>
        <w:t xml:space="preserve"> </w:t>
      </w:r>
      <w:r>
        <w:t>appropriate</w:t>
      </w:r>
      <w:r>
        <w:rPr>
          <w:spacing w:val="-4"/>
        </w:rPr>
        <w:t xml:space="preserve"> </w:t>
      </w:r>
      <w:r>
        <w:t>classification of the subdivision as defined in these regulations.</w:t>
      </w:r>
    </w:p>
    <w:p w14:paraId="1FC1937B" w14:textId="77777777" w:rsidR="00D05BE0" w:rsidRDefault="00D05BE0">
      <w:pPr>
        <w:pStyle w:val="BodyText"/>
        <w:spacing w:before="10"/>
        <w:rPr>
          <w:sz w:val="21"/>
        </w:rPr>
      </w:pPr>
    </w:p>
    <w:p w14:paraId="604393F3" w14:textId="77777777" w:rsidR="00D05BE0" w:rsidRDefault="000F2BF1">
      <w:pPr>
        <w:pStyle w:val="Heading1"/>
        <w:numPr>
          <w:ilvl w:val="0"/>
          <w:numId w:val="21"/>
        </w:numPr>
        <w:tabs>
          <w:tab w:val="left" w:pos="820"/>
          <w:tab w:val="left" w:pos="821"/>
        </w:tabs>
        <w:ind w:left="820" w:hanging="361"/>
      </w:pPr>
      <w:r>
        <w:t>Sketch</w:t>
      </w:r>
      <w:r>
        <w:rPr>
          <w:spacing w:val="-5"/>
        </w:rPr>
        <w:t xml:space="preserve"> </w:t>
      </w:r>
      <w:r>
        <w:t>Plan</w:t>
      </w:r>
      <w:r>
        <w:rPr>
          <w:spacing w:val="-5"/>
        </w:rPr>
        <w:t xml:space="preserve"> </w:t>
      </w:r>
      <w:r>
        <w:t>Review</w:t>
      </w:r>
      <w:r>
        <w:rPr>
          <w:spacing w:val="-3"/>
        </w:rPr>
        <w:t xml:space="preserve"> </w:t>
      </w:r>
      <w:r>
        <w:t>and</w:t>
      </w:r>
      <w:r>
        <w:rPr>
          <w:spacing w:val="-4"/>
        </w:rPr>
        <w:t xml:space="preserve"> </w:t>
      </w:r>
      <w:r>
        <w:rPr>
          <w:spacing w:val="-2"/>
        </w:rPr>
        <w:t>Recommendations</w:t>
      </w:r>
    </w:p>
    <w:p w14:paraId="2FDE5D2F" w14:textId="4E2A65B1" w:rsidR="00163B52" w:rsidRDefault="000F2BF1" w:rsidP="00163B52">
      <w:pPr>
        <w:pStyle w:val="BodyText"/>
        <w:spacing w:before="1"/>
        <w:ind w:left="820" w:right="130"/>
      </w:pPr>
      <w:r>
        <w:t>The Planning Board shall determine whether the sketch plan meets the purposes of the regulations</w:t>
      </w:r>
      <w:r>
        <w:rPr>
          <w:spacing w:val="-3"/>
        </w:rPr>
        <w:t xml:space="preserve"> </w:t>
      </w:r>
      <w:r>
        <w:t>and</w:t>
      </w:r>
      <w:r>
        <w:rPr>
          <w:spacing w:val="-6"/>
        </w:rPr>
        <w:t xml:space="preserve"> </w:t>
      </w:r>
      <w:r>
        <w:t>shall,</w:t>
      </w:r>
      <w:r>
        <w:rPr>
          <w:spacing w:val="-3"/>
        </w:rPr>
        <w:t xml:space="preserve"> </w:t>
      </w:r>
      <w:r>
        <w:t>where</w:t>
      </w:r>
      <w:r>
        <w:rPr>
          <w:spacing w:val="-2"/>
        </w:rPr>
        <w:t xml:space="preserve"> </w:t>
      </w:r>
      <w:r>
        <w:t>it</w:t>
      </w:r>
      <w:r>
        <w:rPr>
          <w:spacing w:val="-3"/>
        </w:rPr>
        <w:t xml:space="preserve"> </w:t>
      </w:r>
      <w:r>
        <w:t>deems</w:t>
      </w:r>
      <w:r>
        <w:rPr>
          <w:spacing w:val="-3"/>
        </w:rPr>
        <w:t xml:space="preserve"> </w:t>
      </w:r>
      <w:r>
        <w:t>it</w:t>
      </w:r>
      <w:r>
        <w:rPr>
          <w:spacing w:val="-4"/>
        </w:rPr>
        <w:t xml:space="preserve"> </w:t>
      </w:r>
      <w:r>
        <w:t>necessary,</w:t>
      </w:r>
      <w:r>
        <w:rPr>
          <w:spacing w:val="-5"/>
        </w:rPr>
        <w:t xml:space="preserve"> </w:t>
      </w:r>
      <w:r>
        <w:t>make</w:t>
      </w:r>
      <w:r>
        <w:rPr>
          <w:spacing w:val="-3"/>
        </w:rPr>
        <w:t xml:space="preserve"> </w:t>
      </w:r>
      <w:r>
        <w:t>specific</w:t>
      </w:r>
      <w:r>
        <w:rPr>
          <w:spacing w:val="-3"/>
        </w:rPr>
        <w:t xml:space="preserve"> </w:t>
      </w:r>
      <w:r>
        <w:t>recommendations</w:t>
      </w:r>
      <w:r>
        <w:rPr>
          <w:spacing w:val="-3"/>
        </w:rPr>
        <w:t xml:space="preserve"> </w:t>
      </w:r>
      <w:r>
        <w:t>in</w:t>
      </w:r>
      <w:r>
        <w:rPr>
          <w:spacing w:val="-3"/>
        </w:rPr>
        <w:t xml:space="preserve"> </w:t>
      </w:r>
      <w:r>
        <w:t>writing</w:t>
      </w:r>
      <w:r>
        <w:rPr>
          <w:spacing w:val="-4"/>
        </w:rPr>
        <w:t xml:space="preserve"> </w:t>
      </w:r>
      <w:r>
        <w:t>to be incorporated by the applicant in the next submission to the Planning Board.</w:t>
      </w:r>
    </w:p>
    <w:p w14:paraId="71511351" w14:textId="77777777" w:rsidR="00D05BE0" w:rsidRDefault="00D05BE0">
      <w:pPr>
        <w:pStyle w:val="BodyText"/>
        <w:spacing w:before="1"/>
      </w:pPr>
    </w:p>
    <w:p w14:paraId="74C8BA5E" w14:textId="77777777" w:rsidR="00325166" w:rsidRDefault="00163B52" w:rsidP="00325166">
      <w:pPr>
        <w:pStyle w:val="Heading1"/>
        <w:numPr>
          <w:ilvl w:val="0"/>
          <w:numId w:val="21"/>
        </w:numPr>
        <w:tabs>
          <w:tab w:val="left" w:pos="870"/>
          <w:tab w:val="left" w:pos="871"/>
        </w:tabs>
      </w:pPr>
      <w:r>
        <w:t xml:space="preserve">Ag Data Statement </w:t>
      </w:r>
      <w:r>
        <w:rPr>
          <w:b w:val="0"/>
          <w:bCs w:val="0"/>
        </w:rPr>
        <w:t>– AGS-2025 is required to be completed.</w:t>
      </w:r>
    </w:p>
    <w:p w14:paraId="4E5F0E99" w14:textId="41FBD289" w:rsidR="00D05BE0" w:rsidRDefault="000F2BF1" w:rsidP="00AE7A2E">
      <w:pPr>
        <w:pStyle w:val="Heading1"/>
        <w:numPr>
          <w:ilvl w:val="0"/>
          <w:numId w:val="21"/>
        </w:numPr>
        <w:tabs>
          <w:tab w:val="left" w:pos="870"/>
          <w:tab w:val="left" w:pos="871"/>
        </w:tabs>
        <w:spacing w:before="240"/>
      </w:pPr>
      <w:r>
        <w:t>State</w:t>
      </w:r>
      <w:r w:rsidRPr="00325166">
        <w:rPr>
          <w:spacing w:val="-6"/>
        </w:rPr>
        <w:t xml:space="preserve"> </w:t>
      </w:r>
      <w:r>
        <w:t>Environmental</w:t>
      </w:r>
      <w:r w:rsidRPr="00325166">
        <w:rPr>
          <w:spacing w:val="-6"/>
        </w:rPr>
        <w:t xml:space="preserve"> </w:t>
      </w:r>
      <w:r>
        <w:t>Quality</w:t>
      </w:r>
      <w:r w:rsidRPr="00325166">
        <w:rPr>
          <w:spacing w:val="-5"/>
        </w:rPr>
        <w:t xml:space="preserve"> </w:t>
      </w:r>
      <w:r>
        <w:t>Review</w:t>
      </w:r>
      <w:r w:rsidRPr="00325166">
        <w:rPr>
          <w:spacing w:val="-7"/>
        </w:rPr>
        <w:t xml:space="preserve"> </w:t>
      </w:r>
      <w:r>
        <w:t>Act</w:t>
      </w:r>
      <w:r w:rsidRPr="00325166">
        <w:rPr>
          <w:spacing w:val="-5"/>
        </w:rPr>
        <w:t xml:space="preserve"> </w:t>
      </w:r>
      <w:r w:rsidRPr="00325166">
        <w:rPr>
          <w:spacing w:val="-2"/>
        </w:rPr>
        <w:t>(SEQR)</w:t>
      </w:r>
    </w:p>
    <w:p w14:paraId="2FBFED4F" w14:textId="2D7F56E8" w:rsidR="00D05BE0" w:rsidRDefault="000F2BF1">
      <w:pPr>
        <w:pStyle w:val="BodyText"/>
        <w:ind w:left="820" w:right="213"/>
      </w:pPr>
      <w:r>
        <w:t>The Planning Board shall also determine the applicability of SEQR.</w:t>
      </w:r>
      <w:r>
        <w:rPr>
          <w:spacing w:val="40"/>
        </w:rPr>
        <w:t xml:space="preserve"> </w:t>
      </w:r>
      <w:r>
        <w:t>An Environmental Assessment Form (EAF)</w:t>
      </w:r>
      <w:r w:rsidR="00FB33CD">
        <w:t xml:space="preserve"> Part 1</w:t>
      </w:r>
      <w:r>
        <w:t>, to be completed by the applicant, is required.</w:t>
      </w:r>
      <w:r>
        <w:rPr>
          <w:spacing w:val="40"/>
        </w:rPr>
        <w:t xml:space="preserve"> </w:t>
      </w:r>
      <w:r>
        <w:t>A completed EAF</w:t>
      </w:r>
      <w:r>
        <w:rPr>
          <w:spacing w:val="-3"/>
        </w:rPr>
        <w:t xml:space="preserve"> </w:t>
      </w:r>
      <w:r>
        <w:t>will</w:t>
      </w:r>
      <w:r>
        <w:rPr>
          <w:spacing w:val="-2"/>
        </w:rPr>
        <w:t xml:space="preserve"> </w:t>
      </w:r>
      <w:r>
        <w:t>assist</w:t>
      </w:r>
      <w:r>
        <w:rPr>
          <w:spacing w:val="-2"/>
        </w:rPr>
        <w:t xml:space="preserve"> </w:t>
      </w:r>
      <w:r>
        <w:t>the</w:t>
      </w:r>
      <w:r>
        <w:rPr>
          <w:spacing w:val="-1"/>
        </w:rPr>
        <w:t xml:space="preserve"> </w:t>
      </w:r>
      <w:r>
        <w:t>Planning</w:t>
      </w:r>
      <w:r>
        <w:rPr>
          <w:spacing w:val="-3"/>
        </w:rPr>
        <w:t xml:space="preserve"> </w:t>
      </w:r>
      <w:r>
        <w:t>Board</w:t>
      </w:r>
      <w:r>
        <w:rPr>
          <w:spacing w:val="-3"/>
        </w:rPr>
        <w:t xml:space="preserve"> </w:t>
      </w:r>
      <w:r>
        <w:t>in</w:t>
      </w:r>
      <w:r>
        <w:rPr>
          <w:spacing w:val="-2"/>
        </w:rPr>
        <w:t xml:space="preserve"> </w:t>
      </w:r>
      <w:r>
        <w:t>determining</w:t>
      </w:r>
      <w:r>
        <w:rPr>
          <w:spacing w:val="-3"/>
        </w:rPr>
        <w:t xml:space="preserve"> </w:t>
      </w:r>
      <w:r>
        <w:t>the</w:t>
      </w:r>
      <w:r>
        <w:rPr>
          <w:spacing w:val="-4"/>
        </w:rPr>
        <w:t xml:space="preserve"> </w:t>
      </w:r>
      <w:r>
        <w:t>environmental</w:t>
      </w:r>
      <w:r>
        <w:rPr>
          <w:spacing w:val="-5"/>
        </w:rPr>
        <w:t xml:space="preserve"> </w:t>
      </w:r>
      <w:r>
        <w:t>significance</w:t>
      </w:r>
      <w:r>
        <w:rPr>
          <w:spacing w:val="-4"/>
        </w:rPr>
        <w:t xml:space="preserve"> </w:t>
      </w:r>
      <w:r>
        <w:t>of</w:t>
      </w:r>
      <w:r>
        <w:rPr>
          <w:spacing w:val="-2"/>
        </w:rPr>
        <w:t xml:space="preserve"> </w:t>
      </w:r>
      <w:r>
        <w:t>the</w:t>
      </w:r>
      <w:r>
        <w:rPr>
          <w:spacing w:val="-4"/>
        </w:rPr>
        <w:t xml:space="preserve"> </w:t>
      </w:r>
      <w:r>
        <w:t>project.</w:t>
      </w:r>
    </w:p>
    <w:p w14:paraId="70FFAE7D" w14:textId="77777777" w:rsidR="00D05BE0" w:rsidRDefault="00D05BE0">
      <w:pPr>
        <w:pStyle w:val="BodyText"/>
        <w:spacing w:before="11"/>
        <w:rPr>
          <w:sz w:val="21"/>
        </w:rPr>
      </w:pPr>
    </w:p>
    <w:p w14:paraId="2D4E3957" w14:textId="74B5B3FF" w:rsidR="005B5040" w:rsidRDefault="000F2BF1">
      <w:pPr>
        <w:pStyle w:val="Heading1"/>
        <w:ind w:left="191"/>
      </w:pPr>
      <w:r w:rsidRPr="000F0F9D">
        <w:t>Section</w:t>
      </w:r>
      <w:r w:rsidRPr="000F0F9D">
        <w:rPr>
          <w:spacing w:val="-6"/>
        </w:rPr>
        <w:t xml:space="preserve"> </w:t>
      </w:r>
      <w:proofErr w:type="gramStart"/>
      <w:r w:rsidRPr="000F0F9D">
        <w:t>3.1</w:t>
      </w:r>
      <w:r w:rsidR="00F44C26" w:rsidRPr="000F0F9D">
        <w:t>a  Lot</w:t>
      </w:r>
      <w:proofErr w:type="gramEnd"/>
      <w:r w:rsidR="00F44C26" w:rsidRPr="000F0F9D">
        <w:t xml:space="preserve"> Line Adjustment</w:t>
      </w:r>
      <w:r w:rsidR="00FB33CD">
        <w:t xml:space="preserve"> Procedure</w:t>
      </w:r>
    </w:p>
    <w:p w14:paraId="64697DD5" w14:textId="77777777" w:rsidR="002537E2" w:rsidRPr="000F0F9D" w:rsidRDefault="002537E2">
      <w:pPr>
        <w:pStyle w:val="Heading1"/>
        <w:ind w:left="191"/>
        <w:rPr>
          <w:spacing w:val="-5"/>
        </w:rPr>
      </w:pPr>
    </w:p>
    <w:p w14:paraId="0B0698DA" w14:textId="6E42715C" w:rsidR="00F44C26" w:rsidRPr="000F0F9D" w:rsidRDefault="00F44C26" w:rsidP="00F44C26">
      <w:pPr>
        <w:pStyle w:val="ListParagraph"/>
        <w:numPr>
          <w:ilvl w:val="0"/>
          <w:numId w:val="22"/>
        </w:numPr>
        <w:tabs>
          <w:tab w:val="left" w:pos="900"/>
        </w:tabs>
        <w:rPr>
          <w:rFonts w:eastAsia="Times New Roman" w:cstheme="minorHAnsi"/>
        </w:rPr>
      </w:pPr>
      <w:r w:rsidRPr="000F0F9D">
        <w:rPr>
          <w:rFonts w:eastAsia="Times New Roman" w:cstheme="minorHAnsi"/>
          <w:b/>
          <w:bCs/>
        </w:rPr>
        <w:t>Application</w:t>
      </w:r>
      <w:r w:rsidRPr="000F0F9D">
        <w:rPr>
          <w:rFonts w:eastAsia="Times New Roman" w:cstheme="minorHAnsi"/>
        </w:rPr>
        <w:t xml:space="preserve">. Applications for Lot Line Adjustment can be made at any time </w:t>
      </w:r>
      <w:r w:rsidR="00FB33CD">
        <w:rPr>
          <w:rFonts w:eastAsia="Times New Roman" w:cstheme="minorHAnsi"/>
        </w:rPr>
        <w:t>at least</w:t>
      </w:r>
      <w:r w:rsidR="00FB33CD" w:rsidRPr="000F0F9D">
        <w:rPr>
          <w:rFonts w:eastAsia="Times New Roman" w:cstheme="minorHAnsi"/>
        </w:rPr>
        <w:t xml:space="preserve"> </w:t>
      </w:r>
      <w:r w:rsidRPr="000F0F9D">
        <w:rPr>
          <w:rFonts w:eastAsia="Times New Roman" w:cstheme="minorHAnsi"/>
        </w:rPr>
        <w:t xml:space="preserve">ten (10) days </w:t>
      </w:r>
      <w:r w:rsidR="00FB33CD">
        <w:rPr>
          <w:rFonts w:eastAsia="Times New Roman" w:cstheme="minorHAnsi"/>
        </w:rPr>
        <w:t xml:space="preserve">prior to </w:t>
      </w:r>
      <w:r w:rsidRPr="000F0F9D">
        <w:rPr>
          <w:rFonts w:eastAsia="Times New Roman" w:cstheme="minorHAnsi"/>
        </w:rPr>
        <w:t>a scheduled Planning Board Meeting on a form provided by the Town Clerk.</w:t>
      </w:r>
    </w:p>
    <w:p w14:paraId="4641B30E" w14:textId="77777777" w:rsidR="00F44C26" w:rsidRPr="000F0F9D" w:rsidRDefault="00F44C26" w:rsidP="00F44C26">
      <w:pPr>
        <w:pStyle w:val="ListParagraph"/>
        <w:tabs>
          <w:tab w:val="left" w:pos="900"/>
        </w:tabs>
        <w:ind w:left="720" w:firstLine="0"/>
        <w:rPr>
          <w:rFonts w:eastAsia="Times New Roman" w:cstheme="minorHAnsi"/>
        </w:rPr>
      </w:pPr>
    </w:p>
    <w:p w14:paraId="4A028A2C" w14:textId="0603C578" w:rsidR="00F44C26" w:rsidRPr="000F0F9D" w:rsidRDefault="00F44C26" w:rsidP="00F17C63">
      <w:pPr>
        <w:pStyle w:val="ListParagraph"/>
        <w:numPr>
          <w:ilvl w:val="0"/>
          <w:numId w:val="22"/>
        </w:numPr>
        <w:tabs>
          <w:tab w:val="left" w:pos="900"/>
        </w:tabs>
        <w:rPr>
          <w:rFonts w:eastAsia="Times New Roman" w:cstheme="minorHAnsi"/>
        </w:rPr>
      </w:pPr>
      <w:r w:rsidRPr="000F0F9D">
        <w:rPr>
          <w:rFonts w:eastAsia="Times New Roman" w:cstheme="minorHAnsi"/>
          <w:b/>
          <w:bCs/>
        </w:rPr>
        <w:t>Fee</w:t>
      </w:r>
      <w:r w:rsidRPr="000F0F9D">
        <w:rPr>
          <w:rFonts w:eastAsia="Times New Roman" w:cstheme="minorHAnsi"/>
        </w:rPr>
        <w:t>. The fee for Lot Line Adjustment applications shall be set from</w:t>
      </w:r>
      <w:r w:rsidRPr="000F0F9D">
        <w:rPr>
          <w:rFonts w:eastAsia="Times New Roman" w:cstheme="minorHAnsi"/>
        </w:rPr>
        <w:br/>
        <w:t>time to time by resolution of the Town Board</w:t>
      </w:r>
      <w:r w:rsidR="00737BA9">
        <w:rPr>
          <w:rFonts w:eastAsia="Times New Roman" w:cstheme="minorHAnsi"/>
        </w:rPr>
        <w:t xml:space="preserve"> (see attached fee schedule)</w:t>
      </w:r>
      <w:r w:rsidRPr="000F0F9D">
        <w:rPr>
          <w:rFonts w:eastAsia="Times New Roman" w:cstheme="minorHAnsi"/>
        </w:rPr>
        <w:t>.</w:t>
      </w:r>
    </w:p>
    <w:p w14:paraId="61D34D69" w14:textId="77777777" w:rsidR="00F44C26" w:rsidRPr="000F0F9D" w:rsidRDefault="00F44C26" w:rsidP="00F44C26">
      <w:pPr>
        <w:tabs>
          <w:tab w:val="left" w:pos="900"/>
        </w:tabs>
        <w:rPr>
          <w:rFonts w:eastAsia="Times New Roman" w:cstheme="minorHAnsi"/>
        </w:rPr>
      </w:pPr>
    </w:p>
    <w:p w14:paraId="241924AC" w14:textId="59BB4790" w:rsidR="00F44C26" w:rsidRPr="00AE7A2E" w:rsidRDefault="00F44C26" w:rsidP="00163B52">
      <w:pPr>
        <w:pStyle w:val="ListParagraph"/>
        <w:numPr>
          <w:ilvl w:val="0"/>
          <w:numId w:val="22"/>
        </w:numPr>
        <w:tabs>
          <w:tab w:val="left" w:pos="900"/>
        </w:tabs>
        <w:rPr>
          <w:rFonts w:eastAsia="Times New Roman" w:cstheme="minorHAnsi"/>
        </w:rPr>
      </w:pPr>
      <w:r w:rsidRPr="000F0F9D">
        <w:rPr>
          <w:rFonts w:eastAsia="Times New Roman" w:cstheme="minorHAnsi"/>
          <w:b/>
          <w:bCs/>
        </w:rPr>
        <w:t>Attachments</w:t>
      </w:r>
      <w:r w:rsidRPr="000F0F9D">
        <w:rPr>
          <w:rFonts w:eastAsia="Times New Roman" w:cstheme="minorHAnsi"/>
        </w:rPr>
        <w:t xml:space="preserve">. Such application shall be accompanied by </w:t>
      </w:r>
      <w:r w:rsidR="0049529F">
        <w:rPr>
          <w:rFonts w:eastAsia="Times New Roman" w:cstheme="minorHAnsi"/>
        </w:rPr>
        <w:t xml:space="preserve">all of the documents noted in §3.8(a) and (b) </w:t>
      </w:r>
      <w:r w:rsidRPr="00AE7A2E">
        <w:rPr>
          <w:rFonts w:eastAsia="Times New Roman" w:cstheme="minorHAnsi"/>
        </w:rPr>
        <w:t xml:space="preserve">d. </w:t>
      </w:r>
      <w:r w:rsidRPr="00AE7A2E">
        <w:rPr>
          <w:rFonts w:eastAsia="Times New Roman" w:cstheme="minorHAnsi"/>
          <w:b/>
          <w:bCs/>
        </w:rPr>
        <w:t>Action on a Lot Line Adjustment</w:t>
      </w:r>
      <w:r w:rsidRPr="00AE7A2E">
        <w:rPr>
          <w:rFonts w:eastAsia="Times New Roman" w:cstheme="minorHAnsi"/>
        </w:rPr>
        <w:t>. The Planning Board may act upon a Lot Line Adjustment at i</w:t>
      </w:r>
      <w:r w:rsidR="00D914F5" w:rsidRPr="00AE7A2E">
        <w:rPr>
          <w:rFonts w:eastAsia="Times New Roman" w:cstheme="minorHAnsi"/>
        </w:rPr>
        <w:t>t</w:t>
      </w:r>
      <w:r w:rsidRPr="00AE7A2E">
        <w:rPr>
          <w:rFonts w:eastAsia="Times New Roman" w:cstheme="minorHAnsi"/>
        </w:rPr>
        <w:t xml:space="preserve">s initial meeting after receipt of the </w:t>
      </w:r>
      <w:r w:rsidR="00737BA9" w:rsidRPr="00AE7A2E">
        <w:rPr>
          <w:rFonts w:eastAsia="Times New Roman" w:cstheme="minorHAnsi"/>
        </w:rPr>
        <w:t xml:space="preserve">complete </w:t>
      </w:r>
      <w:r w:rsidRPr="00AE7A2E">
        <w:rPr>
          <w:rFonts w:eastAsia="Times New Roman" w:cstheme="minorHAnsi"/>
        </w:rPr>
        <w:t xml:space="preserve">application. However, regardless of the time of </w:t>
      </w:r>
      <w:r w:rsidRPr="00AE7A2E">
        <w:rPr>
          <w:rFonts w:eastAsia="Times New Roman" w:cstheme="minorHAnsi"/>
        </w:rPr>
        <w:lastRenderedPageBreak/>
        <w:t>voting, a decision shall be made within forty-five (45) days of the date of the initial consideration, unless extended by mutual consent of the Board and the applicant.</w:t>
      </w:r>
    </w:p>
    <w:p w14:paraId="4041FB03" w14:textId="77777777" w:rsidR="00F17C63" w:rsidRPr="000F0F9D" w:rsidRDefault="00F17C63" w:rsidP="00F17C63">
      <w:pPr>
        <w:pStyle w:val="ListParagraph"/>
        <w:rPr>
          <w:rFonts w:eastAsia="Times New Roman" w:cstheme="minorHAnsi"/>
        </w:rPr>
      </w:pPr>
    </w:p>
    <w:p w14:paraId="0B6933FA" w14:textId="18B4E756" w:rsidR="00F17C63" w:rsidRPr="000F0F9D" w:rsidRDefault="00F17C63" w:rsidP="00F17C63">
      <w:pPr>
        <w:tabs>
          <w:tab w:val="left" w:pos="900"/>
        </w:tabs>
        <w:ind w:left="720" w:hanging="180"/>
        <w:rPr>
          <w:rFonts w:eastAsia="Times New Roman" w:cstheme="minorHAnsi"/>
        </w:rPr>
      </w:pPr>
      <w:r w:rsidRPr="000F0F9D">
        <w:rPr>
          <w:rFonts w:eastAsia="Times New Roman" w:cstheme="minorHAnsi"/>
        </w:rPr>
        <w:tab/>
      </w:r>
      <w:r w:rsidR="00F44C26" w:rsidRPr="000F0F9D">
        <w:rPr>
          <w:rFonts w:eastAsia="Times New Roman" w:cstheme="minorHAnsi"/>
        </w:rPr>
        <w:t xml:space="preserve">e. </w:t>
      </w:r>
      <w:r w:rsidR="00F44C26" w:rsidRPr="000F0F9D">
        <w:rPr>
          <w:rFonts w:eastAsia="Times New Roman" w:cstheme="minorHAnsi"/>
          <w:b/>
          <w:bCs/>
        </w:rPr>
        <w:t>Approval subject to conditions</w:t>
      </w:r>
      <w:r w:rsidR="00F44C26" w:rsidRPr="000F0F9D">
        <w:rPr>
          <w:rFonts w:eastAsia="Times New Roman" w:cstheme="minorHAnsi"/>
        </w:rPr>
        <w:t xml:space="preserve">. If the Lot Line Adjustment is approved subject to conditions, all such conditions must be </w:t>
      </w:r>
      <w:r w:rsidR="00737BA9">
        <w:rPr>
          <w:rFonts w:eastAsia="Times New Roman" w:cstheme="minorHAnsi"/>
        </w:rPr>
        <w:t xml:space="preserve">provided in writing to the applicant and </w:t>
      </w:r>
      <w:r w:rsidR="00F44C26" w:rsidRPr="000F0F9D">
        <w:rPr>
          <w:rFonts w:eastAsia="Times New Roman" w:cstheme="minorHAnsi"/>
        </w:rPr>
        <w:t xml:space="preserve">either satisfied prior to transfer or included in the deed of the parcel(s) to be transferred. </w:t>
      </w:r>
    </w:p>
    <w:p w14:paraId="721100D0" w14:textId="77777777" w:rsidR="00F17C63" w:rsidRPr="000F0F9D" w:rsidRDefault="00F17C63" w:rsidP="00F17C63">
      <w:pPr>
        <w:tabs>
          <w:tab w:val="left" w:pos="900"/>
        </w:tabs>
        <w:rPr>
          <w:rFonts w:eastAsia="Times New Roman" w:cstheme="minorHAnsi"/>
        </w:rPr>
      </w:pPr>
    </w:p>
    <w:p w14:paraId="694A5226" w14:textId="5188E03B" w:rsidR="00F44C26" w:rsidRPr="000F0F9D" w:rsidRDefault="00F44C26" w:rsidP="00AD3A3B">
      <w:pPr>
        <w:tabs>
          <w:tab w:val="left" w:pos="900"/>
        </w:tabs>
        <w:ind w:left="720"/>
        <w:rPr>
          <w:rFonts w:eastAsia="Times New Roman" w:cstheme="minorHAnsi"/>
        </w:rPr>
      </w:pPr>
      <w:r w:rsidRPr="000F0F9D">
        <w:rPr>
          <w:rFonts w:eastAsia="Times New Roman" w:cstheme="minorHAnsi"/>
        </w:rPr>
        <w:t xml:space="preserve">f. </w:t>
      </w:r>
      <w:r w:rsidRPr="000F0F9D">
        <w:rPr>
          <w:rFonts w:eastAsia="Times New Roman" w:cstheme="minorHAnsi"/>
          <w:b/>
          <w:bCs/>
        </w:rPr>
        <w:t>Final Approval</w:t>
      </w:r>
      <w:r w:rsidRPr="000F0F9D">
        <w:rPr>
          <w:rFonts w:eastAsia="Times New Roman" w:cstheme="minorHAnsi"/>
        </w:rPr>
        <w:t>. Upon final approval of a Lot Line Adjustment, the Planning Board shall authorize the Town Planning Board Chair</w:t>
      </w:r>
      <w:r w:rsidR="00737BA9">
        <w:rPr>
          <w:rFonts w:eastAsia="Times New Roman" w:cstheme="minorHAnsi"/>
        </w:rPr>
        <w:t xml:space="preserve"> and Secretary</w:t>
      </w:r>
      <w:r w:rsidRPr="000F0F9D">
        <w:rPr>
          <w:rFonts w:eastAsia="Times New Roman" w:cstheme="minorHAnsi"/>
        </w:rPr>
        <w:t xml:space="preserve"> to affix </w:t>
      </w:r>
      <w:r w:rsidR="00737BA9">
        <w:rPr>
          <w:rFonts w:eastAsia="Times New Roman" w:cstheme="minorHAnsi"/>
        </w:rPr>
        <w:t>their signature</w:t>
      </w:r>
      <w:r w:rsidRPr="000F0F9D">
        <w:rPr>
          <w:rFonts w:eastAsia="Times New Roman" w:cstheme="minorHAnsi"/>
        </w:rPr>
        <w:t xml:space="preserve"> indicating conformity with the subdivision regulations of the Town upon approval. Such </w:t>
      </w:r>
      <w:r w:rsidR="00737BA9">
        <w:rPr>
          <w:rFonts w:eastAsia="Times New Roman" w:cstheme="minorHAnsi"/>
        </w:rPr>
        <w:t>signatures</w:t>
      </w:r>
      <w:r w:rsidR="00737BA9" w:rsidRPr="000F0F9D">
        <w:rPr>
          <w:rFonts w:eastAsia="Times New Roman" w:cstheme="minorHAnsi"/>
        </w:rPr>
        <w:t xml:space="preserve"> </w:t>
      </w:r>
      <w:r w:rsidRPr="000F0F9D">
        <w:rPr>
          <w:rFonts w:eastAsia="Times New Roman" w:cstheme="minorHAnsi"/>
        </w:rPr>
        <w:t>shall only be affixed to an approved plat or the actual deed of transfer.</w:t>
      </w:r>
    </w:p>
    <w:p w14:paraId="3BC77FFB" w14:textId="77777777" w:rsidR="005B5040" w:rsidRPr="00F44C26" w:rsidRDefault="005B5040">
      <w:pPr>
        <w:pStyle w:val="Heading1"/>
        <w:ind w:left="191"/>
        <w:rPr>
          <w:spacing w:val="-5"/>
        </w:rPr>
      </w:pPr>
    </w:p>
    <w:p w14:paraId="20E5CB0F" w14:textId="77777777" w:rsidR="005B5040" w:rsidRDefault="005B5040">
      <w:pPr>
        <w:pStyle w:val="Heading1"/>
        <w:ind w:left="191"/>
      </w:pPr>
    </w:p>
    <w:p w14:paraId="1BD5D37E" w14:textId="3EF6494A" w:rsidR="00D05BE0" w:rsidRDefault="005B5040">
      <w:pPr>
        <w:pStyle w:val="Heading1"/>
        <w:ind w:left="191"/>
      </w:pPr>
      <w:r>
        <w:t xml:space="preserve">Section </w:t>
      </w:r>
      <w:proofErr w:type="gramStart"/>
      <w:r>
        <w:t>3.1b  Simple</w:t>
      </w:r>
      <w:proofErr w:type="gramEnd"/>
      <w:r>
        <w:rPr>
          <w:spacing w:val="-5"/>
        </w:rPr>
        <w:t xml:space="preserve"> </w:t>
      </w:r>
      <w:r>
        <w:t>Split</w:t>
      </w:r>
      <w:r>
        <w:rPr>
          <w:spacing w:val="-4"/>
        </w:rPr>
        <w:t xml:space="preserve"> </w:t>
      </w:r>
      <w:r>
        <w:rPr>
          <w:spacing w:val="-2"/>
        </w:rPr>
        <w:t>Procedure</w:t>
      </w:r>
    </w:p>
    <w:p w14:paraId="751F59C5" w14:textId="77777777" w:rsidR="00D05BE0" w:rsidRDefault="00D05BE0">
      <w:pPr>
        <w:pStyle w:val="BodyText"/>
        <w:spacing w:before="1"/>
        <w:rPr>
          <w:b/>
        </w:rPr>
      </w:pPr>
    </w:p>
    <w:p w14:paraId="4EC3C1F8" w14:textId="5AA96C86" w:rsidR="00D05BE0" w:rsidRDefault="000F2BF1">
      <w:pPr>
        <w:pStyle w:val="ListParagraph"/>
        <w:numPr>
          <w:ilvl w:val="0"/>
          <w:numId w:val="20"/>
        </w:numPr>
        <w:tabs>
          <w:tab w:val="left" w:pos="806"/>
        </w:tabs>
        <w:ind w:right="599"/>
      </w:pPr>
      <w:r>
        <w:rPr>
          <w:b/>
        </w:rPr>
        <w:t>Application.</w:t>
      </w:r>
      <w:r>
        <w:rPr>
          <w:b/>
          <w:spacing w:val="40"/>
        </w:rPr>
        <w:t xml:space="preserve"> </w:t>
      </w:r>
      <w:r>
        <w:t>Applications</w:t>
      </w:r>
      <w:r>
        <w:rPr>
          <w:spacing w:val="-5"/>
        </w:rPr>
        <w:t xml:space="preserve"> </w:t>
      </w:r>
      <w:r>
        <w:t>for</w:t>
      </w:r>
      <w:r>
        <w:rPr>
          <w:spacing w:val="-2"/>
        </w:rPr>
        <w:t xml:space="preserve"> </w:t>
      </w:r>
      <w:r>
        <w:t>Simple</w:t>
      </w:r>
      <w:r>
        <w:rPr>
          <w:spacing w:val="-2"/>
        </w:rPr>
        <w:t xml:space="preserve"> </w:t>
      </w:r>
      <w:r>
        <w:t>Split</w:t>
      </w:r>
      <w:r>
        <w:rPr>
          <w:spacing w:val="-2"/>
        </w:rPr>
        <w:t xml:space="preserve"> </w:t>
      </w:r>
      <w:r>
        <w:t>can</w:t>
      </w:r>
      <w:r>
        <w:rPr>
          <w:spacing w:val="-3"/>
        </w:rPr>
        <w:t xml:space="preserve"> </w:t>
      </w:r>
      <w:r>
        <w:t>be</w:t>
      </w:r>
      <w:r>
        <w:rPr>
          <w:spacing w:val="-4"/>
        </w:rPr>
        <w:t xml:space="preserve"> </w:t>
      </w:r>
      <w:r>
        <w:t>made</w:t>
      </w:r>
      <w:r>
        <w:rPr>
          <w:spacing w:val="-1"/>
        </w:rPr>
        <w:t xml:space="preserve"> </w:t>
      </w:r>
      <w:r>
        <w:t>at any</w:t>
      </w:r>
      <w:r>
        <w:rPr>
          <w:spacing w:val="-2"/>
        </w:rPr>
        <w:t xml:space="preserve"> </w:t>
      </w:r>
      <w:r>
        <w:t>time</w:t>
      </w:r>
      <w:r>
        <w:rPr>
          <w:spacing w:val="-3"/>
        </w:rPr>
        <w:t xml:space="preserve"> </w:t>
      </w:r>
      <w:r>
        <w:t>within</w:t>
      </w:r>
      <w:r>
        <w:rPr>
          <w:spacing w:val="-6"/>
        </w:rPr>
        <w:t xml:space="preserve"> </w:t>
      </w:r>
      <w:r w:rsidR="005170DF">
        <w:rPr>
          <w:spacing w:val="-6"/>
        </w:rPr>
        <w:t xml:space="preserve">at least </w:t>
      </w:r>
      <w:r>
        <w:t>ten</w:t>
      </w:r>
      <w:r>
        <w:rPr>
          <w:spacing w:val="-3"/>
        </w:rPr>
        <w:t xml:space="preserve"> </w:t>
      </w:r>
      <w:r>
        <w:t>(10)</w:t>
      </w:r>
      <w:r>
        <w:rPr>
          <w:spacing w:val="-2"/>
        </w:rPr>
        <w:t xml:space="preserve"> </w:t>
      </w:r>
      <w:r>
        <w:t>days</w:t>
      </w:r>
      <w:r>
        <w:rPr>
          <w:spacing w:val="-4"/>
        </w:rPr>
        <w:t xml:space="preserve"> </w:t>
      </w:r>
      <w:r w:rsidR="005170DF">
        <w:t>prior to</w:t>
      </w:r>
      <w:r w:rsidR="005170DF">
        <w:rPr>
          <w:spacing w:val="-2"/>
        </w:rPr>
        <w:t xml:space="preserve"> </w:t>
      </w:r>
      <w:r>
        <w:t>a scheduled Planning Board Meeting on a form provided by the Town Clerk.</w:t>
      </w:r>
    </w:p>
    <w:p w14:paraId="46F5140C" w14:textId="77777777" w:rsidR="00D05BE0" w:rsidRDefault="00D05BE0">
      <w:pPr>
        <w:pStyle w:val="BodyText"/>
        <w:spacing w:before="1"/>
      </w:pPr>
    </w:p>
    <w:p w14:paraId="31C798F3" w14:textId="2684CEB3" w:rsidR="00AD3A3B" w:rsidRDefault="000F2BF1" w:rsidP="00AD3A3B">
      <w:pPr>
        <w:pStyle w:val="ListParagraph"/>
        <w:numPr>
          <w:ilvl w:val="0"/>
          <w:numId w:val="20"/>
        </w:numPr>
        <w:spacing w:before="37"/>
        <w:ind w:right="316"/>
      </w:pPr>
      <w:r w:rsidRPr="00AD3A3B">
        <w:rPr>
          <w:b/>
        </w:rPr>
        <w:t>Fee.</w:t>
      </w:r>
      <w:r w:rsidRPr="00AD3A3B">
        <w:rPr>
          <w:b/>
          <w:spacing w:val="40"/>
        </w:rPr>
        <w:t xml:space="preserve"> </w:t>
      </w:r>
      <w:r>
        <w:t>The</w:t>
      </w:r>
      <w:r w:rsidRPr="00AD3A3B">
        <w:rPr>
          <w:spacing w:val="-4"/>
        </w:rPr>
        <w:t xml:space="preserve"> </w:t>
      </w:r>
      <w:r>
        <w:t>fee</w:t>
      </w:r>
      <w:r w:rsidRPr="00AD3A3B">
        <w:rPr>
          <w:spacing w:val="-3"/>
        </w:rPr>
        <w:t xml:space="preserve"> </w:t>
      </w:r>
      <w:r>
        <w:t>for</w:t>
      </w:r>
      <w:r w:rsidRPr="00AD3A3B">
        <w:rPr>
          <w:spacing w:val="-3"/>
        </w:rPr>
        <w:t xml:space="preserve"> </w:t>
      </w:r>
      <w:r>
        <w:t>Simple</w:t>
      </w:r>
      <w:r w:rsidRPr="00AD3A3B">
        <w:rPr>
          <w:spacing w:val="-4"/>
        </w:rPr>
        <w:t xml:space="preserve"> </w:t>
      </w:r>
      <w:r>
        <w:t>Split</w:t>
      </w:r>
      <w:r w:rsidRPr="00AD3A3B">
        <w:rPr>
          <w:spacing w:val="-1"/>
        </w:rPr>
        <w:t xml:space="preserve"> </w:t>
      </w:r>
      <w:r>
        <w:t>applications</w:t>
      </w:r>
      <w:r w:rsidRPr="00AD3A3B">
        <w:rPr>
          <w:spacing w:val="-4"/>
        </w:rPr>
        <w:t xml:space="preserve"> </w:t>
      </w:r>
      <w:r>
        <w:t>shall</w:t>
      </w:r>
      <w:r w:rsidRPr="00AD3A3B">
        <w:rPr>
          <w:spacing w:val="-1"/>
        </w:rPr>
        <w:t xml:space="preserve"> </w:t>
      </w:r>
      <w:r>
        <w:t>be</w:t>
      </w:r>
      <w:r w:rsidRPr="00AD3A3B">
        <w:rPr>
          <w:spacing w:val="-3"/>
        </w:rPr>
        <w:t xml:space="preserve"> </w:t>
      </w:r>
      <w:r>
        <w:t>set</w:t>
      </w:r>
      <w:r w:rsidRPr="00AD3A3B">
        <w:rPr>
          <w:spacing w:val="-1"/>
        </w:rPr>
        <w:t xml:space="preserve"> </w:t>
      </w:r>
      <w:r>
        <w:t>from time to time by resolution of the Town Board</w:t>
      </w:r>
      <w:r w:rsidR="005170DF">
        <w:t xml:space="preserve"> (see attached fee schedule</w:t>
      </w:r>
      <w:r w:rsidR="003E3CB8">
        <w:t>)</w:t>
      </w:r>
      <w:r>
        <w:t>.</w:t>
      </w:r>
    </w:p>
    <w:p w14:paraId="51436A6F" w14:textId="77777777" w:rsidR="00AD3A3B" w:rsidRPr="00AD3A3B" w:rsidRDefault="00AD3A3B" w:rsidP="00AD3A3B">
      <w:pPr>
        <w:pStyle w:val="ListParagraph"/>
        <w:rPr>
          <w:b/>
        </w:rPr>
      </w:pPr>
    </w:p>
    <w:p w14:paraId="5C68B564" w14:textId="1F855209" w:rsidR="00D05BE0" w:rsidRDefault="00AD3A3B" w:rsidP="00AD3A3B">
      <w:pPr>
        <w:pStyle w:val="ListParagraph"/>
        <w:numPr>
          <w:ilvl w:val="0"/>
          <w:numId w:val="20"/>
        </w:numPr>
        <w:spacing w:before="37"/>
        <w:ind w:right="316"/>
      </w:pPr>
      <w:r>
        <w:rPr>
          <w:b/>
        </w:rPr>
        <w:t>A</w:t>
      </w:r>
      <w:r w:rsidRPr="00AD3A3B">
        <w:rPr>
          <w:b/>
        </w:rPr>
        <w:t>ttachments.</w:t>
      </w:r>
      <w:r w:rsidRPr="00AD3A3B">
        <w:rPr>
          <w:b/>
          <w:spacing w:val="40"/>
        </w:rPr>
        <w:t xml:space="preserve"> </w:t>
      </w:r>
      <w:r>
        <w:t>Such applications shall be accompanied by</w:t>
      </w:r>
      <w:r w:rsidR="004B2283">
        <w:t xml:space="preserve"> all of the documents noted in §3.8(a) and (c).</w:t>
      </w:r>
      <w:r>
        <w:t xml:space="preserve"> </w:t>
      </w:r>
    </w:p>
    <w:p w14:paraId="7F38025B" w14:textId="77777777" w:rsidR="00D05BE0" w:rsidRDefault="00D05BE0">
      <w:pPr>
        <w:pStyle w:val="BodyText"/>
        <w:spacing w:before="9"/>
        <w:rPr>
          <w:sz w:val="19"/>
        </w:rPr>
      </w:pPr>
    </w:p>
    <w:p w14:paraId="22BF5505" w14:textId="3EFB466E" w:rsidR="00D05BE0" w:rsidRDefault="000F2BF1">
      <w:pPr>
        <w:pStyle w:val="ListParagraph"/>
        <w:numPr>
          <w:ilvl w:val="0"/>
          <w:numId w:val="20"/>
        </w:numPr>
        <w:tabs>
          <w:tab w:val="left" w:pos="806"/>
        </w:tabs>
        <w:spacing w:before="1"/>
        <w:ind w:right="321"/>
      </w:pPr>
      <w:r>
        <w:rPr>
          <w:b/>
        </w:rPr>
        <w:t xml:space="preserve">Public </w:t>
      </w:r>
      <w:r w:rsidR="0049529F">
        <w:rPr>
          <w:b/>
        </w:rPr>
        <w:t>Comment</w:t>
      </w:r>
      <w:r>
        <w:rPr>
          <w:b/>
        </w:rPr>
        <w:t>.</w:t>
      </w:r>
      <w:r>
        <w:rPr>
          <w:b/>
          <w:spacing w:val="40"/>
        </w:rPr>
        <w:t xml:space="preserve"> </w:t>
      </w:r>
      <w:r>
        <w:t>Notice of an application for a Simple Split shall be published in the town newspaper at least five</w:t>
      </w:r>
      <w:r>
        <w:rPr>
          <w:spacing w:val="-2"/>
        </w:rPr>
        <w:t xml:space="preserve"> </w:t>
      </w:r>
      <w:r>
        <w:t>(5)</w:t>
      </w:r>
      <w:r>
        <w:rPr>
          <w:spacing w:val="-5"/>
        </w:rPr>
        <w:t xml:space="preserve"> </w:t>
      </w:r>
      <w:r>
        <w:t>days prior</w:t>
      </w:r>
      <w:r>
        <w:rPr>
          <w:spacing w:val="-3"/>
        </w:rPr>
        <w:t xml:space="preserve"> </w:t>
      </w:r>
      <w:r>
        <w:t>to the</w:t>
      </w:r>
      <w:r>
        <w:rPr>
          <w:spacing w:val="-2"/>
        </w:rPr>
        <w:t xml:space="preserve"> </w:t>
      </w:r>
      <w:r>
        <w:t>meeting</w:t>
      </w:r>
      <w:r>
        <w:rPr>
          <w:spacing w:val="-1"/>
        </w:rPr>
        <w:t xml:space="preserve"> </w:t>
      </w:r>
      <w:r>
        <w:t>when the</w:t>
      </w:r>
      <w:r>
        <w:rPr>
          <w:spacing w:val="-2"/>
        </w:rPr>
        <w:t xml:space="preserve"> </w:t>
      </w:r>
      <w:r>
        <w:t>application</w:t>
      </w:r>
      <w:r>
        <w:rPr>
          <w:spacing w:val="-1"/>
        </w:rPr>
        <w:t xml:space="preserve"> </w:t>
      </w:r>
      <w:r>
        <w:t>is to</w:t>
      </w:r>
      <w:r>
        <w:rPr>
          <w:spacing w:val="-1"/>
        </w:rPr>
        <w:t xml:space="preserve"> </w:t>
      </w:r>
      <w:r>
        <w:t xml:space="preserve">be considered. </w:t>
      </w:r>
      <w:r w:rsidR="0049529F">
        <w:t>T</w:t>
      </w:r>
      <w:r>
        <w:t>he</w:t>
      </w:r>
      <w:r>
        <w:rPr>
          <w:spacing w:val="-4"/>
        </w:rPr>
        <w:t xml:space="preserve"> </w:t>
      </w:r>
      <w:r>
        <w:t>Planning</w:t>
      </w:r>
      <w:r>
        <w:rPr>
          <w:spacing w:val="-3"/>
        </w:rPr>
        <w:t xml:space="preserve"> </w:t>
      </w:r>
      <w:r>
        <w:t>Board</w:t>
      </w:r>
      <w:r>
        <w:rPr>
          <w:spacing w:val="-3"/>
        </w:rPr>
        <w:t xml:space="preserve"> </w:t>
      </w:r>
      <w:r>
        <w:t>shall</w:t>
      </w:r>
      <w:r>
        <w:rPr>
          <w:spacing w:val="-2"/>
        </w:rPr>
        <w:t xml:space="preserve"> </w:t>
      </w:r>
      <w:r>
        <w:t>provide</w:t>
      </w:r>
      <w:r>
        <w:rPr>
          <w:spacing w:val="-4"/>
        </w:rPr>
        <w:t xml:space="preserve"> </w:t>
      </w:r>
      <w:r>
        <w:t>an</w:t>
      </w:r>
      <w:r>
        <w:rPr>
          <w:spacing w:val="-3"/>
        </w:rPr>
        <w:t xml:space="preserve"> </w:t>
      </w:r>
      <w:r>
        <w:t xml:space="preserve">opportunity </w:t>
      </w:r>
      <w:r w:rsidR="00AD3A3B">
        <w:t>f</w:t>
      </w:r>
      <w:r>
        <w:t>or public comment on a Simple Split prior to any vote on such an application.</w:t>
      </w:r>
    </w:p>
    <w:p w14:paraId="67AD9D60" w14:textId="77777777" w:rsidR="00D05BE0" w:rsidRDefault="00D05BE0">
      <w:pPr>
        <w:pStyle w:val="BodyText"/>
        <w:spacing w:before="6"/>
        <w:rPr>
          <w:sz w:val="19"/>
        </w:rPr>
      </w:pPr>
    </w:p>
    <w:p w14:paraId="0A7B5980" w14:textId="77777777" w:rsidR="00D05BE0" w:rsidRDefault="000F2BF1">
      <w:pPr>
        <w:pStyle w:val="ListParagraph"/>
        <w:numPr>
          <w:ilvl w:val="0"/>
          <w:numId w:val="20"/>
        </w:numPr>
        <w:tabs>
          <w:tab w:val="left" w:pos="806"/>
        </w:tabs>
        <w:ind w:right="303"/>
      </w:pPr>
      <w:r>
        <w:rPr>
          <w:b/>
        </w:rPr>
        <w:t>Action of a Simple Split.</w:t>
      </w:r>
      <w:r>
        <w:rPr>
          <w:b/>
          <w:spacing w:val="40"/>
        </w:rPr>
        <w:t xml:space="preserve"> </w:t>
      </w:r>
      <w:r>
        <w:t>The Planning Board may act upon a Simple Split at is initial meeting after</w:t>
      </w:r>
      <w:r>
        <w:rPr>
          <w:spacing w:val="-2"/>
        </w:rPr>
        <w:t xml:space="preserve"> </w:t>
      </w:r>
      <w:r>
        <w:t>the</w:t>
      </w:r>
      <w:r>
        <w:rPr>
          <w:spacing w:val="-1"/>
        </w:rPr>
        <w:t xml:space="preserve"> </w:t>
      </w:r>
      <w:r>
        <w:t>subdivision</w:t>
      </w:r>
      <w:r>
        <w:rPr>
          <w:spacing w:val="-3"/>
        </w:rPr>
        <w:t xml:space="preserve"> </w:t>
      </w:r>
      <w:r>
        <w:t>application.</w:t>
      </w:r>
      <w:r>
        <w:rPr>
          <w:spacing w:val="40"/>
        </w:rPr>
        <w:t xml:space="preserve"> </w:t>
      </w:r>
      <w:r>
        <w:t>However,</w:t>
      </w:r>
      <w:r>
        <w:rPr>
          <w:spacing w:val="-2"/>
        </w:rPr>
        <w:t xml:space="preserve"> </w:t>
      </w:r>
      <w:r>
        <w:t>regardless</w:t>
      </w:r>
      <w:r>
        <w:rPr>
          <w:spacing w:val="-4"/>
        </w:rPr>
        <w:t xml:space="preserve"> </w:t>
      </w:r>
      <w:r>
        <w:t>of</w:t>
      </w:r>
      <w:r>
        <w:rPr>
          <w:spacing w:val="-4"/>
        </w:rPr>
        <w:t xml:space="preserve"> </w:t>
      </w:r>
      <w:r>
        <w:t>the</w:t>
      </w:r>
      <w:r>
        <w:rPr>
          <w:spacing w:val="-2"/>
        </w:rPr>
        <w:t xml:space="preserve"> </w:t>
      </w:r>
      <w:r>
        <w:t>time</w:t>
      </w:r>
      <w:r>
        <w:rPr>
          <w:spacing w:val="-4"/>
        </w:rPr>
        <w:t xml:space="preserve"> </w:t>
      </w:r>
      <w:r>
        <w:t>of</w:t>
      </w:r>
      <w:r>
        <w:rPr>
          <w:spacing w:val="-5"/>
        </w:rPr>
        <w:t xml:space="preserve"> </w:t>
      </w:r>
      <w:r>
        <w:t>voting,</w:t>
      </w:r>
      <w:r>
        <w:rPr>
          <w:spacing w:val="-2"/>
        </w:rPr>
        <w:t xml:space="preserve"> </w:t>
      </w:r>
      <w:r>
        <w:t>a</w:t>
      </w:r>
      <w:r>
        <w:rPr>
          <w:spacing w:val="-4"/>
        </w:rPr>
        <w:t xml:space="preserve"> </w:t>
      </w:r>
      <w:r>
        <w:t>decision</w:t>
      </w:r>
      <w:r>
        <w:rPr>
          <w:spacing w:val="-3"/>
        </w:rPr>
        <w:t xml:space="preserve"> </w:t>
      </w:r>
      <w:r>
        <w:t>shall</w:t>
      </w:r>
      <w:r>
        <w:rPr>
          <w:spacing w:val="-2"/>
        </w:rPr>
        <w:t xml:space="preserve"> </w:t>
      </w:r>
      <w:r>
        <w:t>be made within forty-five (45) days of the date of the initial consideration, unless extended by mutual consent of the Board and the applicant.</w:t>
      </w:r>
    </w:p>
    <w:p w14:paraId="623C97B1" w14:textId="77777777" w:rsidR="00D05BE0" w:rsidRDefault="00D05BE0">
      <w:pPr>
        <w:pStyle w:val="BodyText"/>
        <w:spacing w:before="10"/>
        <w:rPr>
          <w:sz w:val="19"/>
        </w:rPr>
      </w:pPr>
    </w:p>
    <w:p w14:paraId="499445B4" w14:textId="77777777" w:rsidR="00D05BE0" w:rsidRDefault="000F2BF1">
      <w:pPr>
        <w:pStyle w:val="ListParagraph"/>
        <w:numPr>
          <w:ilvl w:val="0"/>
          <w:numId w:val="20"/>
        </w:numPr>
        <w:tabs>
          <w:tab w:val="left" w:pos="805"/>
          <w:tab w:val="left" w:pos="806"/>
        </w:tabs>
        <w:ind w:right="160"/>
      </w:pPr>
      <w:r>
        <w:rPr>
          <w:b/>
        </w:rPr>
        <w:t>Approval subject to conditions.</w:t>
      </w:r>
      <w:r>
        <w:rPr>
          <w:b/>
          <w:spacing w:val="40"/>
        </w:rPr>
        <w:t xml:space="preserve"> </w:t>
      </w:r>
      <w:r>
        <w:t>If the Simple Split is approved subject to conditions, all such conditions</w:t>
      </w:r>
      <w:r>
        <w:rPr>
          <w:spacing w:val="-5"/>
        </w:rPr>
        <w:t xml:space="preserve"> </w:t>
      </w:r>
      <w:r>
        <w:t>must</w:t>
      </w:r>
      <w:r>
        <w:rPr>
          <w:spacing w:val="-2"/>
        </w:rPr>
        <w:t xml:space="preserve"> </w:t>
      </w:r>
      <w:r>
        <w:t>be</w:t>
      </w:r>
      <w:r>
        <w:rPr>
          <w:spacing w:val="-4"/>
        </w:rPr>
        <w:t xml:space="preserve"> </w:t>
      </w:r>
      <w:r>
        <w:t>either</w:t>
      </w:r>
      <w:r>
        <w:rPr>
          <w:spacing w:val="-4"/>
        </w:rPr>
        <w:t xml:space="preserve"> </w:t>
      </w:r>
      <w:r>
        <w:t>satisfied</w:t>
      </w:r>
      <w:r>
        <w:rPr>
          <w:spacing w:val="-3"/>
        </w:rPr>
        <w:t xml:space="preserve"> </w:t>
      </w:r>
      <w:r>
        <w:t>prior</w:t>
      </w:r>
      <w:r>
        <w:rPr>
          <w:spacing w:val="-2"/>
        </w:rPr>
        <w:t xml:space="preserve"> </w:t>
      </w:r>
      <w:r>
        <w:t>to</w:t>
      </w:r>
      <w:r>
        <w:rPr>
          <w:spacing w:val="-1"/>
        </w:rPr>
        <w:t xml:space="preserve"> </w:t>
      </w:r>
      <w:r>
        <w:t>transfer</w:t>
      </w:r>
      <w:r>
        <w:rPr>
          <w:spacing w:val="-4"/>
        </w:rPr>
        <w:t xml:space="preserve"> </w:t>
      </w:r>
      <w:r>
        <w:t>or</w:t>
      </w:r>
      <w:r>
        <w:rPr>
          <w:spacing w:val="-4"/>
        </w:rPr>
        <w:t xml:space="preserve"> </w:t>
      </w:r>
      <w:r>
        <w:t>included</w:t>
      </w:r>
      <w:r>
        <w:rPr>
          <w:spacing w:val="-2"/>
        </w:rPr>
        <w:t xml:space="preserve"> </w:t>
      </w:r>
      <w:r>
        <w:t>in</w:t>
      </w:r>
      <w:r>
        <w:rPr>
          <w:spacing w:val="-3"/>
        </w:rPr>
        <w:t xml:space="preserve"> </w:t>
      </w:r>
      <w:r>
        <w:t>the</w:t>
      </w:r>
      <w:r>
        <w:rPr>
          <w:spacing w:val="-1"/>
        </w:rPr>
        <w:t xml:space="preserve"> </w:t>
      </w:r>
      <w:r>
        <w:t>deed</w:t>
      </w:r>
      <w:r>
        <w:rPr>
          <w:spacing w:val="-2"/>
        </w:rPr>
        <w:t xml:space="preserve"> </w:t>
      </w:r>
      <w:r>
        <w:t>of</w:t>
      </w:r>
      <w:r>
        <w:rPr>
          <w:spacing w:val="-5"/>
        </w:rPr>
        <w:t xml:space="preserve"> </w:t>
      </w:r>
      <w:r>
        <w:t>the</w:t>
      </w:r>
      <w:r>
        <w:rPr>
          <w:spacing w:val="-4"/>
        </w:rPr>
        <w:t xml:space="preserve"> </w:t>
      </w:r>
      <w:r>
        <w:t>parcel(s)</w:t>
      </w:r>
      <w:r>
        <w:rPr>
          <w:spacing w:val="-5"/>
        </w:rPr>
        <w:t xml:space="preserve"> </w:t>
      </w:r>
      <w:r>
        <w:t>to</w:t>
      </w:r>
      <w:r>
        <w:rPr>
          <w:spacing w:val="-1"/>
        </w:rPr>
        <w:t xml:space="preserve"> </w:t>
      </w:r>
      <w:r>
        <w:t>be transferred.</w:t>
      </w:r>
      <w:r>
        <w:rPr>
          <w:spacing w:val="40"/>
        </w:rPr>
        <w:t xml:space="preserve"> </w:t>
      </w:r>
      <w:r>
        <w:t>Upon final approval of a Simple Split, the Planning Board shall authorize the Town Planning Board Chairman</w:t>
      </w:r>
      <w:r>
        <w:rPr>
          <w:spacing w:val="-1"/>
        </w:rPr>
        <w:t xml:space="preserve"> </w:t>
      </w:r>
      <w:r>
        <w:t>to affix</w:t>
      </w:r>
      <w:r>
        <w:rPr>
          <w:spacing w:val="-1"/>
        </w:rPr>
        <w:t xml:space="preserve"> </w:t>
      </w:r>
      <w:r>
        <w:t>a stamp indicating conformity with the subdivision regulations of the Town upon approval.</w:t>
      </w:r>
      <w:r>
        <w:rPr>
          <w:spacing w:val="40"/>
        </w:rPr>
        <w:t xml:space="preserve"> </w:t>
      </w:r>
      <w:r>
        <w:t>Such stamp shall only be affixed to an approved plat or the actual deed of transfer.</w:t>
      </w:r>
    </w:p>
    <w:p w14:paraId="5842F384" w14:textId="77777777" w:rsidR="00D05BE0" w:rsidRDefault="00D05BE0">
      <w:pPr>
        <w:pStyle w:val="BodyText"/>
        <w:spacing w:before="12"/>
        <w:rPr>
          <w:sz w:val="21"/>
        </w:rPr>
      </w:pPr>
    </w:p>
    <w:p w14:paraId="4F30C3D9" w14:textId="77777777" w:rsidR="00AD3A3B" w:rsidRDefault="00AD3A3B">
      <w:pPr>
        <w:rPr>
          <w:b/>
          <w:bCs/>
        </w:rPr>
      </w:pPr>
      <w:r>
        <w:br w:type="page"/>
      </w:r>
    </w:p>
    <w:p w14:paraId="4D17738F" w14:textId="77777777" w:rsidR="00D05BE0" w:rsidRDefault="000F2BF1">
      <w:pPr>
        <w:pStyle w:val="Heading1"/>
      </w:pPr>
      <w:r>
        <w:lastRenderedPageBreak/>
        <w:t>Section</w:t>
      </w:r>
      <w:r>
        <w:rPr>
          <w:spacing w:val="-6"/>
        </w:rPr>
        <w:t xml:space="preserve"> </w:t>
      </w:r>
      <w:r>
        <w:t>3.2</w:t>
      </w:r>
      <w:r>
        <w:rPr>
          <w:spacing w:val="-6"/>
        </w:rPr>
        <w:t xml:space="preserve"> </w:t>
      </w:r>
      <w:r>
        <w:t>Minor</w:t>
      </w:r>
      <w:r>
        <w:rPr>
          <w:spacing w:val="-5"/>
        </w:rPr>
        <w:t xml:space="preserve"> </w:t>
      </w:r>
      <w:r>
        <w:t>Subdivision</w:t>
      </w:r>
      <w:r>
        <w:rPr>
          <w:spacing w:val="-5"/>
        </w:rPr>
        <w:t xml:space="preserve"> </w:t>
      </w:r>
      <w:r>
        <w:rPr>
          <w:spacing w:val="-2"/>
        </w:rPr>
        <w:t>Procedures</w:t>
      </w:r>
    </w:p>
    <w:p w14:paraId="17B91FF3" w14:textId="77777777" w:rsidR="00D05BE0" w:rsidRDefault="00D05BE0">
      <w:pPr>
        <w:pStyle w:val="BodyText"/>
        <w:spacing w:before="1"/>
        <w:rPr>
          <w:b/>
        </w:rPr>
      </w:pPr>
    </w:p>
    <w:p w14:paraId="35BF0470" w14:textId="41B16E2B" w:rsidR="00D05BE0" w:rsidRDefault="000F2BF1" w:rsidP="00AE7A2E">
      <w:pPr>
        <w:pStyle w:val="ListParagraph"/>
        <w:numPr>
          <w:ilvl w:val="0"/>
          <w:numId w:val="18"/>
        </w:numPr>
        <w:tabs>
          <w:tab w:val="left" w:pos="821"/>
        </w:tabs>
        <w:ind w:right="241"/>
        <w:jc w:val="both"/>
      </w:pPr>
      <w:r>
        <w:rPr>
          <w:b/>
        </w:rPr>
        <w:t>Application.</w:t>
      </w:r>
      <w:r>
        <w:rPr>
          <w:b/>
          <w:spacing w:val="40"/>
        </w:rPr>
        <w:t xml:space="preserve"> </w:t>
      </w:r>
      <w:r>
        <w:t>Within six (6)</w:t>
      </w:r>
      <w:r>
        <w:rPr>
          <w:spacing w:val="-1"/>
        </w:rPr>
        <w:t xml:space="preserve"> </w:t>
      </w:r>
      <w:r>
        <w:t>months after classification</w:t>
      </w:r>
      <w:r>
        <w:rPr>
          <w:spacing w:val="-2"/>
        </w:rPr>
        <w:t xml:space="preserve"> </w:t>
      </w:r>
      <w:r>
        <w:t>of the</w:t>
      </w:r>
      <w:r>
        <w:rPr>
          <w:spacing w:val="-1"/>
        </w:rPr>
        <w:t xml:space="preserve"> </w:t>
      </w:r>
      <w:r>
        <w:t>sketch plan</w:t>
      </w:r>
      <w:r>
        <w:rPr>
          <w:spacing w:val="-1"/>
        </w:rPr>
        <w:t xml:space="preserve"> </w:t>
      </w:r>
      <w:r>
        <w:t>as</w:t>
      </w:r>
      <w:r>
        <w:rPr>
          <w:spacing w:val="-1"/>
        </w:rPr>
        <w:t xml:space="preserve"> </w:t>
      </w:r>
      <w:r>
        <w:t>a</w:t>
      </w:r>
      <w:r>
        <w:rPr>
          <w:spacing w:val="-1"/>
        </w:rPr>
        <w:t xml:space="preserve"> </w:t>
      </w:r>
      <w:r>
        <w:t xml:space="preserve">minor subdivision by the Planning Board, </w:t>
      </w:r>
      <w:r w:rsidR="003E3CB8">
        <w:t xml:space="preserve">and at any time at least ten (10) days prior to a scheduled Planning Board meeting, </w:t>
      </w:r>
      <w:r>
        <w:t>the subdivider shall submit an application</w:t>
      </w:r>
      <w:r w:rsidR="003E3CB8">
        <w:t xml:space="preserve"> on a form provided by the Town Clerk.</w:t>
      </w:r>
      <w:r>
        <w:t xml:space="preserve"> for approval of a subdivision</w:t>
      </w:r>
      <w:r>
        <w:rPr>
          <w:spacing w:val="-2"/>
        </w:rPr>
        <w:t xml:space="preserve"> </w:t>
      </w:r>
      <w:r>
        <w:t>plat.</w:t>
      </w:r>
      <w:r>
        <w:rPr>
          <w:spacing w:val="40"/>
        </w:rPr>
        <w:t xml:space="preserve"> </w:t>
      </w:r>
      <w:r>
        <w:t>The plat shall conform to the layout shown on the sketch plan, plus any recommendations made by the Planning Board.</w:t>
      </w:r>
    </w:p>
    <w:p w14:paraId="7C1A13FA" w14:textId="77777777" w:rsidR="00D05BE0" w:rsidRDefault="00D05BE0">
      <w:pPr>
        <w:pStyle w:val="BodyText"/>
        <w:spacing w:before="11"/>
        <w:rPr>
          <w:sz w:val="21"/>
        </w:rPr>
      </w:pPr>
    </w:p>
    <w:p w14:paraId="433EFB52" w14:textId="7746AA0A" w:rsidR="003E3CB8" w:rsidRPr="002537E2" w:rsidRDefault="000F2BF1" w:rsidP="002537E2">
      <w:pPr>
        <w:pStyle w:val="ListParagraph"/>
        <w:numPr>
          <w:ilvl w:val="0"/>
          <w:numId w:val="23"/>
        </w:numPr>
      </w:pPr>
      <w:r w:rsidRPr="002537E2">
        <w:rPr>
          <w:b/>
        </w:rPr>
        <w:t>Fee.</w:t>
      </w:r>
      <w:r w:rsidR="003E3CB8" w:rsidRPr="002537E2">
        <w:rPr>
          <w:b/>
        </w:rPr>
        <w:t xml:space="preserve"> </w:t>
      </w:r>
      <w:r w:rsidR="003E3CB8" w:rsidRPr="002537E2">
        <w:rPr>
          <w:bCs/>
        </w:rPr>
        <w:t>The fee for a Minor Subdivision application shall be set from time to time by resolution of the Town Board (see attached fee schedule).</w:t>
      </w:r>
      <w:r w:rsidRPr="002537E2">
        <w:rPr>
          <w:b/>
          <w:spacing w:val="40"/>
        </w:rPr>
        <w:t xml:space="preserve"> </w:t>
      </w:r>
    </w:p>
    <w:p w14:paraId="36BC4ABF" w14:textId="77777777" w:rsidR="002537E2" w:rsidRDefault="002537E2" w:rsidP="002537E2">
      <w:pPr>
        <w:pStyle w:val="ListParagraph"/>
        <w:ind w:firstLine="0"/>
      </w:pPr>
    </w:p>
    <w:p w14:paraId="6F26EC2A" w14:textId="319DDAC1" w:rsidR="003E3CB8" w:rsidRDefault="003E3CB8" w:rsidP="00AE7A2E">
      <w:pPr>
        <w:pStyle w:val="ListParagraph"/>
        <w:numPr>
          <w:ilvl w:val="0"/>
          <w:numId w:val="23"/>
        </w:numPr>
        <w:tabs>
          <w:tab w:val="left" w:pos="821"/>
        </w:tabs>
        <w:ind w:right="362"/>
      </w:pPr>
      <w:r>
        <w:rPr>
          <w:b/>
          <w:bCs/>
        </w:rPr>
        <w:t>Attachments.</w:t>
      </w:r>
      <w:r>
        <w:t xml:space="preserve"> The application shall be accompanied by all of the documents in §3.8(a) and (c). In the absence of any of the documents, the application shall be deemed incomplete and will not be acted on until completed.</w:t>
      </w:r>
    </w:p>
    <w:p w14:paraId="6C0E662D" w14:textId="77777777" w:rsidR="00D05BE0" w:rsidRDefault="00D05BE0">
      <w:pPr>
        <w:pStyle w:val="BodyText"/>
        <w:spacing w:before="11"/>
        <w:rPr>
          <w:sz w:val="21"/>
        </w:rPr>
      </w:pPr>
    </w:p>
    <w:p w14:paraId="7F72B817" w14:textId="101E19AD" w:rsidR="00D05BE0" w:rsidRDefault="000F2BF1" w:rsidP="00AE7A2E">
      <w:pPr>
        <w:pStyle w:val="ListParagraph"/>
        <w:numPr>
          <w:ilvl w:val="0"/>
          <w:numId w:val="23"/>
        </w:numPr>
        <w:tabs>
          <w:tab w:val="left" w:pos="870"/>
          <w:tab w:val="left" w:pos="871"/>
        </w:tabs>
        <w:ind w:right="273"/>
      </w:pPr>
      <w:r>
        <w:tab/>
      </w:r>
      <w:r w:rsidRPr="003E3CB8">
        <w:rPr>
          <w:b/>
        </w:rPr>
        <w:t>Public Hearing.</w:t>
      </w:r>
      <w:r w:rsidRPr="003E3CB8">
        <w:rPr>
          <w:b/>
          <w:spacing w:val="40"/>
        </w:rPr>
        <w:t xml:space="preserve"> </w:t>
      </w:r>
      <w:r>
        <w:t>The Planning Board shall review the subdivision plat as submitted by the subdivider</w:t>
      </w:r>
      <w:r w:rsidRPr="003E3CB8">
        <w:rPr>
          <w:spacing w:val="-2"/>
        </w:rPr>
        <w:t xml:space="preserve"> </w:t>
      </w:r>
      <w:r>
        <w:t>at</w:t>
      </w:r>
      <w:r w:rsidRPr="003E3CB8">
        <w:rPr>
          <w:spacing w:val="-2"/>
        </w:rPr>
        <w:t xml:space="preserve"> </w:t>
      </w:r>
      <w:r>
        <w:t>its</w:t>
      </w:r>
      <w:r w:rsidRPr="003E3CB8">
        <w:rPr>
          <w:spacing w:val="-1"/>
        </w:rPr>
        <w:t xml:space="preserve"> </w:t>
      </w:r>
      <w:r>
        <w:t>next</w:t>
      </w:r>
      <w:r w:rsidRPr="003E3CB8">
        <w:rPr>
          <w:spacing w:val="-2"/>
        </w:rPr>
        <w:t xml:space="preserve"> </w:t>
      </w:r>
      <w:r>
        <w:t>scheduled</w:t>
      </w:r>
      <w:r w:rsidRPr="003E3CB8">
        <w:rPr>
          <w:spacing w:val="-3"/>
        </w:rPr>
        <w:t xml:space="preserve"> </w:t>
      </w:r>
      <w:r>
        <w:t>meeting</w:t>
      </w:r>
      <w:r w:rsidRPr="003E3CB8">
        <w:rPr>
          <w:spacing w:val="-3"/>
        </w:rPr>
        <w:t xml:space="preserve"> </w:t>
      </w:r>
      <w:r>
        <w:t>after</w:t>
      </w:r>
      <w:r w:rsidRPr="003E3CB8">
        <w:rPr>
          <w:spacing w:val="-2"/>
        </w:rPr>
        <w:t xml:space="preserve"> </w:t>
      </w:r>
      <w:r>
        <w:t>the</w:t>
      </w:r>
      <w:r w:rsidRPr="003E3CB8">
        <w:rPr>
          <w:spacing w:val="-1"/>
        </w:rPr>
        <w:t xml:space="preserve"> </w:t>
      </w:r>
      <w:r>
        <w:t>date</w:t>
      </w:r>
      <w:r w:rsidRPr="003E3CB8">
        <w:rPr>
          <w:spacing w:val="-1"/>
        </w:rPr>
        <w:t xml:space="preserve"> </w:t>
      </w:r>
      <w:r>
        <w:t>on</w:t>
      </w:r>
      <w:r w:rsidRPr="003E3CB8">
        <w:rPr>
          <w:spacing w:val="-5"/>
        </w:rPr>
        <w:t xml:space="preserve"> </w:t>
      </w:r>
      <w:r>
        <w:t>which</w:t>
      </w:r>
      <w:r w:rsidRPr="003E3CB8">
        <w:rPr>
          <w:spacing w:val="-3"/>
        </w:rPr>
        <w:t xml:space="preserve"> </w:t>
      </w:r>
      <w:r>
        <w:t>the</w:t>
      </w:r>
      <w:r w:rsidRPr="003E3CB8">
        <w:rPr>
          <w:spacing w:val="-1"/>
        </w:rPr>
        <w:t xml:space="preserve"> </w:t>
      </w:r>
      <w:r>
        <w:t>application</w:t>
      </w:r>
      <w:r w:rsidRPr="003E3CB8">
        <w:rPr>
          <w:spacing w:val="-5"/>
        </w:rPr>
        <w:t xml:space="preserve"> </w:t>
      </w:r>
      <w:r>
        <w:t>was</w:t>
      </w:r>
      <w:r w:rsidRPr="003E3CB8">
        <w:rPr>
          <w:spacing w:val="-2"/>
        </w:rPr>
        <w:t xml:space="preserve"> </w:t>
      </w:r>
      <w:r>
        <w:t>filed.</w:t>
      </w:r>
      <w:r w:rsidRPr="003E3CB8">
        <w:rPr>
          <w:spacing w:val="40"/>
        </w:rPr>
        <w:t xml:space="preserve"> </w:t>
      </w:r>
      <w:r>
        <w:t>The Planning Board will have forty-five (45) days from the date the plat was filed to hold a public hearing.</w:t>
      </w:r>
      <w:r w:rsidRPr="003E3CB8">
        <w:rPr>
          <w:spacing w:val="40"/>
        </w:rPr>
        <w:t xml:space="preserve"> </w:t>
      </w:r>
      <w:r>
        <w:t xml:space="preserve">The public hearing must be advertised at least once in </w:t>
      </w:r>
      <w:r w:rsidR="00D914F5">
        <w:t xml:space="preserve">the </w:t>
      </w:r>
      <w:proofErr w:type="gramStart"/>
      <w:r w:rsidR="00D914F5">
        <w:t xml:space="preserve">town </w:t>
      </w:r>
      <w:r>
        <w:t xml:space="preserve"> newspaper</w:t>
      </w:r>
      <w:proofErr w:type="gramEnd"/>
      <w:r>
        <w:t xml:space="preserve"> at least five (5) days before it is held.</w:t>
      </w:r>
      <w:r w:rsidRPr="003E3CB8">
        <w:rPr>
          <w:spacing w:val="40"/>
        </w:rPr>
        <w:t xml:space="preserve"> </w:t>
      </w:r>
      <w:r>
        <w:t xml:space="preserve">Failure of the Planning Board to hold a public </w:t>
      </w:r>
      <w:r w:rsidR="003E3CB8">
        <w:t xml:space="preserve">hearing </w:t>
      </w:r>
      <w:r>
        <w:t>within the required</w:t>
      </w:r>
      <w:r w:rsidRPr="003E3CB8">
        <w:rPr>
          <w:spacing w:val="-1"/>
        </w:rPr>
        <w:t xml:space="preserve"> </w:t>
      </w:r>
      <w:r>
        <w:t>time period</w:t>
      </w:r>
      <w:r w:rsidRPr="003E3CB8">
        <w:rPr>
          <w:spacing w:val="-1"/>
        </w:rPr>
        <w:t xml:space="preserve"> </w:t>
      </w:r>
      <w:r>
        <w:t>shall be deemed to be the equivalent to Planning Board approval of the subdivision plat.</w:t>
      </w:r>
    </w:p>
    <w:p w14:paraId="3D1500B0" w14:textId="77777777" w:rsidR="00D05BE0" w:rsidRDefault="00D05BE0"/>
    <w:p w14:paraId="6D1D143E" w14:textId="0385C0A7" w:rsidR="00D05BE0" w:rsidRDefault="000F2BF1" w:rsidP="00AE7A2E">
      <w:pPr>
        <w:pStyle w:val="ListParagraph"/>
        <w:numPr>
          <w:ilvl w:val="0"/>
          <w:numId w:val="23"/>
        </w:numPr>
        <w:tabs>
          <w:tab w:val="left" w:pos="821"/>
        </w:tabs>
        <w:spacing w:before="37"/>
        <w:ind w:right="136"/>
      </w:pPr>
      <w:r>
        <w:rPr>
          <w:b/>
        </w:rPr>
        <w:t>Action</w:t>
      </w:r>
      <w:r>
        <w:rPr>
          <w:b/>
          <w:spacing w:val="-3"/>
        </w:rPr>
        <w:t xml:space="preserve"> </w:t>
      </w:r>
      <w:r>
        <w:rPr>
          <w:b/>
        </w:rPr>
        <w:t>on</w:t>
      </w:r>
      <w:r>
        <w:rPr>
          <w:b/>
          <w:spacing w:val="-3"/>
        </w:rPr>
        <w:t xml:space="preserve"> </w:t>
      </w:r>
      <w:r>
        <w:rPr>
          <w:b/>
        </w:rPr>
        <w:t>Minor</w:t>
      </w:r>
      <w:r>
        <w:rPr>
          <w:b/>
          <w:spacing w:val="-2"/>
        </w:rPr>
        <w:t xml:space="preserve"> </w:t>
      </w:r>
      <w:r>
        <w:rPr>
          <w:b/>
        </w:rPr>
        <w:t>Subdivision</w:t>
      </w:r>
      <w:r>
        <w:rPr>
          <w:b/>
          <w:spacing w:val="-3"/>
        </w:rPr>
        <w:t xml:space="preserve"> </w:t>
      </w:r>
      <w:r>
        <w:rPr>
          <w:b/>
        </w:rPr>
        <w:t>Plat.</w:t>
      </w:r>
      <w:r>
        <w:rPr>
          <w:b/>
          <w:spacing w:val="40"/>
        </w:rPr>
        <w:t xml:space="preserve"> </w:t>
      </w:r>
      <w:r>
        <w:t>The</w:t>
      </w:r>
      <w:r>
        <w:rPr>
          <w:spacing w:val="-4"/>
        </w:rPr>
        <w:t xml:space="preserve"> </w:t>
      </w:r>
      <w:r>
        <w:t>Planning</w:t>
      </w:r>
      <w:r>
        <w:rPr>
          <w:spacing w:val="-3"/>
        </w:rPr>
        <w:t xml:space="preserve"> </w:t>
      </w:r>
      <w:r>
        <w:t>Board</w:t>
      </w:r>
      <w:r>
        <w:rPr>
          <w:spacing w:val="-3"/>
        </w:rPr>
        <w:t xml:space="preserve"> </w:t>
      </w:r>
      <w:r>
        <w:t>shall</w:t>
      </w:r>
      <w:r>
        <w:rPr>
          <w:spacing w:val="-2"/>
        </w:rPr>
        <w:t xml:space="preserve"> </w:t>
      </w:r>
      <w:r>
        <w:t>render</w:t>
      </w:r>
      <w:r>
        <w:rPr>
          <w:spacing w:val="-2"/>
        </w:rPr>
        <w:t xml:space="preserve"> </w:t>
      </w:r>
      <w:r>
        <w:t>a</w:t>
      </w:r>
      <w:r>
        <w:rPr>
          <w:spacing w:val="-5"/>
        </w:rPr>
        <w:t xml:space="preserve"> </w:t>
      </w:r>
      <w:r>
        <w:t>decision</w:t>
      </w:r>
      <w:r>
        <w:rPr>
          <w:spacing w:val="-3"/>
        </w:rPr>
        <w:t xml:space="preserve"> </w:t>
      </w:r>
      <w:r>
        <w:t>on</w:t>
      </w:r>
      <w:r>
        <w:rPr>
          <w:spacing w:val="-6"/>
        </w:rPr>
        <w:t xml:space="preserve"> </w:t>
      </w:r>
      <w:r>
        <w:t>the</w:t>
      </w:r>
      <w:r>
        <w:rPr>
          <w:spacing w:val="-1"/>
        </w:rPr>
        <w:t xml:space="preserve"> </w:t>
      </w:r>
      <w:r>
        <w:t>subdivision proposal within forty-five (45) days after the date of the public hearing or within a period extended</w:t>
      </w:r>
      <w:r>
        <w:rPr>
          <w:spacing w:val="-2"/>
        </w:rPr>
        <w:t xml:space="preserve"> </w:t>
      </w:r>
      <w:r>
        <w:t>by the</w:t>
      </w:r>
      <w:r>
        <w:rPr>
          <w:spacing w:val="-1"/>
        </w:rPr>
        <w:t xml:space="preserve"> </w:t>
      </w:r>
      <w:r>
        <w:t>mutual consent of</w:t>
      </w:r>
      <w:r>
        <w:rPr>
          <w:spacing w:val="-2"/>
        </w:rPr>
        <w:t xml:space="preserve"> </w:t>
      </w:r>
      <w:r>
        <w:t>the</w:t>
      </w:r>
      <w:r>
        <w:rPr>
          <w:spacing w:val="-1"/>
        </w:rPr>
        <w:t xml:space="preserve"> </w:t>
      </w:r>
      <w:r>
        <w:t>subdivider and</w:t>
      </w:r>
      <w:r>
        <w:rPr>
          <w:spacing w:val="-3"/>
        </w:rPr>
        <w:t xml:space="preserve"> </w:t>
      </w:r>
      <w:r>
        <w:t>the</w:t>
      </w:r>
      <w:r>
        <w:rPr>
          <w:spacing w:val="-1"/>
        </w:rPr>
        <w:t xml:space="preserve"> </w:t>
      </w:r>
      <w:r>
        <w:t>Planning Board.</w:t>
      </w:r>
      <w:r>
        <w:rPr>
          <w:spacing w:val="40"/>
        </w:rPr>
        <w:t xml:space="preserve"> </w:t>
      </w:r>
      <w:r>
        <w:t>Such</w:t>
      </w:r>
      <w:r>
        <w:rPr>
          <w:spacing w:val="-2"/>
        </w:rPr>
        <w:t xml:space="preserve"> </w:t>
      </w:r>
      <w:r>
        <w:t xml:space="preserve">a decision shall consist of a Planning Board resolution directing the </w:t>
      </w:r>
      <w:r w:rsidR="001E44FE">
        <w:t xml:space="preserve">Chair </w:t>
      </w:r>
      <w:r>
        <w:t>of the Planning Board to either</w:t>
      </w:r>
      <w:r>
        <w:rPr>
          <w:spacing w:val="40"/>
        </w:rPr>
        <w:t xml:space="preserve"> </w:t>
      </w:r>
      <w:r>
        <w:t xml:space="preserve">sign and approve the final plat indicating any conditions </w:t>
      </w:r>
      <w:r w:rsidR="001E44FE">
        <w:t xml:space="preserve">to </w:t>
      </w:r>
      <w:r>
        <w:t>which approval is subject, or to formally notify the applicant in writing of the reason(s) for the Planning Board disapproval. Failure of the Planning Board to respond within forty-five (45) days or within the mutually agreed to time</w:t>
      </w:r>
      <w:r>
        <w:rPr>
          <w:spacing w:val="-1"/>
        </w:rPr>
        <w:t xml:space="preserve"> </w:t>
      </w:r>
      <w:r>
        <w:t>period shall be considered an</w:t>
      </w:r>
      <w:r>
        <w:rPr>
          <w:spacing w:val="-3"/>
        </w:rPr>
        <w:t xml:space="preserve"> </w:t>
      </w:r>
      <w:r>
        <w:t>approval of the application by</w:t>
      </w:r>
      <w:r>
        <w:rPr>
          <w:spacing w:val="-1"/>
        </w:rPr>
        <w:t xml:space="preserve"> </w:t>
      </w:r>
      <w:r>
        <w:t>the</w:t>
      </w:r>
      <w:r>
        <w:rPr>
          <w:spacing w:val="-1"/>
        </w:rPr>
        <w:t xml:space="preserve"> </w:t>
      </w:r>
      <w:r>
        <w:t>Planning Board.</w:t>
      </w:r>
    </w:p>
    <w:p w14:paraId="0F9E8EBB" w14:textId="77777777" w:rsidR="00D05BE0" w:rsidRDefault="00D05BE0">
      <w:pPr>
        <w:pStyle w:val="BodyText"/>
      </w:pPr>
    </w:p>
    <w:p w14:paraId="477ACEC9" w14:textId="3D3C82C3" w:rsidR="00D05BE0" w:rsidRDefault="000F2BF1">
      <w:pPr>
        <w:pStyle w:val="BodyText"/>
        <w:ind w:left="820" w:right="213"/>
      </w:pPr>
      <w:r>
        <w:t xml:space="preserve">The action of the Planning Board, </w:t>
      </w:r>
      <w:r w:rsidR="001E44FE">
        <w:t xml:space="preserve">including </w:t>
      </w:r>
      <w:r>
        <w:t>any conditions attached thereto, shall be noted on, or attached to certified copies of the final plat.</w:t>
      </w:r>
      <w:r>
        <w:rPr>
          <w:spacing w:val="40"/>
        </w:rPr>
        <w:t xml:space="preserve"> </w:t>
      </w:r>
      <w:r>
        <w:t xml:space="preserve">One (1) </w:t>
      </w:r>
      <w:r w:rsidR="001E44FE">
        <w:t xml:space="preserve">Mylar </w:t>
      </w:r>
      <w:r>
        <w:t>copy shall be returned to the subdivider and one (1) retained by the Planning Board</w:t>
      </w:r>
      <w:r>
        <w:rPr>
          <w:spacing w:val="-1"/>
        </w:rPr>
        <w:t xml:space="preserve"> </w:t>
      </w:r>
      <w:r>
        <w:t>within five (5) days of the approval.</w:t>
      </w:r>
      <w:r>
        <w:rPr>
          <w:spacing w:val="40"/>
        </w:rPr>
        <w:t xml:space="preserve"> </w:t>
      </w:r>
      <w:r>
        <w:t>If</w:t>
      </w:r>
      <w:r>
        <w:rPr>
          <w:spacing w:val="-2"/>
        </w:rPr>
        <w:t xml:space="preserve"> </w:t>
      </w:r>
      <w:r>
        <w:t>the final plat is approved subject to conditions set forth by the Planning Board, upon satisfaction of the conditions, the</w:t>
      </w:r>
      <w:r>
        <w:rPr>
          <w:spacing w:val="-1"/>
        </w:rPr>
        <w:t xml:space="preserve"> </w:t>
      </w:r>
      <w:r>
        <w:t>final plat</w:t>
      </w:r>
      <w:r>
        <w:rPr>
          <w:spacing w:val="-1"/>
        </w:rPr>
        <w:t xml:space="preserve"> </w:t>
      </w:r>
      <w:r>
        <w:t>must be signed by the</w:t>
      </w:r>
      <w:r>
        <w:rPr>
          <w:spacing w:val="-1"/>
        </w:rPr>
        <w:t xml:space="preserve"> </w:t>
      </w:r>
      <w:r>
        <w:t>Planning Board chairman before</w:t>
      </w:r>
      <w:r>
        <w:rPr>
          <w:spacing w:val="-1"/>
        </w:rPr>
        <w:t xml:space="preserve"> </w:t>
      </w:r>
      <w:r>
        <w:t>it may be</w:t>
      </w:r>
      <w:r>
        <w:rPr>
          <w:spacing w:val="-2"/>
        </w:rPr>
        <w:t xml:space="preserve"> </w:t>
      </w:r>
      <w:r>
        <w:t>filed. The</w:t>
      </w:r>
      <w:r>
        <w:rPr>
          <w:spacing w:val="-2"/>
        </w:rPr>
        <w:t xml:space="preserve"> </w:t>
      </w:r>
      <w:r>
        <w:t>subdivider</w:t>
      </w:r>
      <w:r>
        <w:rPr>
          <w:spacing w:val="-5"/>
        </w:rPr>
        <w:t xml:space="preserve"> </w:t>
      </w:r>
      <w:r>
        <w:t>shall</w:t>
      </w:r>
      <w:r>
        <w:rPr>
          <w:spacing w:val="-2"/>
        </w:rPr>
        <w:t xml:space="preserve"> </w:t>
      </w:r>
      <w:r>
        <w:t>have</w:t>
      </w:r>
      <w:r>
        <w:rPr>
          <w:spacing w:val="-4"/>
        </w:rPr>
        <w:t xml:space="preserve"> </w:t>
      </w:r>
      <w:r>
        <w:t>one</w:t>
      </w:r>
      <w:r>
        <w:rPr>
          <w:spacing w:val="-1"/>
        </w:rPr>
        <w:t xml:space="preserve"> </w:t>
      </w:r>
      <w:r>
        <w:t>hundred</w:t>
      </w:r>
      <w:r>
        <w:rPr>
          <w:spacing w:val="-2"/>
        </w:rPr>
        <w:t xml:space="preserve"> </w:t>
      </w:r>
      <w:r>
        <w:t>eighty</w:t>
      </w:r>
      <w:r>
        <w:rPr>
          <w:spacing w:val="-3"/>
        </w:rPr>
        <w:t xml:space="preserve"> </w:t>
      </w:r>
      <w:r>
        <w:t>(180)</w:t>
      </w:r>
      <w:r>
        <w:rPr>
          <w:spacing w:val="-5"/>
        </w:rPr>
        <w:t xml:space="preserve"> </w:t>
      </w:r>
      <w:r>
        <w:t>days</w:t>
      </w:r>
      <w:r>
        <w:rPr>
          <w:spacing w:val="-2"/>
        </w:rPr>
        <w:t xml:space="preserve"> </w:t>
      </w:r>
      <w:r>
        <w:t>to</w:t>
      </w:r>
      <w:r>
        <w:rPr>
          <w:spacing w:val="-3"/>
        </w:rPr>
        <w:t xml:space="preserve"> </w:t>
      </w:r>
      <w:r>
        <w:t>meet</w:t>
      </w:r>
      <w:r>
        <w:rPr>
          <w:spacing w:val="-4"/>
        </w:rPr>
        <w:t xml:space="preserve"> </w:t>
      </w:r>
      <w:r>
        <w:t>the</w:t>
      </w:r>
      <w:r>
        <w:rPr>
          <w:spacing w:val="-2"/>
        </w:rPr>
        <w:t xml:space="preserve"> </w:t>
      </w:r>
      <w:r>
        <w:t>conditions</w:t>
      </w:r>
      <w:r>
        <w:rPr>
          <w:spacing w:val="-5"/>
        </w:rPr>
        <w:t xml:space="preserve"> </w:t>
      </w:r>
      <w:r>
        <w:t>set</w:t>
      </w:r>
      <w:r>
        <w:rPr>
          <w:spacing w:val="-2"/>
        </w:rPr>
        <w:t xml:space="preserve"> </w:t>
      </w:r>
      <w:r>
        <w:t>forth</w:t>
      </w:r>
      <w:r>
        <w:rPr>
          <w:spacing w:val="-2"/>
        </w:rPr>
        <w:t xml:space="preserve"> </w:t>
      </w:r>
      <w:r>
        <w:t>by</w:t>
      </w:r>
      <w:r>
        <w:rPr>
          <w:spacing w:val="-4"/>
        </w:rPr>
        <w:t xml:space="preserve"> </w:t>
      </w:r>
      <w:r>
        <w:t>the Planning Board for final plat approval.</w:t>
      </w:r>
      <w:r>
        <w:rPr>
          <w:spacing w:val="40"/>
        </w:rPr>
        <w:t xml:space="preserve"> </w:t>
      </w:r>
      <w:r>
        <w:t>The Planning Board may extend this time for up to one hundred eighty (180) additional days.</w:t>
      </w:r>
    </w:p>
    <w:p w14:paraId="53BFFAC0" w14:textId="77777777" w:rsidR="00D05BE0" w:rsidRDefault="00D05BE0">
      <w:pPr>
        <w:pStyle w:val="BodyText"/>
      </w:pPr>
    </w:p>
    <w:p w14:paraId="07038693" w14:textId="77777777" w:rsidR="00D05BE0" w:rsidRDefault="000F2BF1" w:rsidP="00AE7A2E">
      <w:pPr>
        <w:pStyle w:val="ListParagraph"/>
        <w:numPr>
          <w:ilvl w:val="0"/>
          <w:numId w:val="23"/>
        </w:numPr>
        <w:tabs>
          <w:tab w:val="left" w:pos="821"/>
        </w:tabs>
        <w:spacing w:before="1"/>
        <w:ind w:right="310"/>
      </w:pPr>
      <w:r>
        <w:rPr>
          <w:b/>
        </w:rPr>
        <w:t>Filing of Minor Subdivision Plat.</w:t>
      </w:r>
      <w:r>
        <w:rPr>
          <w:b/>
          <w:spacing w:val="40"/>
        </w:rPr>
        <w:t xml:space="preserve"> </w:t>
      </w:r>
      <w:r>
        <w:t>The approval of a subdivision plat by the Planning Board, either by a direct statement of approval or by approval due to failure to respond within the specified time, shall expire within sixty (60) days if the subdivider fails to record the approved subdivision</w:t>
      </w:r>
      <w:r>
        <w:rPr>
          <w:spacing w:val="-5"/>
        </w:rPr>
        <w:t xml:space="preserve"> </w:t>
      </w:r>
      <w:r>
        <w:t>with</w:t>
      </w:r>
      <w:r>
        <w:rPr>
          <w:spacing w:val="-2"/>
        </w:rPr>
        <w:t xml:space="preserve"> </w:t>
      </w:r>
      <w:r>
        <w:t>the</w:t>
      </w:r>
      <w:r>
        <w:rPr>
          <w:spacing w:val="-4"/>
        </w:rPr>
        <w:t xml:space="preserve"> </w:t>
      </w:r>
      <w:r>
        <w:t>Otsego</w:t>
      </w:r>
      <w:r>
        <w:rPr>
          <w:spacing w:val="-1"/>
        </w:rPr>
        <w:t xml:space="preserve"> </w:t>
      </w:r>
      <w:r>
        <w:t>County</w:t>
      </w:r>
      <w:r>
        <w:rPr>
          <w:spacing w:val="-3"/>
        </w:rPr>
        <w:t xml:space="preserve"> </w:t>
      </w:r>
      <w:r>
        <w:t>Clerk.</w:t>
      </w:r>
      <w:r>
        <w:rPr>
          <w:spacing w:val="40"/>
        </w:rPr>
        <w:t xml:space="preserve"> </w:t>
      </w:r>
      <w:r>
        <w:t>No</w:t>
      </w:r>
      <w:r>
        <w:rPr>
          <w:spacing w:val="-2"/>
        </w:rPr>
        <w:t xml:space="preserve"> </w:t>
      </w:r>
      <w:r>
        <w:t>local</w:t>
      </w:r>
      <w:r>
        <w:rPr>
          <w:spacing w:val="-5"/>
        </w:rPr>
        <w:t xml:space="preserve"> </w:t>
      </w:r>
      <w:r>
        <w:t>building</w:t>
      </w:r>
      <w:r>
        <w:rPr>
          <w:spacing w:val="-3"/>
        </w:rPr>
        <w:t xml:space="preserve"> </w:t>
      </w:r>
      <w:r>
        <w:t>permits</w:t>
      </w:r>
      <w:r>
        <w:rPr>
          <w:spacing w:val="-4"/>
        </w:rPr>
        <w:t xml:space="preserve"> </w:t>
      </w:r>
      <w:r>
        <w:t>may</w:t>
      </w:r>
      <w:r>
        <w:rPr>
          <w:spacing w:val="-2"/>
        </w:rPr>
        <w:t xml:space="preserve"> </w:t>
      </w:r>
      <w:r>
        <w:t>be</w:t>
      </w:r>
      <w:r>
        <w:rPr>
          <w:spacing w:val="-2"/>
        </w:rPr>
        <w:t xml:space="preserve"> </w:t>
      </w:r>
      <w:r>
        <w:t>issued</w:t>
      </w:r>
      <w:r>
        <w:rPr>
          <w:spacing w:val="-3"/>
        </w:rPr>
        <w:t xml:space="preserve"> </w:t>
      </w:r>
      <w:r>
        <w:t>prior</w:t>
      </w:r>
      <w:r>
        <w:rPr>
          <w:spacing w:val="-4"/>
        </w:rPr>
        <w:t xml:space="preserve"> </w:t>
      </w:r>
      <w:r>
        <w:t>to</w:t>
      </w:r>
      <w:r>
        <w:rPr>
          <w:spacing w:val="-3"/>
        </w:rPr>
        <w:t xml:space="preserve"> </w:t>
      </w:r>
      <w:r>
        <w:t>the time that such filing is made with the Otsego County Clerk.</w:t>
      </w:r>
    </w:p>
    <w:p w14:paraId="2D4E5B51" w14:textId="77777777" w:rsidR="00D05BE0" w:rsidRDefault="00D05BE0">
      <w:pPr>
        <w:pStyle w:val="BodyText"/>
        <w:spacing w:before="1"/>
      </w:pPr>
    </w:p>
    <w:p w14:paraId="54B404CF" w14:textId="77777777" w:rsidR="002537E2" w:rsidRDefault="002537E2">
      <w:pPr>
        <w:pStyle w:val="BodyText"/>
        <w:spacing w:before="1"/>
      </w:pPr>
    </w:p>
    <w:p w14:paraId="62D367C0" w14:textId="77777777" w:rsidR="002537E2" w:rsidRDefault="002537E2">
      <w:pPr>
        <w:pStyle w:val="BodyText"/>
        <w:spacing w:before="1"/>
      </w:pPr>
    </w:p>
    <w:p w14:paraId="321208D2" w14:textId="77777777" w:rsidR="00D05BE0" w:rsidRDefault="000F2BF1">
      <w:pPr>
        <w:pStyle w:val="Heading1"/>
      </w:pPr>
      <w:r>
        <w:lastRenderedPageBreak/>
        <w:t>Section</w:t>
      </w:r>
      <w:r>
        <w:rPr>
          <w:spacing w:val="-6"/>
        </w:rPr>
        <w:t xml:space="preserve"> </w:t>
      </w:r>
      <w:r>
        <w:t>3.3</w:t>
      </w:r>
      <w:r>
        <w:rPr>
          <w:spacing w:val="-7"/>
        </w:rPr>
        <w:t xml:space="preserve"> </w:t>
      </w:r>
      <w:r>
        <w:t>Major</w:t>
      </w:r>
      <w:r>
        <w:rPr>
          <w:spacing w:val="-5"/>
        </w:rPr>
        <w:t xml:space="preserve"> </w:t>
      </w:r>
      <w:r>
        <w:t>Subdivision</w:t>
      </w:r>
      <w:r>
        <w:rPr>
          <w:spacing w:val="-5"/>
        </w:rPr>
        <w:t xml:space="preserve"> </w:t>
      </w:r>
      <w:r>
        <w:rPr>
          <w:spacing w:val="-2"/>
        </w:rPr>
        <w:t>Procedure.</w:t>
      </w:r>
    </w:p>
    <w:p w14:paraId="78E92452" w14:textId="77777777" w:rsidR="00D05BE0" w:rsidRDefault="00D05BE0">
      <w:pPr>
        <w:pStyle w:val="BodyText"/>
        <w:spacing w:before="11"/>
        <w:rPr>
          <w:b/>
          <w:sz w:val="21"/>
        </w:rPr>
      </w:pPr>
    </w:p>
    <w:p w14:paraId="23235B4C" w14:textId="19AFE0EB" w:rsidR="00D05BE0" w:rsidRDefault="000F2BF1">
      <w:pPr>
        <w:pStyle w:val="ListParagraph"/>
        <w:numPr>
          <w:ilvl w:val="0"/>
          <w:numId w:val="17"/>
        </w:numPr>
        <w:tabs>
          <w:tab w:val="left" w:pos="821"/>
        </w:tabs>
        <w:ind w:right="166"/>
        <w:rPr>
          <w:b/>
        </w:rPr>
      </w:pPr>
      <w:r>
        <w:rPr>
          <w:b/>
        </w:rPr>
        <w:t>Application.</w:t>
      </w:r>
      <w:r w:rsidR="001645F6">
        <w:rPr>
          <w:b/>
        </w:rPr>
        <w:t xml:space="preserve"> </w:t>
      </w:r>
      <w:r w:rsidR="001645F6">
        <w:rPr>
          <w:bCs/>
        </w:rPr>
        <w:t>Within six (6) months after classification of the sketch plan as a Major Subdivision by the Planning Board, and at least ten (10) days prior to a scheduled meeting of the Planning Board, the applicant shall submit an application on a form provided by the Town Clerk</w:t>
      </w:r>
      <w:r w:rsidR="007C0F3A">
        <w:rPr>
          <w:bCs/>
        </w:rPr>
        <w:t xml:space="preserve"> for approval of the subdivision plat. The plat shall conform to the sketch plan, and include any recommendations made by the Planning Board at the sketch plan review.</w:t>
      </w:r>
      <w:r>
        <w:rPr>
          <w:b/>
          <w:spacing w:val="40"/>
        </w:rPr>
        <w:t xml:space="preserve"> </w:t>
      </w:r>
      <w:r>
        <w:t>Prior</w:t>
      </w:r>
      <w:r>
        <w:rPr>
          <w:spacing w:val="-3"/>
        </w:rPr>
        <w:t xml:space="preserve"> </w:t>
      </w:r>
      <w:r>
        <w:t>to</w:t>
      </w:r>
      <w:r>
        <w:rPr>
          <w:spacing w:val="-2"/>
        </w:rPr>
        <w:t xml:space="preserve"> </w:t>
      </w:r>
      <w:r>
        <w:t>the filing of</w:t>
      </w:r>
      <w:r>
        <w:rPr>
          <w:spacing w:val="-1"/>
        </w:rPr>
        <w:t xml:space="preserve"> </w:t>
      </w:r>
      <w:r>
        <w:t>an</w:t>
      </w:r>
      <w:r>
        <w:rPr>
          <w:spacing w:val="-1"/>
        </w:rPr>
        <w:t xml:space="preserve"> </w:t>
      </w:r>
      <w:r>
        <w:t>application</w:t>
      </w:r>
      <w:r>
        <w:rPr>
          <w:spacing w:val="-2"/>
        </w:rPr>
        <w:t xml:space="preserve"> </w:t>
      </w:r>
      <w:r>
        <w:t>for</w:t>
      </w:r>
      <w:r>
        <w:rPr>
          <w:spacing w:val="-1"/>
        </w:rPr>
        <w:t xml:space="preserve"> </w:t>
      </w:r>
      <w:r>
        <w:t>the approval</w:t>
      </w:r>
      <w:r>
        <w:rPr>
          <w:spacing w:val="-4"/>
        </w:rPr>
        <w:t xml:space="preserve"> </w:t>
      </w:r>
      <w:r>
        <w:t>of</w:t>
      </w:r>
      <w:r>
        <w:rPr>
          <w:spacing w:val="-1"/>
        </w:rPr>
        <w:t xml:space="preserve"> </w:t>
      </w:r>
      <w:r>
        <w:t>a</w:t>
      </w:r>
      <w:r>
        <w:rPr>
          <w:spacing w:val="-3"/>
        </w:rPr>
        <w:t xml:space="preserve"> </w:t>
      </w:r>
      <w:r>
        <w:t>major</w:t>
      </w:r>
      <w:r>
        <w:rPr>
          <w:spacing w:val="-1"/>
        </w:rPr>
        <w:t xml:space="preserve"> </w:t>
      </w:r>
      <w:r>
        <w:t>subdivision</w:t>
      </w:r>
      <w:r>
        <w:rPr>
          <w:spacing w:val="-2"/>
        </w:rPr>
        <w:t xml:space="preserve"> </w:t>
      </w:r>
      <w:r>
        <w:t>plat,</w:t>
      </w:r>
      <w:r>
        <w:rPr>
          <w:spacing w:val="-1"/>
        </w:rPr>
        <w:t xml:space="preserve"> </w:t>
      </w:r>
      <w:r>
        <w:t>the subdivider</w:t>
      </w:r>
      <w:r>
        <w:rPr>
          <w:spacing w:val="-1"/>
        </w:rPr>
        <w:t xml:space="preserve"> </w:t>
      </w:r>
      <w:r>
        <w:t>shall</w:t>
      </w:r>
      <w:r>
        <w:rPr>
          <w:spacing w:val="-1"/>
        </w:rPr>
        <w:t xml:space="preserve"> </w:t>
      </w:r>
      <w:r>
        <w:t>file</w:t>
      </w:r>
      <w:r>
        <w:rPr>
          <w:spacing w:val="-3"/>
        </w:rPr>
        <w:t xml:space="preserve"> </w:t>
      </w:r>
      <w:r>
        <w:t>two (2)</w:t>
      </w:r>
      <w:r>
        <w:rPr>
          <w:spacing w:val="-4"/>
        </w:rPr>
        <w:t xml:space="preserve"> </w:t>
      </w:r>
      <w:r>
        <w:t>copies</w:t>
      </w:r>
      <w:r>
        <w:rPr>
          <w:spacing w:val="-3"/>
        </w:rPr>
        <w:t xml:space="preserve"> </w:t>
      </w:r>
      <w:r>
        <w:t>of</w:t>
      </w:r>
      <w:r>
        <w:rPr>
          <w:spacing w:val="-4"/>
        </w:rPr>
        <w:t xml:space="preserve"> </w:t>
      </w:r>
      <w:r>
        <w:t>the</w:t>
      </w:r>
      <w:r>
        <w:rPr>
          <w:spacing w:val="-3"/>
        </w:rPr>
        <w:t xml:space="preserve"> </w:t>
      </w:r>
      <w:r>
        <w:t>application</w:t>
      </w:r>
      <w:r>
        <w:rPr>
          <w:spacing w:val="-5"/>
        </w:rPr>
        <w:t xml:space="preserve"> </w:t>
      </w:r>
      <w:r>
        <w:t>for</w:t>
      </w:r>
      <w:r>
        <w:rPr>
          <w:spacing w:val="-1"/>
        </w:rPr>
        <w:t xml:space="preserve"> </w:t>
      </w:r>
      <w:r>
        <w:t>the</w:t>
      </w:r>
      <w:r>
        <w:rPr>
          <w:spacing w:val="-3"/>
        </w:rPr>
        <w:t xml:space="preserve"> </w:t>
      </w:r>
      <w:r>
        <w:t>approval</w:t>
      </w:r>
      <w:r>
        <w:rPr>
          <w:spacing w:val="-4"/>
        </w:rPr>
        <w:t xml:space="preserve"> </w:t>
      </w:r>
      <w:r>
        <w:t>of</w:t>
      </w:r>
      <w:r>
        <w:rPr>
          <w:spacing w:val="-1"/>
        </w:rPr>
        <w:t xml:space="preserve"> </w:t>
      </w:r>
      <w:r>
        <w:t>a</w:t>
      </w:r>
      <w:r>
        <w:rPr>
          <w:spacing w:val="-1"/>
        </w:rPr>
        <w:t xml:space="preserve"> </w:t>
      </w:r>
      <w:r>
        <w:t>preliminary</w:t>
      </w:r>
      <w:r>
        <w:rPr>
          <w:spacing w:val="-1"/>
        </w:rPr>
        <w:t xml:space="preserve"> </w:t>
      </w:r>
      <w:r>
        <w:t>plat</w:t>
      </w:r>
      <w:r>
        <w:rPr>
          <w:spacing w:val="-3"/>
        </w:rPr>
        <w:t xml:space="preserve"> </w:t>
      </w:r>
      <w:r>
        <w:t>of</w:t>
      </w:r>
      <w:r>
        <w:rPr>
          <w:spacing w:val="-1"/>
        </w:rPr>
        <w:t xml:space="preserve"> </w:t>
      </w:r>
      <w:r>
        <w:t>the proposed subdivision.</w:t>
      </w:r>
      <w:r>
        <w:rPr>
          <w:spacing w:val="40"/>
        </w:rPr>
        <w:t xml:space="preserve"> </w:t>
      </w:r>
      <w:r>
        <w:t>Such preliminary</w:t>
      </w:r>
      <w:r>
        <w:rPr>
          <w:spacing w:val="-1"/>
        </w:rPr>
        <w:t xml:space="preserve"> </w:t>
      </w:r>
      <w:r>
        <w:t>plat shall be</w:t>
      </w:r>
      <w:r>
        <w:rPr>
          <w:spacing w:val="-1"/>
        </w:rPr>
        <w:t xml:space="preserve"> </w:t>
      </w:r>
      <w:r>
        <w:t>clearly</w:t>
      </w:r>
      <w:r>
        <w:rPr>
          <w:spacing w:val="-1"/>
        </w:rPr>
        <w:t xml:space="preserve"> </w:t>
      </w:r>
      <w:r>
        <w:t>marked</w:t>
      </w:r>
      <w:r>
        <w:rPr>
          <w:spacing w:val="-2"/>
        </w:rPr>
        <w:t xml:space="preserve"> </w:t>
      </w:r>
      <w:r>
        <w:t>“Preliminary Plat” and shall be in the form described in</w:t>
      </w:r>
      <w:r>
        <w:rPr>
          <w:spacing w:val="-1"/>
        </w:rPr>
        <w:t xml:space="preserve"> </w:t>
      </w:r>
      <w:r>
        <w:t>these regulations.</w:t>
      </w:r>
      <w:r>
        <w:rPr>
          <w:spacing w:val="40"/>
        </w:rPr>
        <w:t xml:space="preserve"> </w:t>
      </w:r>
      <w:r>
        <w:t>The preliminary plat shall, in all</w:t>
      </w:r>
      <w:r>
        <w:rPr>
          <w:spacing w:val="-1"/>
        </w:rPr>
        <w:t xml:space="preserve"> </w:t>
      </w:r>
      <w:r>
        <w:t>respects, comply with the requirements set forth in the provision of these regulations, except where a waiver may be specifically authorized by the Planning Board.</w:t>
      </w:r>
    </w:p>
    <w:p w14:paraId="1E722FAE" w14:textId="77777777" w:rsidR="00D05BE0" w:rsidRDefault="00D05BE0">
      <w:pPr>
        <w:pStyle w:val="BodyText"/>
        <w:spacing w:before="1"/>
      </w:pPr>
    </w:p>
    <w:p w14:paraId="1D9BDB1D" w14:textId="5571403D" w:rsidR="00D05BE0" w:rsidRDefault="000F2BF1">
      <w:pPr>
        <w:pStyle w:val="ListParagraph"/>
        <w:numPr>
          <w:ilvl w:val="0"/>
          <w:numId w:val="17"/>
        </w:numPr>
        <w:tabs>
          <w:tab w:val="left" w:pos="870"/>
          <w:tab w:val="left" w:pos="871"/>
        </w:tabs>
        <w:ind w:right="209"/>
        <w:rPr>
          <w:b/>
        </w:rPr>
      </w:pPr>
      <w:r>
        <w:tab/>
      </w:r>
      <w:r>
        <w:rPr>
          <w:b/>
        </w:rPr>
        <w:t>Fee.</w:t>
      </w:r>
      <w:r w:rsidR="007C0F3A">
        <w:rPr>
          <w:bCs/>
        </w:rPr>
        <w:t xml:space="preserve"> The fee for a Major Subdivision application shall be set from time to time by resolution of the Town Board (see attached fee schedule). </w:t>
      </w:r>
      <w:r>
        <w:rPr>
          <w:b/>
          <w:spacing w:val="40"/>
        </w:rPr>
        <w:t xml:space="preserve"> </w:t>
      </w:r>
      <w:r>
        <w:t>Four</w:t>
      </w:r>
      <w:r>
        <w:rPr>
          <w:spacing w:val="-4"/>
        </w:rPr>
        <w:t xml:space="preserve"> </w:t>
      </w:r>
      <w:r>
        <w:t>(4)</w:t>
      </w:r>
      <w:r>
        <w:rPr>
          <w:spacing w:val="-1"/>
        </w:rPr>
        <w:t xml:space="preserve"> </w:t>
      </w:r>
      <w:r>
        <w:t>copies</w:t>
      </w:r>
      <w:r>
        <w:rPr>
          <w:spacing w:val="-3"/>
        </w:rPr>
        <w:t xml:space="preserve"> </w:t>
      </w:r>
      <w:r>
        <w:t>of</w:t>
      </w:r>
      <w:r>
        <w:rPr>
          <w:spacing w:val="-3"/>
        </w:rPr>
        <w:t xml:space="preserve"> </w:t>
      </w:r>
      <w:r>
        <w:t>the</w:t>
      </w:r>
      <w:r>
        <w:rPr>
          <w:spacing w:val="-4"/>
        </w:rPr>
        <w:t xml:space="preserve"> </w:t>
      </w:r>
      <w:r>
        <w:t>preliminary</w:t>
      </w:r>
      <w:r>
        <w:rPr>
          <w:spacing w:val="-1"/>
        </w:rPr>
        <w:t xml:space="preserve"> </w:t>
      </w:r>
      <w:r>
        <w:t>plat</w:t>
      </w:r>
      <w:r>
        <w:rPr>
          <w:spacing w:val="-3"/>
        </w:rPr>
        <w:t xml:space="preserve"> </w:t>
      </w:r>
      <w:r>
        <w:t>shall</w:t>
      </w:r>
      <w:r>
        <w:rPr>
          <w:spacing w:val="-2"/>
        </w:rPr>
        <w:t xml:space="preserve"> </w:t>
      </w:r>
      <w:r>
        <w:t>be</w:t>
      </w:r>
      <w:r>
        <w:rPr>
          <w:spacing w:val="-1"/>
        </w:rPr>
        <w:t xml:space="preserve"> </w:t>
      </w:r>
      <w:r>
        <w:t>submitted</w:t>
      </w:r>
      <w:r>
        <w:rPr>
          <w:spacing w:val="-1"/>
        </w:rPr>
        <w:t xml:space="preserve"> </w:t>
      </w:r>
      <w:r>
        <w:t>for</w:t>
      </w:r>
      <w:r>
        <w:rPr>
          <w:spacing w:val="-4"/>
        </w:rPr>
        <w:t xml:space="preserve"> </w:t>
      </w:r>
      <w:r w:rsidR="005D47E0">
        <w:t>review by</w:t>
      </w:r>
      <w:r>
        <w:rPr>
          <w:spacing w:val="-3"/>
        </w:rPr>
        <w:t xml:space="preserve"> </w:t>
      </w:r>
      <w:r>
        <w:t>the</w:t>
      </w:r>
      <w:r>
        <w:rPr>
          <w:spacing w:val="-3"/>
        </w:rPr>
        <w:t xml:space="preserve"> </w:t>
      </w:r>
      <w:r>
        <w:t>Planning</w:t>
      </w:r>
      <w:r>
        <w:rPr>
          <w:spacing w:val="-2"/>
        </w:rPr>
        <w:t xml:space="preserve"> </w:t>
      </w:r>
      <w:r>
        <w:t>Board</w:t>
      </w:r>
      <w:r>
        <w:rPr>
          <w:spacing w:val="-2"/>
        </w:rPr>
        <w:t xml:space="preserve"> </w:t>
      </w:r>
      <w:r>
        <w:t>at least ten (10) days prior to the Planning Board meeting at which it is to be considered.</w:t>
      </w:r>
      <w:r>
        <w:rPr>
          <w:spacing w:val="40"/>
        </w:rPr>
        <w:t xml:space="preserve"> </w:t>
      </w:r>
      <w:r>
        <w:t>A processing fee of twenty (20) dollars per lot shall accompany all preliminary submissions.</w:t>
      </w:r>
    </w:p>
    <w:p w14:paraId="7F31A426" w14:textId="77777777" w:rsidR="00D05BE0" w:rsidRDefault="00D05BE0">
      <w:pPr>
        <w:pStyle w:val="BodyText"/>
      </w:pPr>
    </w:p>
    <w:p w14:paraId="1703EFE5" w14:textId="77777777" w:rsidR="00D05BE0" w:rsidRDefault="000F2BF1">
      <w:pPr>
        <w:pStyle w:val="BodyText"/>
        <w:spacing w:before="1"/>
        <w:ind w:left="820"/>
      </w:pPr>
      <w:r>
        <w:t>Four</w:t>
      </w:r>
      <w:r>
        <w:rPr>
          <w:spacing w:val="-2"/>
        </w:rPr>
        <w:t xml:space="preserve"> </w:t>
      </w:r>
      <w:r>
        <w:t>(4)</w:t>
      </w:r>
      <w:r>
        <w:rPr>
          <w:spacing w:val="-2"/>
        </w:rPr>
        <w:t xml:space="preserve"> </w:t>
      </w:r>
      <w:r>
        <w:t>copies</w:t>
      </w:r>
      <w:r>
        <w:rPr>
          <w:spacing w:val="-4"/>
        </w:rPr>
        <w:t xml:space="preserve"> </w:t>
      </w:r>
      <w:r>
        <w:t>of</w:t>
      </w:r>
      <w:r>
        <w:rPr>
          <w:spacing w:val="-2"/>
        </w:rPr>
        <w:t xml:space="preserve"> </w:t>
      </w:r>
      <w:r>
        <w:t>an</w:t>
      </w:r>
      <w:r>
        <w:rPr>
          <w:spacing w:val="-5"/>
        </w:rPr>
        <w:t xml:space="preserve"> </w:t>
      </w:r>
      <w:r>
        <w:t>environmental</w:t>
      </w:r>
      <w:r>
        <w:rPr>
          <w:spacing w:val="-4"/>
        </w:rPr>
        <w:t xml:space="preserve"> </w:t>
      </w:r>
      <w:r>
        <w:t>assessment</w:t>
      </w:r>
      <w:r>
        <w:rPr>
          <w:spacing w:val="-2"/>
        </w:rPr>
        <w:t xml:space="preserve"> </w:t>
      </w:r>
      <w:r>
        <w:t>form</w:t>
      </w:r>
      <w:r>
        <w:rPr>
          <w:spacing w:val="-1"/>
        </w:rPr>
        <w:t xml:space="preserve"> </w:t>
      </w:r>
      <w:r>
        <w:t>for</w:t>
      </w:r>
      <w:r>
        <w:rPr>
          <w:spacing w:val="-2"/>
        </w:rPr>
        <w:t xml:space="preserve"> </w:t>
      </w:r>
      <w:r>
        <w:t>the</w:t>
      </w:r>
      <w:r>
        <w:rPr>
          <w:spacing w:val="-4"/>
        </w:rPr>
        <w:t xml:space="preserve"> </w:t>
      </w:r>
      <w:r>
        <w:t>proposed</w:t>
      </w:r>
      <w:r>
        <w:rPr>
          <w:spacing w:val="-5"/>
        </w:rPr>
        <w:t xml:space="preserve"> </w:t>
      </w:r>
      <w:r>
        <w:t>subdivision,</w:t>
      </w:r>
      <w:r>
        <w:rPr>
          <w:spacing w:val="-2"/>
        </w:rPr>
        <w:t xml:space="preserve"> </w:t>
      </w:r>
      <w:r>
        <w:t>if</w:t>
      </w:r>
      <w:r>
        <w:rPr>
          <w:spacing w:val="-2"/>
        </w:rPr>
        <w:t xml:space="preserve"> </w:t>
      </w:r>
      <w:r>
        <w:t>required, shall also be submitted for review.</w:t>
      </w:r>
      <w:r>
        <w:rPr>
          <w:spacing w:val="40"/>
        </w:rPr>
        <w:t xml:space="preserve"> </w:t>
      </w:r>
      <w:r>
        <w:t>The statement should consider potential impacts of the development as anticipated by the developer.</w:t>
      </w:r>
    </w:p>
    <w:p w14:paraId="0D16D366" w14:textId="77777777" w:rsidR="00D05BE0" w:rsidRDefault="00D05BE0">
      <w:pPr>
        <w:pStyle w:val="BodyText"/>
      </w:pPr>
    </w:p>
    <w:p w14:paraId="3FB8B42A" w14:textId="77777777" w:rsidR="00D05BE0" w:rsidRDefault="000F2BF1">
      <w:pPr>
        <w:pStyle w:val="BodyText"/>
        <w:spacing w:before="1"/>
        <w:ind w:left="820" w:right="100"/>
      </w:pPr>
      <w:r>
        <w:t>The time of submission of the Major Subdivision Plat shall be considered to be the date of the regular monthly meeting of the Planning Board, at least ten (10) days prior to which the Preliminary</w:t>
      </w:r>
      <w:r>
        <w:rPr>
          <w:spacing w:val="-2"/>
        </w:rPr>
        <w:t xml:space="preserve"> </w:t>
      </w:r>
      <w:r>
        <w:t>Application</w:t>
      </w:r>
      <w:r>
        <w:rPr>
          <w:spacing w:val="-3"/>
        </w:rPr>
        <w:t xml:space="preserve"> </w:t>
      </w:r>
      <w:r>
        <w:t>for</w:t>
      </w:r>
      <w:r>
        <w:rPr>
          <w:spacing w:val="-4"/>
        </w:rPr>
        <w:t xml:space="preserve"> </w:t>
      </w:r>
      <w:r>
        <w:t>plat</w:t>
      </w:r>
      <w:r>
        <w:rPr>
          <w:spacing w:val="-2"/>
        </w:rPr>
        <w:t xml:space="preserve"> </w:t>
      </w:r>
      <w:r>
        <w:t>approval,</w:t>
      </w:r>
      <w:r>
        <w:rPr>
          <w:spacing w:val="-2"/>
        </w:rPr>
        <w:t xml:space="preserve"> </w:t>
      </w:r>
      <w:r>
        <w:t>complete</w:t>
      </w:r>
      <w:r>
        <w:rPr>
          <w:spacing w:val="-4"/>
        </w:rPr>
        <w:t xml:space="preserve"> </w:t>
      </w:r>
      <w:r>
        <w:t>and</w:t>
      </w:r>
      <w:r>
        <w:rPr>
          <w:spacing w:val="-3"/>
        </w:rPr>
        <w:t xml:space="preserve"> </w:t>
      </w:r>
      <w:r>
        <w:t>accompanied</w:t>
      </w:r>
      <w:r>
        <w:rPr>
          <w:spacing w:val="-3"/>
        </w:rPr>
        <w:t xml:space="preserve"> </w:t>
      </w:r>
      <w:r>
        <w:t>by</w:t>
      </w:r>
      <w:r>
        <w:rPr>
          <w:spacing w:val="-2"/>
        </w:rPr>
        <w:t xml:space="preserve"> </w:t>
      </w:r>
      <w:r>
        <w:t>the</w:t>
      </w:r>
      <w:r>
        <w:rPr>
          <w:spacing w:val="-4"/>
        </w:rPr>
        <w:t xml:space="preserve"> </w:t>
      </w:r>
      <w:r>
        <w:t>required</w:t>
      </w:r>
      <w:r>
        <w:rPr>
          <w:spacing w:val="-3"/>
        </w:rPr>
        <w:t xml:space="preserve"> </w:t>
      </w:r>
      <w:r>
        <w:t>fee</w:t>
      </w:r>
      <w:r>
        <w:rPr>
          <w:spacing w:val="-4"/>
        </w:rPr>
        <w:t xml:space="preserve"> </w:t>
      </w:r>
      <w:r>
        <w:t>and</w:t>
      </w:r>
      <w:r>
        <w:rPr>
          <w:spacing w:val="-3"/>
        </w:rPr>
        <w:t xml:space="preserve"> </w:t>
      </w:r>
      <w:r>
        <w:t>all required data, has been submitted to the Planning Board.</w:t>
      </w:r>
    </w:p>
    <w:p w14:paraId="431DD041" w14:textId="77777777" w:rsidR="00D05BE0" w:rsidRDefault="00D05BE0"/>
    <w:p w14:paraId="3CF040F8" w14:textId="46FC1A91" w:rsidR="00330FA9" w:rsidRPr="002537E2" w:rsidRDefault="000F2BF1">
      <w:pPr>
        <w:pStyle w:val="ListParagraph"/>
        <w:numPr>
          <w:ilvl w:val="0"/>
          <w:numId w:val="17"/>
        </w:numPr>
        <w:tabs>
          <w:tab w:val="left" w:pos="870"/>
          <w:tab w:val="left" w:pos="871"/>
        </w:tabs>
        <w:spacing w:before="46"/>
        <w:ind w:right="202"/>
        <w:rPr>
          <w:b/>
        </w:rPr>
      </w:pPr>
      <w:r>
        <w:tab/>
      </w:r>
      <w:r w:rsidR="00330FA9">
        <w:rPr>
          <w:b/>
          <w:bCs/>
        </w:rPr>
        <w:t xml:space="preserve">Attachments. </w:t>
      </w:r>
      <w:r w:rsidR="00330FA9">
        <w:t>The application shall be accompanied by all of the documents in §3.8(a) and (</w:t>
      </w:r>
      <w:r w:rsidR="00D914F5">
        <w:t>d</w:t>
      </w:r>
      <w:r w:rsidR="00330FA9">
        <w:t>). In the absence of any of the documents, the application shall be deemed incomplete and will not be acted on until completed.</w:t>
      </w:r>
    </w:p>
    <w:p w14:paraId="2C41C4C0" w14:textId="77777777" w:rsidR="002537E2" w:rsidRPr="00AE7A2E" w:rsidRDefault="002537E2" w:rsidP="002537E2">
      <w:pPr>
        <w:pStyle w:val="ListParagraph"/>
        <w:tabs>
          <w:tab w:val="left" w:pos="870"/>
          <w:tab w:val="left" w:pos="871"/>
        </w:tabs>
        <w:spacing w:before="46"/>
        <w:ind w:right="202" w:firstLine="0"/>
        <w:rPr>
          <w:b/>
        </w:rPr>
      </w:pPr>
    </w:p>
    <w:p w14:paraId="7A102E61" w14:textId="08D3B5C0" w:rsidR="00D05BE0" w:rsidRDefault="000F2BF1">
      <w:pPr>
        <w:pStyle w:val="ListParagraph"/>
        <w:numPr>
          <w:ilvl w:val="0"/>
          <w:numId w:val="17"/>
        </w:numPr>
        <w:tabs>
          <w:tab w:val="left" w:pos="870"/>
          <w:tab w:val="left" w:pos="871"/>
        </w:tabs>
        <w:spacing w:before="46"/>
        <w:ind w:right="202"/>
        <w:rPr>
          <w:b/>
        </w:rPr>
      </w:pPr>
      <w:r>
        <w:rPr>
          <w:b/>
        </w:rPr>
        <w:t>Meeting with Planning Board.</w:t>
      </w:r>
      <w:r>
        <w:rPr>
          <w:b/>
          <w:spacing w:val="40"/>
        </w:rPr>
        <w:t xml:space="preserve"> </w:t>
      </w:r>
      <w:r>
        <w:t>The subdivider, or his authorized representative, shall attend the meeting of the Planning Board to discuss the preliminary plat.</w:t>
      </w:r>
      <w:r>
        <w:rPr>
          <w:spacing w:val="40"/>
        </w:rPr>
        <w:t xml:space="preserve"> </w:t>
      </w:r>
      <w:r>
        <w:t>Particular attention shall be given to the arrangement, location and</w:t>
      </w:r>
      <w:r>
        <w:rPr>
          <w:spacing w:val="-1"/>
        </w:rPr>
        <w:t xml:space="preserve"> </w:t>
      </w:r>
      <w:r>
        <w:t>width of</w:t>
      </w:r>
      <w:r>
        <w:rPr>
          <w:spacing w:val="-1"/>
        </w:rPr>
        <w:t xml:space="preserve"> </w:t>
      </w:r>
      <w:r>
        <w:t>streets, their relation to the topography of the land,</w:t>
      </w:r>
      <w:r>
        <w:rPr>
          <w:spacing w:val="-3"/>
        </w:rPr>
        <w:t xml:space="preserve"> </w:t>
      </w:r>
      <w:r>
        <w:t>water</w:t>
      </w:r>
      <w:r>
        <w:rPr>
          <w:spacing w:val="-5"/>
        </w:rPr>
        <w:t xml:space="preserve"> </w:t>
      </w:r>
      <w:r>
        <w:t>supply,</w:t>
      </w:r>
      <w:r>
        <w:rPr>
          <w:spacing w:val="-2"/>
        </w:rPr>
        <w:t xml:space="preserve"> </w:t>
      </w:r>
      <w:r>
        <w:t>sewage</w:t>
      </w:r>
      <w:r>
        <w:rPr>
          <w:spacing w:val="-5"/>
        </w:rPr>
        <w:t xml:space="preserve"> </w:t>
      </w:r>
      <w:r>
        <w:t>disposal,</w:t>
      </w:r>
      <w:r>
        <w:rPr>
          <w:spacing w:val="-3"/>
        </w:rPr>
        <w:t xml:space="preserve"> </w:t>
      </w:r>
      <w:r>
        <w:t>drainage,</w:t>
      </w:r>
      <w:r>
        <w:rPr>
          <w:spacing w:val="-3"/>
        </w:rPr>
        <w:t xml:space="preserve"> </w:t>
      </w:r>
      <w:r>
        <w:t>lot</w:t>
      </w:r>
      <w:r>
        <w:rPr>
          <w:spacing w:val="-3"/>
        </w:rPr>
        <w:t xml:space="preserve"> </w:t>
      </w:r>
      <w:r>
        <w:t>sizes</w:t>
      </w:r>
      <w:r>
        <w:rPr>
          <w:spacing w:val="-3"/>
        </w:rPr>
        <w:t xml:space="preserve"> </w:t>
      </w:r>
      <w:r>
        <w:t>and</w:t>
      </w:r>
      <w:r>
        <w:rPr>
          <w:spacing w:val="-4"/>
        </w:rPr>
        <w:t xml:space="preserve"> </w:t>
      </w:r>
      <w:r>
        <w:t>arrangement,</w:t>
      </w:r>
      <w:r>
        <w:rPr>
          <w:spacing w:val="-5"/>
        </w:rPr>
        <w:t xml:space="preserve"> </w:t>
      </w:r>
      <w:r>
        <w:t>and</w:t>
      </w:r>
      <w:r>
        <w:rPr>
          <w:spacing w:val="-4"/>
        </w:rPr>
        <w:t xml:space="preserve"> </w:t>
      </w:r>
      <w:r>
        <w:t>the</w:t>
      </w:r>
      <w:r>
        <w:rPr>
          <w:spacing w:val="-2"/>
        </w:rPr>
        <w:t xml:space="preserve"> </w:t>
      </w:r>
      <w:r>
        <w:t>requirements of the Town Comprehensive Plan.</w:t>
      </w:r>
    </w:p>
    <w:p w14:paraId="59D03A45" w14:textId="77777777" w:rsidR="00D05BE0" w:rsidRDefault="00D05BE0">
      <w:pPr>
        <w:pStyle w:val="BodyText"/>
        <w:spacing w:before="11"/>
        <w:rPr>
          <w:sz w:val="21"/>
        </w:rPr>
      </w:pPr>
    </w:p>
    <w:p w14:paraId="24584CCC" w14:textId="74BA5659" w:rsidR="00D05BE0" w:rsidRDefault="000F2BF1">
      <w:pPr>
        <w:pStyle w:val="ListParagraph"/>
        <w:numPr>
          <w:ilvl w:val="0"/>
          <w:numId w:val="17"/>
        </w:numPr>
        <w:tabs>
          <w:tab w:val="left" w:pos="821"/>
        </w:tabs>
        <w:ind w:right="166"/>
        <w:rPr>
          <w:b/>
        </w:rPr>
      </w:pPr>
      <w:r>
        <w:rPr>
          <w:b/>
        </w:rPr>
        <w:t>Public Hearing.</w:t>
      </w:r>
      <w:r>
        <w:rPr>
          <w:b/>
          <w:spacing w:val="40"/>
        </w:rPr>
        <w:t xml:space="preserve"> </w:t>
      </w:r>
      <w:r>
        <w:t>The Planning Board shall have forty-five (45) days from the time that the preliminary subdivision plat was filed to hold a public hearing on the proposal.</w:t>
      </w:r>
      <w:r>
        <w:rPr>
          <w:spacing w:val="40"/>
        </w:rPr>
        <w:t xml:space="preserve"> </w:t>
      </w:r>
      <w:r>
        <w:t>The public hearing</w:t>
      </w:r>
      <w:r>
        <w:rPr>
          <w:spacing w:val="-2"/>
        </w:rPr>
        <w:t xml:space="preserve"> </w:t>
      </w:r>
      <w:r>
        <w:t>shall</w:t>
      </w:r>
      <w:r>
        <w:rPr>
          <w:spacing w:val="-1"/>
        </w:rPr>
        <w:t xml:space="preserve"> </w:t>
      </w:r>
      <w:r>
        <w:t>be</w:t>
      </w:r>
      <w:r>
        <w:rPr>
          <w:spacing w:val="-1"/>
        </w:rPr>
        <w:t xml:space="preserve"> </w:t>
      </w:r>
      <w:r>
        <w:t>advertised</w:t>
      </w:r>
      <w:r>
        <w:rPr>
          <w:spacing w:val="-3"/>
        </w:rPr>
        <w:t xml:space="preserve"> </w:t>
      </w:r>
      <w:r>
        <w:t>in</w:t>
      </w:r>
      <w:r>
        <w:rPr>
          <w:spacing w:val="-2"/>
        </w:rPr>
        <w:t xml:space="preserve"> </w:t>
      </w:r>
      <w:r>
        <w:t>the</w:t>
      </w:r>
      <w:r>
        <w:rPr>
          <w:spacing w:val="-3"/>
        </w:rPr>
        <w:t xml:space="preserve"> </w:t>
      </w:r>
      <w:r>
        <w:t>official</w:t>
      </w:r>
      <w:r>
        <w:rPr>
          <w:spacing w:val="-2"/>
        </w:rPr>
        <w:t xml:space="preserve"> </w:t>
      </w:r>
      <w:r>
        <w:t>town</w:t>
      </w:r>
      <w:r>
        <w:rPr>
          <w:spacing w:val="-4"/>
        </w:rPr>
        <w:t xml:space="preserve"> </w:t>
      </w:r>
      <w:r>
        <w:t>newspaper</w:t>
      </w:r>
      <w:r>
        <w:rPr>
          <w:spacing w:val="-1"/>
        </w:rPr>
        <w:t xml:space="preserve"> </w:t>
      </w:r>
      <w:r>
        <w:t>at</w:t>
      </w:r>
      <w:r>
        <w:rPr>
          <w:spacing w:val="-1"/>
        </w:rPr>
        <w:t xml:space="preserve"> </w:t>
      </w:r>
      <w:r>
        <w:t>least</w:t>
      </w:r>
      <w:r>
        <w:rPr>
          <w:spacing w:val="-1"/>
        </w:rPr>
        <w:t xml:space="preserve"> </w:t>
      </w:r>
      <w:r>
        <w:t>five</w:t>
      </w:r>
      <w:r>
        <w:rPr>
          <w:spacing w:val="-3"/>
        </w:rPr>
        <w:t xml:space="preserve"> </w:t>
      </w:r>
      <w:r>
        <w:t>(5)</w:t>
      </w:r>
      <w:r>
        <w:rPr>
          <w:spacing w:val="-1"/>
        </w:rPr>
        <w:t xml:space="preserve"> </w:t>
      </w:r>
      <w:r>
        <w:t>days</w:t>
      </w:r>
      <w:r>
        <w:rPr>
          <w:spacing w:val="-3"/>
        </w:rPr>
        <w:t xml:space="preserve"> </w:t>
      </w:r>
      <w:r>
        <w:t>in</w:t>
      </w:r>
      <w:r>
        <w:rPr>
          <w:spacing w:val="-4"/>
        </w:rPr>
        <w:t xml:space="preserve"> </w:t>
      </w:r>
      <w:r>
        <w:t>advance</w:t>
      </w:r>
      <w:r>
        <w:rPr>
          <w:spacing w:val="-3"/>
        </w:rPr>
        <w:t xml:space="preserve"> </w:t>
      </w:r>
      <w:r>
        <w:t>of</w:t>
      </w:r>
      <w:r>
        <w:rPr>
          <w:spacing w:val="-3"/>
        </w:rPr>
        <w:t xml:space="preserve"> </w:t>
      </w:r>
      <w:r>
        <w:t>the meeting date.</w:t>
      </w:r>
      <w:r>
        <w:rPr>
          <w:spacing w:val="40"/>
        </w:rPr>
        <w:t xml:space="preserve"> </w:t>
      </w:r>
      <w:r>
        <w:t xml:space="preserve">Failure of the Planning Board to hold a public </w:t>
      </w:r>
      <w:r w:rsidR="00D914F5">
        <w:t xml:space="preserve">hearing </w:t>
      </w:r>
      <w:r>
        <w:t>within the required time period shall be</w:t>
      </w:r>
      <w:r>
        <w:rPr>
          <w:spacing w:val="-2"/>
        </w:rPr>
        <w:t xml:space="preserve"> </w:t>
      </w:r>
      <w:r>
        <w:t>deemed to be the</w:t>
      </w:r>
      <w:r>
        <w:rPr>
          <w:spacing w:val="-1"/>
        </w:rPr>
        <w:t xml:space="preserve"> </w:t>
      </w:r>
      <w:r>
        <w:t>equivalent</w:t>
      </w:r>
      <w:r>
        <w:rPr>
          <w:spacing w:val="-1"/>
        </w:rPr>
        <w:t xml:space="preserve"> </w:t>
      </w:r>
      <w:r>
        <w:t>to Planning Board approval</w:t>
      </w:r>
      <w:r>
        <w:rPr>
          <w:spacing w:val="-2"/>
        </w:rPr>
        <w:t xml:space="preserve"> </w:t>
      </w:r>
      <w:r>
        <w:t>of</w:t>
      </w:r>
      <w:r>
        <w:rPr>
          <w:spacing w:val="-1"/>
        </w:rPr>
        <w:t xml:space="preserve"> </w:t>
      </w:r>
      <w:r>
        <w:t>the preliminary plat.</w:t>
      </w:r>
    </w:p>
    <w:p w14:paraId="57ECF699" w14:textId="77777777" w:rsidR="00D05BE0" w:rsidRDefault="00D05BE0">
      <w:pPr>
        <w:pStyle w:val="BodyText"/>
        <w:spacing w:before="10"/>
        <w:rPr>
          <w:sz w:val="19"/>
        </w:rPr>
      </w:pPr>
    </w:p>
    <w:p w14:paraId="38BD24E6" w14:textId="77777777" w:rsidR="00D05BE0" w:rsidRDefault="000F2BF1">
      <w:pPr>
        <w:pStyle w:val="ListParagraph"/>
        <w:numPr>
          <w:ilvl w:val="0"/>
          <w:numId w:val="17"/>
        </w:numPr>
        <w:tabs>
          <w:tab w:val="left" w:pos="821"/>
        </w:tabs>
        <w:ind w:right="153"/>
        <w:rPr>
          <w:b/>
        </w:rPr>
      </w:pPr>
      <w:r>
        <w:rPr>
          <w:b/>
        </w:rPr>
        <w:t>Action</w:t>
      </w:r>
      <w:r>
        <w:rPr>
          <w:b/>
          <w:spacing w:val="-2"/>
        </w:rPr>
        <w:t xml:space="preserve"> </w:t>
      </w:r>
      <w:r>
        <w:rPr>
          <w:b/>
        </w:rPr>
        <w:t>on</w:t>
      </w:r>
      <w:r>
        <w:rPr>
          <w:b/>
          <w:spacing w:val="-2"/>
        </w:rPr>
        <w:t xml:space="preserve"> </w:t>
      </w:r>
      <w:r>
        <w:rPr>
          <w:b/>
        </w:rPr>
        <w:t>Preliminary</w:t>
      </w:r>
      <w:r>
        <w:rPr>
          <w:b/>
          <w:spacing w:val="-3"/>
        </w:rPr>
        <w:t xml:space="preserve"> </w:t>
      </w:r>
      <w:r>
        <w:rPr>
          <w:b/>
        </w:rPr>
        <w:t>Plat.</w:t>
      </w:r>
      <w:r>
        <w:rPr>
          <w:b/>
          <w:spacing w:val="40"/>
        </w:rPr>
        <w:t xml:space="preserve"> </w:t>
      </w:r>
      <w:r>
        <w:t>Within</w:t>
      </w:r>
      <w:r>
        <w:rPr>
          <w:spacing w:val="-2"/>
        </w:rPr>
        <w:t xml:space="preserve"> </w:t>
      </w:r>
      <w:r>
        <w:t>forty-five (45)</w:t>
      </w:r>
      <w:r>
        <w:rPr>
          <w:spacing w:val="-4"/>
        </w:rPr>
        <w:t xml:space="preserve"> </w:t>
      </w:r>
      <w:r>
        <w:t>days</w:t>
      </w:r>
      <w:r>
        <w:rPr>
          <w:spacing w:val="-3"/>
        </w:rPr>
        <w:t xml:space="preserve"> </w:t>
      </w:r>
      <w:r>
        <w:t>from the date</w:t>
      </w:r>
      <w:r>
        <w:rPr>
          <w:spacing w:val="-3"/>
        </w:rPr>
        <w:t xml:space="preserve"> </w:t>
      </w:r>
      <w:r>
        <w:t>of</w:t>
      </w:r>
      <w:r>
        <w:rPr>
          <w:spacing w:val="-4"/>
        </w:rPr>
        <w:t xml:space="preserve"> </w:t>
      </w:r>
      <w:r>
        <w:t>such</w:t>
      </w:r>
      <w:r>
        <w:rPr>
          <w:spacing w:val="-2"/>
        </w:rPr>
        <w:t xml:space="preserve"> </w:t>
      </w:r>
      <w:r>
        <w:t>public</w:t>
      </w:r>
      <w:r>
        <w:rPr>
          <w:spacing w:val="-1"/>
        </w:rPr>
        <w:t xml:space="preserve"> </w:t>
      </w:r>
      <w:r>
        <w:t>hearing,</w:t>
      </w:r>
      <w:r>
        <w:rPr>
          <w:spacing w:val="-1"/>
        </w:rPr>
        <w:t xml:space="preserve"> </w:t>
      </w:r>
      <w:r>
        <w:t xml:space="preserve">the Planning Board shall take action to approve, with or without modifications, or disapprove such preliminary plat and the grounds for disapproval shall be stated upon the records of the </w:t>
      </w:r>
      <w:r>
        <w:lastRenderedPageBreak/>
        <w:t>Planning</w:t>
      </w:r>
      <w:r>
        <w:rPr>
          <w:spacing w:val="-3"/>
        </w:rPr>
        <w:t xml:space="preserve"> </w:t>
      </w:r>
      <w:r>
        <w:t>Board.</w:t>
      </w:r>
      <w:r>
        <w:rPr>
          <w:spacing w:val="40"/>
        </w:rPr>
        <w:t xml:space="preserve"> </w:t>
      </w:r>
      <w:r>
        <w:t>The</w:t>
      </w:r>
      <w:r>
        <w:rPr>
          <w:spacing w:val="-4"/>
        </w:rPr>
        <w:t xml:space="preserve"> </w:t>
      </w:r>
      <w:r>
        <w:t>time</w:t>
      </w:r>
      <w:r>
        <w:rPr>
          <w:spacing w:val="-1"/>
        </w:rPr>
        <w:t xml:space="preserve"> </w:t>
      </w:r>
      <w:r>
        <w:t>in</w:t>
      </w:r>
      <w:r>
        <w:rPr>
          <w:spacing w:val="-3"/>
        </w:rPr>
        <w:t xml:space="preserve"> </w:t>
      </w:r>
      <w:r>
        <w:t>which</w:t>
      </w:r>
      <w:r>
        <w:rPr>
          <w:spacing w:val="-3"/>
        </w:rPr>
        <w:t xml:space="preserve"> </w:t>
      </w:r>
      <w:r>
        <w:t>the</w:t>
      </w:r>
      <w:r>
        <w:rPr>
          <w:spacing w:val="-4"/>
        </w:rPr>
        <w:t xml:space="preserve"> </w:t>
      </w:r>
      <w:r>
        <w:t>Planning</w:t>
      </w:r>
      <w:r>
        <w:rPr>
          <w:spacing w:val="-3"/>
        </w:rPr>
        <w:t xml:space="preserve"> </w:t>
      </w:r>
      <w:r>
        <w:t>Board</w:t>
      </w:r>
      <w:r>
        <w:rPr>
          <w:spacing w:val="-6"/>
        </w:rPr>
        <w:t xml:space="preserve"> </w:t>
      </w:r>
      <w:r>
        <w:t>must</w:t>
      </w:r>
      <w:r>
        <w:rPr>
          <w:spacing w:val="-4"/>
        </w:rPr>
        <w:t xml:space="preserve"> </w:t>
      </w:r>
      <w:r>
        <w:t>take</w:t>
      </w:r>
      <w:r>
        <w:rPr>
          <w:spacing w:val="-1"/>
        </w:rPr>
        <w:t xml:space="preserve"> </w:t>
      </w:r>
      <w:r>
        <w:t>action</w:t>
      </w:r>
      <w:r>
        <w:rPr>
          <w:spacing w:val="-5"/>
        </w:rPr>
        <w:t xml:space="preserve"> </w:t>
      </w:r>
      <w:r>
        <w:t>on</w:t>
      </w:r>
      <w:r>
        <w:rPr>
          <w:spacing w:val="-3"/>
        </w:rPr>
        <w:t xml:space="preserve"> </w:t>
      </w:r>
      <w:r>
        <w:t>such</w:t>
      </w:r>
      <w:r>
        <w:rPr>
          <w:spacing w:val="-3"/>
        </w:rPr>
        <w:t xml:space="preserve"> </w:t>
      </w:r>
      <w:r>
        <w:t>preliminary</w:t>
      </w:r>
      <w:r>
        <w:rPr>
          <w:spacing w:val="-2"/>
        </w:rPr>
        <w:t xml:space="preserve"> </w:t>
      </w:r>
      <w:r>
        <w:t>plat may be extended by mutual consent of the subdivider and the Planning Board.</w:t>
      </w:r>
    </w:p>
    <w:p w14:paraId="4B3D52D0" w14:textId="77777777" w:rsidR="00D05BE0" w:rsidRDefault="00D05BE0">
      <w:pPr>
        <w:pStyle w:val="BodyText"/>
      </w:pPr>
    </w:p>
    <w:p w14:paraId="0809254B" w14:textId="77777777" w:rsidR="00D05BE0" w:rsidRDefault="000F2BF1">
      <w:pPr>
        <w:pStyle w:val="BodyText"/>
        <w:ind w:left="820" w:right="100"/>
      </w:pPr>
      <w:r>
        <w:t>If</w:t>
      </w:r>
      <w:r>
        <w:rPr>
          <w:spacing w:val="-2"/>
        </w:rPr>
        <w:t xml:space="preserve"> </w:t>
      </w:r>
      <w:r>
        <w:t>the</w:t>
      </w:r>
      <w:r>
        <w:rPr>
          <w:spacing w:val="-4"/>
        </w:rPr>
        <w:t xml:space="preserve"> </w:t>
      </w:r>
      <w:r>
        <w:t>Planning</w:t>
      </w:r>
      <w:r>
        <w:rPr>
          <w:spacing w:val="-3"/>
        </w:rPr>
        <w:t xml:space="preserve"> </w:t>
      </w:r>
      <w:r>
        <w:t>Board</w:t>
      </w:r>
      <w:r>
        <w:rPr>
          <w:spacing w:val="-3"/>
        </w:rPr>
        <w:t xml:space="preserve"> </w:t>
      </w:r>
      <w:r>
        <w:t>disapproves</w:t>
      </w:r>
      <w:r>
        <w:rPr>
          <w:spacing w:val="-2"/>
        </w:rPr>
        <w:t xml:space="preserve"> </w:t>
      </w:r>
      <w:r>
        <w:t>the</w:t>
      </w:r>
      <w:r>
        <w:rPr>
          <w:spacing w:val="-5"/>
        </w:rPr>
        <w:t xml:space="preserve"> </w:t>
      </w:r>
      <w:r>
        <w:t>preliminary plat,</w:t>
      </w:r>
      <w:r>
        <w:rPr>
          <w:spacing w:val="-2"/>
        </w:rPr>
        <w:t xml:space="preserve"> </w:t>
      </w:r>
      <w:r>
        <w:t>it</w:t>
      </w:r>
      <w:r>
        <w:rPr>
          <w:spacing w:val="-1"/>
        </w:rPr>
        <w:t xml:space="preserve"> </w:t>
      </w:r>
      <w:r>
        <w:t>shall</w:t>
      </w:r>
      <w:r>
        <w:rPr>
          <w:spacing w:val="-3"/>
        </w:rPr>
        <w:t xml:space="preserve"> </w:t>
      </w:r>
      <w:r>
        <w:t>direct</w:t>
      </w:r>
      <w:r>
        <w:rPr>
          <w:spacing w:val="-4"/>
        </w:rPr>
        <w:t xml:space="preserve"> </w:t>
      </w:r>
      <w:r>
        <w:t>the</w:t>
      </w:r>
      <w:r>
        <w:rPr>
          <w:spacing w:val="-2"/>
        </w:rPr>
        <w:t xml:space="preserve"> </w:t>
      </w:r>
      <w:r>
        <w:t>chairman</w:t>
      </w:r>
      <w:r>
        <w:rPr>
          <w:spacing w:val="-3"/>
        </w:rPr>
        <w:t xml:space="preserve"> </w:t>
      </w:r>
      <w:r>
        <w:t>to</w:t>
      </w:r>
      <w:r>
        <w:rPr>
          <w:spacing w:val="-1"/>
        </w:rPr>
        <w:t xml:space="preserve"> </w:t>
      </w:r>
      <w:r>
        <w:t>notify</w:t>
      </w:r>
      <w:r>
        <w:rPr>
          <w:spacing w:val="-2"/>
        </w:rPr>
        <w:t xml:space="preserve"> </w:t>
      </w:r>
      <w:r>
        <w:t>the applicant, in writing, of the specific reasons for disapproval.</w:t>
      </w:r>
    </w:p>
    <w:p w14:paraId="2C8F15A5" w14:textId="77777777" w:rsidR="00D05BE0" w:rsidRDefault="00D05BE0">
      <w:pPr>
        <w:pStyle w:val="BodyText"/>
        <w:spacing w:before="9"/>
        <w:rPr>
          <w:sz w:val="19"/>
        </w:rPr>
      </w:pPr>
    </w:p>
    <w:p w14:paraId="083E2EB7" w14:textId="77777777" w:rsidR="00D05BE0" w:rsidRDefault="000F2BF1">
      <w:pPr>
        <w:pStyle w:val="BodyText"/>
        <w:ind w:left="820"/>
      </w:pPr>
      <w:r>
        <w:t>When</w:t>
      </w:r>
      <w:r>
        <w:rPr>
          <w:spacing w:val="-3"/>
        </w:rPr>
        <w:t xml:space="preserve"> </w:t>
      </w:r>
      <w:r>
        <w:t>granting</w:t>
      </w:r>
      <w:r>
        <w:rPr>
          <w:spacing w:val="-3"/>
        </w:rPr>
        <w:t xml:space="preserve"> </w:t>
      </w:r>
      <w:r>
        <w:t>approval</w:t>
      </w:r>
      <w:r>
        <w:rPr>
          <w:spacing w:val="-2"/>
        </w:rPr>
        <w:t xml:space="preserve"> </w:t>
      </w:r>
      <w:r>
        <w:t>to</w:t>
      </w:r>
      <w:r>
        <w:rPr>
          <w:spacing w:val="-3"/>
        </w:rPr>
        <w:t xml:space="preserve"> </w:t>
      </w:r>
      <w:r>
        <w:t>a</w:t>
      </w:r>
      <w:r>
        <w:rPr>
          <w:spacing w:val="-2"/>
        </w:rPr>
        <w:t xml:space="preserve"> </w:t>
      </w:r>
      <w:r>
        <w:t>preliminary</w:t>
      </w:r>
      <w:r>
        <w:rPr>
          <w:spacing w:val="-2"/>
        </w:rPr>
        <w:t xml:space="preserve"> </w:t>
      </w:r>
      <w:r>
        <w:t>subdivision</w:t>
      </w:r>
      <w:r>
        <w:rPr>
          <w:spacing w:val="-3"/>
        </w:rPr>
        <w:t xml:space="preserve"> </w:t>
      </w:r>
      <w:r>
        <w:t>plat,</w:t>
      </w:r>
      <w:r>
        <w:rPr>
          <w:spacing w:val="-2"/>
        </w:rPr>
        <w:t xml:space="preserve"> </w:t>
      </w:r>
      <w:r>
        <w:t>the</w:t>
      </w:r>
      <w:r>
        <w:rPr>
          <w:spacing w:val="-4"/>
        </w:rPr>
        <w:t xml:space="preserve"> </w:t>
      </w:r>
      <w:r>
        <w:t>Planning</w:t>
      </w:r>
      <w:r>
        <w:rPr>
          <w:spacing w:val="-3"/>
        </w:rPr>
        <w:t xml:space="preserve"> </w:t>
      </w:r>
      <w:r>
        <w:t>Board</w:t>
      </w:r>
      <w:r>
        <w:rPr>
          <w:spacing w:val="-3"/>
        </w:rPr>
        <w:t xml:space="preserve"> </w:t>
      </w:r>
      <w:r>
        <w:t>shall</w:t>
      </w:r>
      <w:r>
        <w:rPr>
          <w:spacing w:val="-5"/>
        </w:rPr>
        <w:t xml:space="preserve"> </w:t>
      </w:r>
      <w:r>
        <w:t>state</w:t>
      </w:r>
      <w:r>
        <w:rPr>
          <w:spacing w:val="-4"/>
        </w:rPr>
        <w:t xml:space="preserve"> </w:t>
      </w:r>
      <w:r>
        <w:t>the conditions of such approval, if any, with respect to:</w:t>
      </w:r>
    </w:p>
    <w:p w14:paraId="6E532314" w14:textId="77777777" w:rsidR="00D05BE0" w:rsidRDefault="000F2BF1">
      <w:pPr>
        <w:pStyle w:val="ListParagraph"/>
        <w:numPr>
          <w:ilvl w:val="1"/>
          <w:numId w:val="17"/>
        </w:numPr>
        <w:tabs>
          <w:tab w:val="left" w:pos="1231"/>
        </w:tabs>
        <w:jc w:val="both"/>
      </w:pPr>
      <w:r>
        <w:t>The</w:t>
      </w:r>
      <w:r>
        <w:rPr>
          <w:spacing w:val="-5"/>
        </w:rPr>
        <w:t xml:space="preserve"> </w:t>
      </w:r>
      <w:r>
        <w:t>specific</w:t>
      </w:r>
      <w:r>
        <w:rPr>
          <w:spacing w:val="-3"/>
        </w:rPr>
        <w:t xml:space="preserve"> </w:t>
      </w:r>
      <w:r>
        <w:t>changes</w:t>
      </w:r>
      <w:r>
        <w:rPr>
          <w:spacing w:val="-3"/>
        </w:rPr>
        <w:t xml:space="preserve"> </w:t>
      </w:r>
      <w:r>
        <w:t>which</w:t>
      </w:r>
      <w:r>
        <w:rPr>
          <w:spacing w:val="-4"/>
        </w:rPr>
        <w:t xml:space="preserve"> </w:t>
      </w:r>
      <w:r>
        <w:t>will</w:t>
      </w:r>
      <w:r>
        <w:rPr>
          <w:spacing w:val="-3"/>
        </w:rPr>
        <w:t xml:space="preserve"> </w:t>
      </w:r>
      <w:r>
        <w:t>be</w:t>
      </w:r>
      <w:r>
        <w:rPr>
          <w:spacing w:val="-3"/>
        </w:rPr>
        <w:t xml:space="preserve"> </w:t>
      </w:r>
      <w:r>
        <w:t>required</w:t>
      </w:r>
      <w:r>
        <w:rPr>
          <w:spacing w:val="-4"/>
        </w:rPr>
        <w:t xml:space="preserve"> </w:t>
      </w:r>
      <w:r>
        <w:t>in</w:t>
      </w:r>
      <w:r>
        <w:rPr>
          <w:spacing w:val="-3"/>
        </w:rPr>
        <w:t xml:space="preserve"> </w:t>
      </w:r>
      <w:r>
        <w:t>the</w:t>
      </w:r>
      <w:r>
        <w:rPr>
          <w:spacing w:val="-6"/>
        </w:rPr>
        <w:t xml:space="preserve"> </w:t>
      </w:r>
      <w:r>
        <w:t>final</w:t>
      </w:r>
      <w:r>
        <w:rPr>
          <w:spacing w:val="-3"/>
        </w:rPr>
        <w:t xml:space="preserve"> </w:t>
      </w:r>
      <w:r>
        <w:t>subdivision</w:t>
      </w:r>
      <w:r>
        <w:rPr>
          <w:spacing w:val="-3"/>
        </w:rPr>
        <w:t xml:space="preserve"> </w:t>
      </w:r>
      <w:r>
        <w:rPr>
          <w:spacing w:val="-2"/>
        </w:rPr>
        <w:t>plat;</w:t>
      </w:r>
    </w:p>
    <w:p w14:paraId="0675B918" w14:textId="77777777" w:rsidR="00D05BE0" w:rsidRDefault="000F2BF1">
      <w:pPr>
        <w:pStyle w:val="ListParagraph"/>
        <w:numPr>
          <w:ilvl w:val="1"/>
          <w:numId w:val="17"/>
        </w:numPr>
        <w:tabs>
          <w:tab w:val="left" w:pos="1181"/>
        </w:tabs>
        <w:spacing w:before="1"/>
        <w:ind w:left="1180" w:right="341" w:hanging="360"/>
        <w:jc w:val="both"/>
      </w:pPr>
      <w:r>
        <w:t>The</w:t>
      </w:r>
      <w:r>
        <w:rPr>
          <w:spacing w:val="-1"/>
        </w:rPr>
        <w:t xml:space="preserve"> </w:t>
      </w:r>
      <w:r>
        <w:t>character</w:t>
      </w:r>
      <w:r>
        <w:rPr>
          <w:spacing w:val="-1"/>
        </w:rPr>
        <w:t xml:space="preserve"> </w:t>
      </w:r>
      <w:r>
        <w:t>and</w:t>
      </w:r>
      <w:r>
        <w:rPr>
          <w:spacing w:val="-5"/>
        </w:rPr>
        <w:t xml:space="preserve"> </w:t>
      </w:r>
      <w:r>
        <w:t>extent</w:t>
      </w:r>
      <w:r>
        <w:rPr>
          <w:spacing w:val="-3"/>
        </w:rPr>
        <w:t xml:space="preserve"> </w:t>
      </w:r>
      <w:r>
        <w:t>of</w:t>
      </w:r>
      <w:r>
        <w:rPr>
          <w:spacing w:val="-1"/>
        </w:rPr>
        <w:t xml:space="preserve"> </w:t>
      </w:r>
      <w:r>
        <w:t>the required</w:t>
      </w:r>
      <w:r>
        <w:rPr>
          <w:spacing w:val="-2"/>
        </w:rPr>
        <w:t xml:space="preserve"> </w:t>
      </w:r>
      <w:r>
        <w:t>improvements for</w:t>
      </w:r>
      <w:r>
        <w:rPr>
          <w:spacing w:val="-4"/>
        </w:rPr>
        <w:t xml:space="preserve"> </w:t>
      </w:r>
      <w:r>
        <w:t>which</w:t>
      </w:r>
      <w:r>
        <w:rPr>
          <w:spacing w:val="-4"/>
        </w:rPr>
        <w:t xml:space="preserve"> </w:t>
      </w:r>
      <w:r>
        <w:t>waivers</w:t>
      </w:r>
      <w:r>
        <w:rPr>
          <w:spacing w:val="-3"/>
        </w:rPr>
        <w:t xml:space="preserve"> </w:t>
      </w:r>
      <w:r>
        <w:t>may</w:t>
      </w:r>
      <w:r>
        <w:rPr>
          <w:spacing w:val="-1"/>
        </w:rPr>
        <w:t xml:space="preserve"> </w:t>
      </w:r>
      <w:r>
        <w:t>have been requested</w:t>
      </w:r>
      <w:r>
        <w:rPr>
          <w:spacing w:val="-5"/>
        </w:rPr>
        <w:t xml:space="preserve"> </w:t>
      </w:r>
      <w:r>
        <w:t>and</w:t>
      </w:r>
      <w:r>
        <w:rPr>
          <w:spacing w:val="-3"/>
        </w:rPr>
        <w:t xml:space="preserve"> </w:t>
      </w:r>
      <w:r>
        <w:t>which,</w:t>
      </w:r>
      <w:r>
        <w:rPr>
          <w:spacing w:val="-2"/>
        </w:rPr>
        <w:t xml:space="preserve"> </w:t>
      </w:r>
      <w:r>
        <w:t>in</w:t>
      </w:r>
      <w:r>
        <w:rPr>
          <w:spacing w:val="-5"/>
        </w:rPr>
        <w:t xml:space="preserve"> </w:t>
      </w:r>
      <w:r>
        <w:t>the</w:t>
      </w:r>
      <w:r>
        <w:rPr>
          <w:spacing w:val="-2"/>
        </w:rPr>
        <w:t xml:space="preserve"> </w:t>
      </w:r>
      <w:r>
        <w:t>Planning</w:t>
      </w:r>
      <w:r>
        <w:rPr>
          <w:spacing w:val="-3"/>
        </w:rPr>
        <w:t xml:space="preserve"> </w:t>
      </w:r>
      <w:r>
        <w:t>Board’s</w:t>
      </w:r>
      <w:r>
        <w:rPr>
          <w:spacing w:val="-4"/>
        </w:rPr>
        <w:t xml:space="preserve"> </w:t>
      </w:r>
      <w:r>
        <w:t>opinion,</w:t>
      </w:r>
      <w:r>
        <w:rPr>
          <w:spacing w:val="-5"/>
        </w:rPr>
        <w:t xml:space="preserve"> </w:t>
      </w:r>
      <w:r>
        <w:t>may</w:t>
      </w:r>
      <w:r>
        <w:rPr>
          <w:spacing w:val="-2"/>
        </w:rPr>
        <w:t xml:space="preserve"> </w:t>
      </w:r>
      <w:r>
        <w:t>be</w:t>
      </w:r>
      <w:r>
        <w:rPr>
          <w:spacing w:val="-4"/>
        </w:rPr>
        <w:t xml:space="preserve"> </w:t>
      </w:r>
      <w:r>
        <w:t>waived</w:t>
      </w:r>
      <w:r>
        <w:rPr>
          <w:spacing w:val="-2"/>
        </w:rPr>
        <w:t xml:space="preserve"> </w:t>
      </w:r>
      <w:r>
        <w:t>without</w:t>
      </w:r>
      <w:r>
        <w:rPr>
          <w:spacing w:val="-4"/>
        </w:rPr>
        <w:t xml:space="preserve"> </w:t>
      </w:r>
      <w:r>
        <w:t>jeopardy</w:t>
      </w:r>
      <w:r>
        <w:rPr>
          <w:spacing w:val="-4"/>
        </w:rPr>
        <w:t xml:space="preserve"> </w:t>
      </w:r>
      <w:r>
        <w:t>to the public health, safety, morals and general welfare;</w:t>
      </w:r>
    </w:p>
    <w:p w14:paraId="6D4A86E3" w14:textId="77777777" w:rsidR="00D05BE0" w:rsidRDefault="000F2BF1">
      <w:pPr>
        <w:pStyle w:val="ListParagraph"/>
        <w:numPr>
          <w:ilvl w:val="1"/>
          <w:numId w:val="17"/>
        </w:numPr>
        <w:tabs>
          <w:tab w:val="left" w:pos="1181"/>
        </w:tabs>
        <w:spacing w:before="2" w:line="237" w:lineRule="auto"/>
        <w:ind w:left="1180" w:right="283" w:hanging="360"/>
        <w:jc w:val="both"/>
      </w:pPr>
      <w:r>
        <w:t>The</w:t>
      </w:r>
      <w:r>
        <w:rPr>
          <w:spacing w:val="-2"/>
        </w:rPr>
        <w:t xml:space="preserve"> </w:t>
      </w:r>
      <w:r>
        <w:t>amount</w:t>
      </w:r>
      <w:r>
        <w:rPr>
          <w:spacing w:val="-3"/>
        </w:rPr>
        <w:t xml:space="preserve"> </w:t>
      </w:r>
      <w:r>
        <w:t>of</w:t>
      </w:r>
      <w:r>
        <w:rPr>
          <w:spacing w:val="-4"/>
        </w:rPr>
        <w:t xml:space="preserve"> </w:t>
      </w:r>
      <w:r>
        <w:t>all</w:t>
      </w:r>
      <w:r>
        <w:rPr>
          <w:spacing w:val="-2"/>
        </w:rPr>
        <w:t xml:space="preserve"> </w:t>
      </w:r>
      <w:r>
        <w:t>bonds</w:t>
      </w:r>
      <w:r>
        <w:rPr>
          <w:spacing w:val="-3"/>
        </w:rPr>
        <w:t xml:space="preserve"> </w:t>
      </w:r>
      <w:r>
        <w:t>thereof</w:t>
      </w:r>
      <w:r>
        <w:rPr>
          <w:spacing w:val="-4"/>
        </w:rPr>
        <w:t xml:space="preserve"> </w:t>
      </w:r>
      <w:r>
        <w:t>which</w:t>
      </w:r>
      <w:r>
        <w:rPr>
          <w:spacing w:val="-4"/>
        </w:rPr>
        <w:t xml:space="preserve"> </w:t>
      </w:r>
      <w:r>
        <w:t>will</w:t>
      </w:r>
      <w:r>
        <w:rPr>
          <w:spacing w:val="-2"/>
        </w:rPr>
        <w:t xml:space="preserve"> </w:t>
      </w:r>
      <w:r>
        <w:t>be</w:t>
      </w:r>
      <w:r>
        <w:rPr>
          <w:spacing w:val="-3"/>
        </w:rPr>
        <w:t xml:space="preserve"> </w:t>
      </w:r>
      <w:r>
        <w:t>required</w:t>
      </w:r>
      <w:r>
        <w:rPr>
          <w:spacing w:val="-3"/>
        </w:rPr>
        <w:t xml:space="preserve"> </w:t>
      </w:r>
      <w:r>
        <w:t>as</w:t>
      </w:r>
      <w:r>
        <w:rPr>
          <w:spacing w:val="-2"/>
        </w:rPr>
        <w:t xml:space="preserve"> </w:t>
      </w:r>
      <w:r>
        <w:t>a</w:t>
      </w:r>
      <w:r>
        <w:rPr>
          <w:spacing w:val="-2"/>
        </w:rPr>
        <w:t xml:space="preserve"> </w:t>
      </w:r>
      <w:r>
        <w:t>prerequisite</w:t>
      </w:r>
      <w:r>
        <w:rPr>
          <w:spacing w:val="-3"/>
        </w:rPr>
        <w:t xml:space="preserve"> </w:t>
      </w:r>
      <w:r>
        <w:t>to</w:t>
      </w:r>
      <w:r>
        <w:rPr>
          <w:spacing w:val="-3"/>
        </w:rPr>
        <w:t xml:space="preserve"> </w:t>
      </w:r>
      <w:r>
        <w:t>the</w:t>
      </w:r>
      <w:r>
        <w:rPr>
          <w:spacing w:val="-1"/>
        </w:rPr>
        <w:t xml:space="preserve"> </w:t>
      </w:r>
      <w:r>
        <w:t>approval</w:t>
      </w:r>
      <w:r>
        <w:rPr>
          <w:spacing w:val="-4"/>
        </w:rPr>
        <w:t xml:space="preserve"> </w:t>
      </w:r>
      <w:r>
        <w:t>of the final subdivision plat.</w:t>
      </w:r>
    </w:p>
    <w:p w14:paraId="5F25A301" w14:textId="77777777" w:rsidR="00D05BE0" w:rsidRDefault="00D05BE0">
      <w:pPr>
        <w:pStyle w:val="BodyText"/>
        <w:spacing w:before="2"/>
      </w:pPr>
    </w:p>
    <w:p w14:paraId="41EB56F9" w14:textId="77777777" w:rsidR="00D05BE0" w:rsidRDefault="000F2BF1">
      <w:pPr>
        <w:pStyle w:val="BodyText"/>
        <w:ind w:left="820" w:right="125"/>
      </w:pPr>
      <w:r>
        <w:t>The action of the Planning Board, plus any conditions attached thereto, shall be noted on, or attached to, certified copies of the preliminary subdivision plat.</w:t>
      </w:r>
      <w:r>
        <w:rPr>
          <w:spacing w:val="40"/>
        </w:rPr>
        <w:t xml:space="preserve"> </w:t>
      </w:r>
      <w:r>
        <w:t>One (1) copy shall be returned to</w:t>
      </w:r>
      <w:r>
        <w:rPr>
          <w:spacing w:val="-2"/>
        </w:rPr>
        <w:t xml:space="preserve"> </w:t>
      </w:r>
      <w:r>
        <w:t>the</w:t>
      </w:r>
      <w:r>
        <w:rPr>
          <w:spacing w:val="-1"/>
        </w:rPr>
        <w:t xml:space="preserve"> </w:t>
      </w:r>
      <w:r>
        <w:t>subdivider</w:t>
      </w:r>
      <w:r>
        <w:rPr>
          <w:spacing w:val="-4"/>
        </w:rPr>
        <w:t xml:space="preserve"> </w:t>
      </w:r>
      <w:r>
        <w:t>and</w:t>
      </w:r>
      <w:r>
        <w:rPr>
          <w:spacing w:val="-2"/>
        </w:rPr>
        <w:t xml:space="preserve"> </w:t>
      </w:r>
      <w:r>
        <w:t>one (1)</w:t>
      </w:r>
      <w:r>
        <w:rPr>
          <w:spacing w:val="-1"/>
        </w:rPr>
        <w:t xml:space="preserve"> </w:t>
      </w:r>
      <w:r>
        <w:t>retained</w:t>
      </w:r>
      <w:r>
        <w:rPr>
          <w:spacing w:val="-1"/>
        </w:rPr>
        <w:t xml:space="preserve"> </w:t>
      </w:r>
      <w:r>
        <w:t>by</w:t>
      </w:r>
      <w:r>
        <w:rPr>
          <w:spacing w:val="-4"/>
        </w:rPr>
        <w:t xml:space="preserve"> </w:t>
      </w:r>
      <w:r>
        <w:t>the</w:t>
      </w:r>
      <w:r>
        <w:rPr>
          <w:spacing w:val="-3"/>
        </w:rPr>
        <w:t xml:space="preserve"> </w:t>
      </w:r>
      <w:r>
        <w:t>Planning</w:t>
      </w:r>
      <w:r>
        <w:rPr>
          <w:spacing w:val="-4"/>
        </w:rPr>
        <w:t xml:space="preserve"> </w:t>
      </w:r>
      <w:r>
        <w:t>Board</w:t>
      </w:r>
      <w:r>
        <w:rPr>
          <w:spacing w:val="-4"/>
        </w:rPr>
        <w:t xml:space="preserve"> </w:t>
      </w:r>
      <w:r>
        <w:t>within</w:t>
      </w:r>
      <w:r>
        <w:rPr>
          <w:spacing w:val="-2"/>
        </w:rPr>
        <w:t xml:space="preserve"> </w:t>
      </w:r>
      <w:r>
        <w:t>five (5)</w:t>
      </w:r>
      <w:r>
        <w:rPr>
          <w:spacing w:val="-1"/>
        </w:rPr>
        <w:t xml:space="preserve"> </w:t>
      </w:r>
      <w:r>
        <w:t>days</w:t>
      </w:r>
      <w:r>
        <w:rPr>
          <w:spacing w:val="-3"/>
        </w:rPr>
        <w:t xml:space="preserve"> </w:t>
      </w:r>
      <w:r>
        <w:t>of</w:t>
      </w:r>
      <w:r>
        <w:rPr>
          <w:spacing w:val="-1"/>
        </w:rPr>
        <w:t xml:space="preserve"> </w:t>
      </w:r>
      <w:r>
        <w:t>the</w:t>
      </w:r>
      <w:r>
        <w:rPr>
          <w:spacing w:val="-3"/>
        </w:rPr>
        <w:t xml:space="preserve"> </w:t>
      </w:r>
      <w:r>
        <w:t>approval.</w:t>
      </w:r>
    </w:p>
    <w:p w14:paraId="7C7460BA" w14:textId="77777777" w:rsidR="00D05BE0" w:rsidRDefault="00D05BE0">
      <w:pPr>
        <w:pStyle w:val="BodyText"/>
        <w:spacing w:before="1"/>
      </w:pPr>
    </w:p>
    <w:p w14:paraId="17AFAA59" w14:textId="77777777" w:rsidR="00D05BE0" w:rsidRDefault="000F2BF1">
      <w:pPr>
        <w:pStyle w:val="BodyText"/>
        <w:spacing w:before="1"/>
        <w:ind w:left="820" w:right="213"/>
      </w:pPr>
      <w:r>
        <w:rPr>
          <w:u w:val="single"/>
        </w:rPr>
        <w:t>Approval of a preliminary plat shall not be construed as approval of a final plat.</w:t>
      </w:r>
      <w:r>
        <w:rPr>
          <w:spacing w:val="40"/>
        </w:rPr>
        <w:t xml:space="preserve"> </w:t>
      </w:r>
      <w:r>
        <w:t>Such acceptance shall merely express the acceptance of the subdivision layout as a guide for the development</w:t>
      </w:r>
      <w:r>
        <w:rPr>
          <w:spacing w:val="-4"/>
        </w:rPr>
        <w:t xml:space="preserve"> </w:t>
      </w:r>
      <w:r>
        <w:t>of</w:t>
      </w:r>
      <w:r>
        <w:rPr>
          <w:spacing w:val="-2"/>
        </w:rPr>
        <w:t xml:space="preserve"> </w:t>
      </w:r>
      <w:r>
        <w:t>the</w:t>
      </w:r>
      <w:r>
        <w:rPr>
          <w:spacing w:val="-1"/>
        </w:rPr>
        <w:t xml:space="preserve"> </w:t>
      </w:r>
      <w:r>
        <w:t>final</w:t>
      </w:r>
      <w:r>
        <w:rPr>
          <w:spacing w:val="-2"/>
        </w:rPr>
        <w:t xml:space="preserve"> </w:t>
      </w:r>
      <w:r>
        <w:t>plat.</w:t>
      </w:r>
      <w:r>
        <w:rPr>
          <w:spacing w:val="40"/>
        </w:rPr>
        <w:t xml:space="preserve"> </w:t>
      </w:r>
      <w:r>
        <w:t>Failure</w:t>
      </w:r>
      <w:r>
        <w:rPr>
          <w:spacing w:val="-4"/>
        </w:rPr>
        <w:t xml:space="preserve"> </w:t>
      </w:r>
      <w:r>
        <w:t>of</w:t>
      </w:r>
      <w:r>
        <w:rPr>
          <w:spacing w:val="-2"/>
        </w:rPr>
        <w:t xml:space="preserve"> </w:t>
      </w:r>
      <w:r>
        <w:t>the</w:t>
      </w:r>
      <w:r>
        <w:rPr>
          <w:spacing w:val="-4"/>
        </w:rPr>
        <w:t xml:space="preserve"> </w:t>
      </w:r>
      <w:r>
        <w:t>Planning</w:t>
      </w:r>
      <w:r>
        <w:rPr>
          <w:spacing w:val="-3"/>
        </w:rPr>
        <w:t xml:space="preserve"> </w:t>
      </w:r>
      <w:r>
        <w:t>Board</w:t>
      </w:r>
      <w:r>
        <w:rPr>
          <w:spacing w:val="-3"/>
        </w:rPr>
        <w:t xml:space="preserve"> </w:t>
      </w:r>
      <w:r>
        <w:t>to</w:t>
      </w:r>
      <w:r>
        <w:rPr>
          <w:spacing w:val="-1"/>
        </w:rPr>
        <w:t xml:space="preserve"> </w:t>
      </w:r>
      <w:r>
        <w:t>act</w:t>
      </w:r>
      <w:r>
        <w:rPr>
          <w:spacing w:val="-4"/>
        </w:rPr>
        <w:t xml:space="preserve"> </w:t>
      </w:r>
      <w:r>
        <w:t>on</w:t>
      </w:r>
      <w:r>
        <w:rPr>
          <w:spacing w:val="-3"/>
        </w:rPr>
        <w:t xml:space="preserve"> </w:t>
      </w:r>
      <w:r>
        <w:t>the</w:t>
      </w:r>
      <w:r>
        <w:rPr>
          <w:spacing w:val="-4"/>
        </w:rPr>
        <w:t xml:space="preserve"> </w:t>
      </w:r>
      <w:r>
        <w:t>proposal</w:t>
      </w:r>
      <w:r>
        <w:rPr>
          <w:spacing w:val="-2"/>
        </w:rPr>
        <w:t xml:space="preserve"> </w:t>
      </w:r>
      <w:r>
        <w:t>within</w:t>
      </w:r>
      <w:r>
        <w:rPr>
          <w:spacing w:val="-4"/>
        </w:rPr>
        <w:t xml:space="preserve"> </w:t>
      </w:r>
      <w:r>
        <w:t>forty- five (45) days after the public hearing or within the period mutually agreed upon by the owner and the Planning Board shall be equivalent to the Planning Board having given its approval to the preliminary subdivision plat.</w:t>
      </w:r>
    </w:p>
    <w:p w14:paraId="31D4FD64" w14:textId="77777777" w:rsidR="00D05BE0" w:rsidRDefault="00D05BE0"/>
    <w:p w14:paraId="6F79E079" w14:textId="77777777" w:rsidR="00D05BE0" w:rsidRDefault="000F2BF1">
      <w:pPr>
        <w:pStyle w:val="ListParagraph"/>
        <w:numPr>
          <w:ilvl w:val="0"/>
          <w:numId w:val="17"/>
        </w:numPr>
        <w:tabs>
          <w:tab w:val="left" w:pos="820"/>
          <w:tab w:val="left" w:pos="821"/>
        </w:tabs>
        <w:spacing w:before="37"/>
        <w:ind w:right="123"/>
        <w:rPr>
          <w:b/>
        </w:rPr>
      </w:pPr>
      <w:r>
        <w:rPr>
          <w:b/>
        </w:rPr>
        <w:t>Model Homes.</w:t>
      </w:r>
      <w:r>
        <w:rPr>
          <w:b/>
          <w:spacing w:val="40"/>
        </w:rPr>
        <w:t xml:space="preserve"> </w:t>
      </w:r>
      <w:r>
        <w:t>For the purpose of allowing the early construction of model homes in a subdivision, the Planning Board, in its discretion, may permit a portion of a Major Subdivision, involving</w:t>
      </w:r>
      <w:r>
        <w:rPr>
          <w:spacing w:val="-3"/>
        </w:rPr>
        <w:t xml:space="preserve"> </w:t>
      </w:r>
      <w:r>
        <w:t>no</w:t>
      </w:r>
      <w:r>
        <w:rPr>
          <w:spacing w:val="-4"/>
        </w:rPr>
        <w:t xml:space="preserve"> </w:t>
      </w:r>
      <w:r>
        <w:t>more</w:t>
      </w:r>
      <w:r>
        <w:rPr>
          <w:spacing w:val="-4"/>
        </w:rPr>
        <w:t xml:space="preserve"> </w:t>
      </w:r>
      <w:r>
        <w:t>than</w:t>
      </w:r>
      <w:r>
        <w:rPr>
          <w:spacing w:val="-3"/>
        </w:rPr>
        <w:t xml:space="preserve"> </w:t>
      </w:r>
      <w:r>
        <w:t>three</w:t>
      </w:r>
      <w:r>
        <w:rPr>
          <w:spacing w:val="-2"/>
        </w:rPr>
        <w:t xml:space="preserve"> </w:t>
      </w:r>
      <w:r>
        <w:t>(3)</w:t>
      </w:r>
      <w:r>
        <w:rPr>
          <w:spacing w:val="-2"/>
        </w:rPr>
        <w:t xml:space="preserve"> </w:t>
      </w:r>
      <w:r>
        <w:t>lots,</w:t>
      </w:r>
      <w:r>
        <w:rPr>
          <w:spacing w:val="-4"/>
        </w:rPr>
        <w:t xml:space="preserve"> </w:t>
      </w:r>
      <w:r>
        <w:t>to</w:t>
      </w:r>
      <w:r>
        <w:rPr>
          <w:spacing w:val="-1"/>
        </w:rPr>
        <w:t xml:space="preserve"> </w:t>
      </w:r>
      <w:r>
        <w:t>be</w:t>
      </w:r>
      <w:r>
        <w:rPr>
          <w:spacing w:val="-4"/>
        </w:rPr>
        <w:t xml:space="preserve"> </w:t>
      </w:r>
      <w:r>
        <w:t>created</w:t>
      </w:r>
      <w:r>
        <w:rPr>
          <w:spacing w:val="-2"/>
        </w:rPr>
        <w:t xml:space="preserve"> </w:t>
      </w:r>
      <w:r>
        <w:t>in</w:t>
      </w:r>
      <w:r>
        <w:rPr>
          <w:spacing w:val="-6"/>
        </w:rPr>
        <w:t xml:space="preserve"> </w:t>
      </w:r>
      <w:r>
        <w:t>accordance</w:t>
      </w:r>
      <w:r>
        <w:rPr>
          <w:spacing w:val="-4"/>
        </w:rPr>
        <w:t xml:space="preserve"> </w:t>
      </w:r>
      <w:r>
        <w:t>with</w:t>
      </w:r>
      <w:r>
        <w:rPr>
          <w:spacing w:val="-2"/>
        </w:rPr>
        <w:t xml:space="preserve"> </w:t>
      </w:r>
      <w:r>
        <w:t>the</w:t>
      </w:r>
      <w:r>
        <w:rPr>
          <w:spacing w:val="-1"/>
        </w:rPr>
        <w:t xml:space="preserve"> </w:t>
      </w:r>
      <w:r>
        <w:t>procedures</w:t>
      </w:r>
      <w:r>
        <w:rPr>
          <w:spacing w:val="-2"/>
        </w:rPr>
        <w:t xml:space="preserve"> </w:t>
      </w:r>
      <w:r>
        <w:t>for</w:t>
      </w:r>
      <w:r>
        <w:rPr>
          <w:spacing w:val="-5"/>
        </w:rPr>
        <w:t xml:space="preserve"> </w:t>
      </w:r>
      <w:r>
        <w:t>Minor Subdivisions, provided said portion derives access from existing state, county or town highway, and provided no future road or other improvement is anticipated where said lots are proposed. The subdivision plan for the “Minor” portion shall be submitted to the Planning Board simultaneously with the preliminary plat for the entire major subdivision.</w:t>
      </w:r>
      <w:r>
        <w:rPr>
          <w:spacing w:val="40"/>
        </w:rPr>
        <w:t xml:space="preserve"> </w:t>
      </w:r>
      <w:r>
        <w:t>After preliminary approval, the model may be constructed, subject to such additional requirements that the Planning Board may require.</w:t>
      </w:r>
    </w:p>
    <w:p w14:paraId="31A57A5E" w14:textId="77777777" w:rsidR="00D05BE0" w:rsidRDefault="00D05BE0">
      <w:pPr>
        <w:pStyle w:val="BodyText"/>
      </w:pPr>
    </w:p>
    <w:p w14:paraId="34543E18" w14:textId="3D39A96A" w:rsidR="00D05BE0" w:rsidRDefault="000F2BF1">
      <w:pPr>
        <w:pStyle w:val="ListParagraph"/>
        <w:numPr>
          <w:ilvl w:val="0"/>
          <w:numId w:val="17"/>
        </w:numPr>
        <w:tabs>
          <w:tab w:val="left" w:pos="820"/>
          <w:tab w:val="left" w:pos="821"/>
        </w:tabs>
        <w:ind w:right="135"/>
      </w:pPr>
      <w:r>
        <w:rPr>
          <w:b/>
        </w:rPr>
        <w:t>Application.</w:t>
      </w:r>
      <w:r>
        <w:rPr>
          <w:b/>
          <w:spacing w:val="40"/>
        </w:rPr>
        <w:t xml:space="preserve"> </w:t>
      </w:r>
      <w:r>
        <w:t>The subdivider shall, within six (6) months after the approval of the preliminary plat, file with the Planning Board an application for the approval of the subdivision plat</w:t>
      </w:r>
      <w:r>
        <w:rPr>
          <w:spacing w:val="-1"/>
        </w:rPr>
        <w:t xml:space="preserve"> </w:t>
      </w:r>
      <w:r>
        <w:t>in</w:t>
      </w:r>
      <w:r>
        <w:rPr>
          <w:spacing w:val="-2"/>
        </w:rPr>
        <w:t xml:space="preserve"> </w:t>
      </w:r>
      <w:r>
        <w:t>final</w:t>
      </w:r>
      <w:r>
        <w:rPr>
          <w:spacing w:val="-1"/>
        </w:rPr>
        <w:t xml:space="preserve"> </w:t>
      </w:r>
      <w:r>
        <w:t>form.</w:t>
      </w:r>
      <w:r>
        <w:rPr>
          <w:spacing w:val="40"/>
        </w:rPr>
        <w:t xml:space="preserve"> </w:t>
      </w:r>
      <w:r>
        <w:t>If</w:t>
      </w:r>
      <w:r>
        <w:rPr>
          <w:spacing w:val="-1"/>
        </w:rPr>
        <w:t xml:space="preserve"> </w:t>
      </w:r>
      <w:r>
        <w:t>the</w:t>
      </w:r>
      <w:r>
        <w:rPr>
          <w:spacing w:val="-3"/>
        </w:rPr>
        <w:t xml:space="preserve"> </w:t>
      </w:r>
      <w:r>
        <w:t>final</w:t>
      </w:r>
      <w:r>
        <w:rPr>
          <w:spacing w:val="-1"/>
        </w:rPr>
        <w:t xml:space="preserve"> </w:t>
      </w:r>
      <w:r>
        <w:t>plat</w:t>
      </w:r>
      <w:r>
        <w:rPr>
          <w:spacing w:val="-1"/>
        </w:rPr>
        <w:t xml:space="preserve"> </w:t>
      </w:r>
      <w:r>
        <w:t>is</w:t>
      </w:r>
      <w:r>
        <w:rPr>
          <w:spacing w:val="-1"/>
        </w:rPr>
        <w:t xml:space="preserve"> </w:t>
      </w:r>
      <w:r>
        <w:t>not</w:t>
      </w:r>
      <w:r>
        <w:rPr>
          <w:spacing w:val="-1"/>
        </w:rPr>
        <w:t xml:space="preserve"> </w:t>
      </w:r>
      <w:r>
        <w:t>submitted</w:t>
      </w:r>
      <w:r>
        <w:rPr>
          <w:spacing w:val="-1"/>
        </w:rPr>
        <w:t xml:space="preserve"> </w:t>
      </w:r>
      <w:r>
        <w:t>within</w:t>
      </w:r>
      <w:r>
        <w:rPr>
          <w:spacing w:val="-2"/>
        </w:rPr>
        <w:t xml:space="preserve"> </w:t>
      </w:r>
      <w:r>
        <w:t>six (6)</w:t>
      </w:r>
      <w:r>
        <w:rPr>
          <w:spacing w:val="-3"/>
        </w:rPr>
        <w:t xml:space="preserve"> </w:t>
      </w:r>
      <w:r>
        <w:t>months</w:t>
      </w:r>
      <w:r>
        <w:rPr>
          <w:spacing w:val="-4"/>
        </w:rPr>
        <w:t xml:space="preserve"> </w:t>
      </w:r>
      <w:r>
        <w:t>after</w:t>
      </w:r>
      <w:r>
        <w:rPr>
          <w:spacing w:val="-4"/>
        </w:rPr>
        <w:t xml:space="preserve"> </w:t>
      </w:r>
      <w:r>
        <w:t>the</w:t>
      </w:r>
      <w:r>
        <w:rPr>
          <w:spacing w:val="-3"/>
        </w:rPr>
        <w:t xml:space="preserve"> </w:t>
      </w:r>
      <w:r>
        <w:t>approval</w:t>
      </w:r>
      <w:r>
        <w:rPr>
          <w:spacing w:val="-4"/>
        </w:rPr>
        <w:t xml:space="preserve"> </w:t>
      </w:r>
      <w:r>
        <w:t>of</w:t>
      </w:r>
      <w:r>
        <w:rPr>
          <w:spacing w:val="-4"/>
        </w:rPr>
        <w:t xml:space="preserve"> </w:t>
      </w:r>
      <w:r>
        <w:t>the preliminary plat, the Planning Board may refuse to approve the final plat and require re- submission of the preliminary plat.</w:t>
      </w:r>
      <w:r>
        <w:rPr>
          <w:spacing w:val="40"/>
        </w:rPr>
        <w:t xml:space="preserve"> </w:t>
      </w:r>
      <w:r>
        <w:t>Four (4) copies of the final subdivision plat shall be submitted for review by the Planning Board, together with all construction drawings, any required fees, and the original and two (2) copies of all offers of cession, covenants and agreements</w:t>
      </w:r>
      <w:proofErr w:type="gramStart"/>
      <w:r>
        <w:t>.</w:t>
      </w:r>
      <w:r>
        <w:rPr>
          <w:spacing w:val="40"/>
        </w:rPr>
        <w:t xml:space="preserve"> </w:t>
      </w:r>
      <w:r>
        <w:t>.</w:t>
      </w:r>
      <w:proofErr w:type="gramEnd"/>
      <w:r>
        <w:rPr>
          <w:spacing w:val="40"/>
        </w:rPr>
        <w:t xml:space="preserve"> </w:t>
      </w:r>
      <w:r>
        <w:t>The time of submission of the final plat shall be considered to be the date of the regular meeting of the Planning Board, at least ten (10) days prior to which the Final Application for plat approval, complete and accompanied by all required data, has been submitted to the Planning Board.</w:t>
      </w:r>
    </w:p>
    <w:p w14:paraId="49C007BB" w14:textId="77777777" w:rsidR="00072074" w:rsidRDefault="00072074" w:rsidP="00AE7A2E">
      <w:pPr>
        <w:pStyle w:val="ListParagraph"/>
      </w:pPr>
    </w:p>
    <w:p w14:paraId="00F17271" w14:textId="2357F26B" w:rsidR="00072074" w:rsidRDefault="00072074">
      <w:pPr>
        <w:pStyle w:val="ListParagraph"/>
        <w:numPr>
          <w:ilvl w:val="0"/>
          <w:numId w:val="17"/>
        </w:numPr>
        <w:tabs>
          <w:tab w:val="left" w:pos="820"/>
          <w:tab w:val="left" w:pos="821"/>
        </w:tabs>
        <w:ind w:right="135"/>
      </w:pPr>
      <w:r>
        <w:rPr>
          <w:b/>
          <w:bCs/>
        </w:rPr>
        <w:t xml:space="preserve">Fee. </w:t>
      </w:r>
      <w:r>
        <w:t>The fee for final action on the final plat shall be set from time to time by resolution of the Town Board (see attached fee schedule</w:t>
      </w:r>
      <w:r w:rsidR="002537E2">
        <w:t>).</w:t>
      </w:r>
    </w:p>
    <w:p w14:paraId="1EDEDF4F" w14:textId="77777777" w:rsidR="00D05BE0" w:rsidRDefault="00D05BE0">
      <w:pPr>
        <w:pStyle w:val="BodyText"/>
        <w:spacing w:before="1"/>
      </w:pPr>
    </w:p>
    <w:p w14:paraId="6729A334" w14:textId="77777777" w:rsidR="00D05BE0" w:rsidRDefault="000F2BF1">
      <w:pPr>
        <w:pStyle w:val="ListParagraph"/>
        <w:numPr>
          <w:ilvl w:val="0"/>
          <w:numId w:val="17"/>
        </w:numPr>
        <w:tabs>
          <w:tab w:val="left" w:pos="871"/>
        </w:tabs>
        <w:ind w:right="138"/>
        <w:jc w:val="both"/>
      </w:pPr>
      <w:r>
        <w:tab/>
      </w:r>
      <w:r>
        <w:rPr>
          <w:b/>
        </w:rPr>
        <w:t>Public Hearing.</w:t>
      </w:r>
      <w:r>
        <w:rPr>
          <w:b/>
          <w:spacing w:val="40"/>
        </w:rPr>
        <w:t xml:space="preserve"> </w:t>
      </w:r>
      <w:r>
        <w:t>The</w:t>
      </w:r>
      <w:r>
        <w:rPr>
          <w:spacing w:val="-3"/>
        </w:rPr>
        <w:t xml:space="preserve"> </w:t>
      </w:r>
      <w:r>
        <w:t>Planning</w:t>
      </w:r>
      <w:r>
        <w:rPr>
          <w:spacing w:val="-2"/>
        </w:rPr>
        <w:t xml:space="preserve"> </w:t>
      </w:r>
      <w:r>
        <w:t>Board</w:t>
      </w:r>
      <w:r>
        <w:rPr>
          <w:spacing w:val="-4"/>
        </w:rPr>
        <w:t xml:space="preserve"> </w:t>
      </w:r>
      <w:r>
        <w:t>may</w:t>
      </w:r>
      <w:r>
        <w:rPr>
          <w:spacing w:val="-3"/>
        </w:rPr>
        <w:t xml:space="preserve"> </w:t>
      </w:r>
      <w:r>
        <w:t>waive holding</w:t>
      </w:r>
      <w:r>
        <w:rPr>
          <w:spacing w:val="-2"/>
        </w:rPr>
        <w:t xml:space="preserve"> </w:t>
      </w:r>
      <w:r>
        <w:t>a</w:t>
      </w:r>
      <w:r>
        <w:rPr>
          <w:spacing w:val="-1"/>
        </w:rPr>
        <w:t xml:space="preserve"> </w:t>
      </w:r>
      <w:r>
        <w:t>public</w:t>
      </w:r>
      <w:r>
        <w:rPr>
          <w:spacing w:val="-1"/>
        </w:rPr>
        <w:t xml:space="preserve"> </w:t>
      </w:r>
      <w:r>
        <w:t>hearing</w:t>
      </w:r>
      <w:r>
        <w:rPr>
          <w:spacing w:val="-2"/>
        </w:rPr>
        <w:t xml:space="preserve"> </w:t>
      </w:r>
      <w:r>
        <w:t>on</w:t>
      </w:r>
      <w:r>
        <w:rPr>
          <w:spacing w:val="-2"/>
        </w:rPr>
        <w:t xml:space="preserve"> </w:t>
      </w:r>
      <w:r>
        <w:t>a</w:t>
      </w:r>
      <w:r>
        <w:rPr>
          <w:spacing w:val="-3"/>
        </w:rPr>
        <w:t xml:space="preserve"> </w:t>
      </w:r>
      <w:r>
        <w:t>final</w:t>
      </w:r>
      <w:r>
        <w:rPr>
          <w:spacing w:val="-1"/>
        </w:rPr>
        <w:t xml:space="preserve"> </w:t>
      </w:r>
      <w:r>
        <w:t>plat,</w:t>
      </w:r>
      <w:r>
        <w:rPr>
          <w:spacing w:val="-1"/>
        </w:rPr>
        <w:t xml:space="preserve"> </w:t>
      </w:r>
      <w:r>
        <w:t>if</w:t>
      </w:r>
      <w:r>
        <w:rPr>
          <w:spacing w:val="-1"/>
        </w:rPr>
        <w:t xml:space="preserve"> </w:t>
      </w:r>
      <w:r>
        <w:t>it</w:t>
      </w:r>
      <w:r>
        <w:rPr>
          <w:spacing w:val="-3"/>
        </w:rPr>
        <w:t xml:space="preserve"> </w:t>
      </w:r>
      <w:r>
        <w:t>finds that the</w:t>
      </w:r>
      <w:r>
        <w:rPr>
          <w:spacing w:val="-2"/>
        </w:rPr>
        <w:t xml:space="preserve"> </w:t>
      </w:r>
      <w:r>
        <w:t>final plat is</w:t>
      </w:r>
      <w:r>
        <w:rPr>
          <w:spacing w:val="-3"/>
        </w:rPr>
        <w:t xml:space="preserve"> </w:t>
      </w:r>
      <w:r>
        <w:t>in substantial</w:t>
      </w:r>
      <w:r>
        <w:rPr>
          <w:spacing w:val="-1"/>
        </w:rPr>
        <w:t xml:space="preserve"> </w:t>
      </w:r>
      <w:r>
        <w:t>agreement</w:t>
      </w:r>
      <w:r>
        <w:rPr>
          <w:spacing w:val="-2"/>
        </w:rPr>
        <w:t xml:space="preserve"> </w:t>
      </w:r>
      <w:r>
        <w:t>with the</w:t>
      </w:r>
      <w:r>
        <w:rPr>
          <w:spacing w:val="-4"/>
        </w:rPr>
        <w:t xml:space="preserve"> </w:t>
      </w:r>
      <w:r>
        <w:t>preliminary</w:t>
      </w:r>
      <w:r>
        <w:rPr>
          <w:spacing w:val="-2"/>
        </w:rPr>
        <w:t xml:space="preserve"> </w:t>
      </w:r>
      <w:r>
        <w:t>plat.</w:t>
      </w:r>
      <w:r>
        <w:rPr>
          <w:spacing w:val="40"/>
        </w:rPr>
        <w:t xml:space="preserve"> </w:t>
      </w:r>
      <w:r>
        <w:t>If</w:t>
      </w:r>
      <w:r>
        <w:rPr>
          <w:spacing w:val="-3"/>
        </w:rPr>
        <w:t xml:space="preserve"> </w:t>
      </w:r>
      <w:r>
        <w:t>the hearing</w:t>
      </w:r>
      <w:r>
        <w:rPr>
          <w:spacing w:val="-1"/>
        </w:rPr>
        <w:t xml:space="preserve"> </w:t>
      </w:r>
      <w:r>
        <w:t>in waived, the</w:t>
      </w:r>
      <w:r>
        <w:rPr>
          <w:spacing w:val="-2"/>
        </w:rPr>
        <w:t xml:space="preserve"> </w:t>
      </w:r>
      <w:r>
        <w:t>Planning</w:t>
      </w:r>
      <w:r>
        <w:rPr>
          <w:spacing w:val="-3"/>
        </w:rPr>
        <w:t xml:space="preserve"> </w:t>
      </w:r>
      <w:r>
        <w:t>Board</w:t>
      </w:r>
      <w:r>
        <w:rPr>
          <w:spacing w:val="-3"/>
        </w:rPr>
        <w:t xml:space="preserve"> </w:t>
      </w:r>
      <w:r>
        <w:t>shall</w:t>
      </w:r>
      <w:r>
        <w:rPr>
          <w:spacing w:val="-2"/>
        </w:rPr>
        <w:t xml:space="preserve"> </w:t>
      </w:r>
      <w:r>
        <w:t>act</w:t>
      </w:r>
      <w:r>
        <w:rPr>
          <w:spacing w:val="-2"/>
        </w:rPr>
        <w:t xml:space="preserve"> </w:t>
      </w:r>
      <w:r>
        <w:t>within</w:t>
      </w:r>
      <w:r>
        <w:rPr>
          <w:spacing w:val="-4"/>
        </w:rPr>
        <w:t xml:space="preserve"> </w:t>
      </w:r>
      <w:r>
        <w:t>forty-five</w:t>
      </w:r>
      <w:r>
        <w:rPr>
          <w:spacing w:val="-1"/>
        </w:rPr>
        <w:t xml:space="preserve"> </w:t>
      </w:r>
      <w:r>
        <w:t>(45)</w:t>
      </w:r>
      <w:r>
        <w:rPr>
          <w:spacing w:val="-5"/>
        </w:rPr>
        <w:t xml:space="preserve"> </w:t>
      </w:r>
      <w:r>
        <w:t>days</w:t>
      </w:r>
      <w:r>
        <w:rPr>
          <w:spacing w:val="-4"/>
        </w:rPr>
        <w:t xml:space="preserve"> </w:t>
      </w:r>
      <w:r>
        <w:t>from</w:t>
      </w:r>
      <w:r>
        <w:rPr>
          <w:spacing w:val="-1"/>
        </w:rPr>
        <w:t xml:space="preserve"> </w:t>
      </w:r>
      <w:r>
        <w:t>the</w:t>
      </w:r>
      <w:r>
        <w:rPr>
          <w:spacing w:val="-1"/>
        </w:rPr>
        <w:t xml:space="preserve"> </w:t>
      </w:r>
      <w:r>
        <w:t>date</w:t>
      </w:r>
      <w:r>
        <w:rPr>
          <w:spacing w:val="-4"/>
        </w:rPr>
        <w:t xml:space="preserve"> </w:t>
      </w:r>
      <w:r>
        <w:t>that</w:t>
      </w:r>
      <w:r>
        <w:rPr>
          <w:spacing w:val="-4"/>
        </w:rPr>
        <w:t xml:space="preserve"> </w:t>
      </w:r>
      <w:r>
        <w:t>the</w:t>
      </w:r>
      <w:r>
        <w:rPr>
          <w:spacing w:val="-2"/>
        </w:rPr>
        <w:t xml:space="preserve"> </w:t>
      </w:r>
      <w:r>
        <w:t>final</w:t>
      </w:r>
      <w:r>
        <w:rPr>
          <w:spacing w:val="-2"/>
        </w:rPr>
        <w:t xml:space="preserve"> </w:t>
      </w:r>
      <w:r>
        <w:t>plat</w:t>
      </w:r>
      <w:r>
        <w:rPr>
          <w:spacing w:val="-2"/>
        </w:rPr>
        <w:t xml:space="preserve"> </w:t>
      </w:r>
      <w:r>
        <w:t>was</w:t>
      </w:r>
      <w:r>
        <w:rPr>
          <w:spacing w:val="-4"/>
        </w:rPr>
        <w:t xml:space="preserve"> </w:t>
      </w:r>
      <w:r>
        <w:t>filed.</w:t>
      </w:r>
    </w:p>
    <w:p w14:paraId="4366E2FF" w14:textId="77777777" w:rsidR="00D05BE0" w:rsidRDefault="00D05BE0">
      <w:pPr>
        <w:pStyle w:val="BodyText"/>
        <w:spacing w:before="3"/>
        <w:rPr>
          <w:sz w:val="25"/>
        </w:rPr>
      </w:pPr>
    </w:p>
    <w:p w14:paraId="5D1F3A0F" w14:textId="77777777" w:rsidR="00D05BE0" w:rsidRDefault="000F2BF1">
      <w:pPr>
        <w:pStyle w:val="BodyText"/>
        <w:spacing w:line="276" w:lineRule="auto"/>
        <w:ind w:left="820" w:right="100"/>
      </w:pPr>
      <w:r>
        <w:t>If the Planning Board does not wish to waive the public hearing, such a hearing shall be held within</w:t>
      </w:r>
      <w:r>
        <w:rPr>
          <w:spacing w:val="-4"/>
        </w:rPr>
        <w:t xml:space="preserve"> </w:t>
      </w:r>
      <w:r>
        <w:t>forty-five</w:t>
      </w:r>
      <w:r>
        <w:rPr>
          <w:spacing w:val="-4"/>
        </w:rPr>
        <w:t xml:space="preserve"> </w:t>
      </w:r>
      <w:r>
        <w:t>(45)</w:t>
      </w:r>
      <w:r>
        <w:rPr>
          <w:spacing w:val="-2"/>
        </w:rPr>
        <w:t xml:space="preserve"> </w:t>
      </w:r>
      <w:r>
        <w:t>days</w:t>
      </w:r>
      <w:r>
        <w:rPr>
          <w:spacing w:val="-4"/>
        </w:rPr>
        <w:t xml:space="preserve"> </w:t>
      </w:r>
      <w:r>
        <w:t>of</w:t>
      </w:r>
      <w:r>
        <w:rPr>
          <w:spacing w:val="-2"/>
        </w:rPr>
        <w:t xml:space="preserve"> </w:t>
      </w:r>
      <w:r>
        <w:t>the</w:t>
      </w:r>
      <w:r>
        <w:rPr>
          <w:spacing w:val="-4"/>
        </w:rPr>
        <w:t xml:space="preserve"> </w:t>
      </w:r>
      <w:r>
        <w:t>date</w:t>
      </w:r>
      <w:r>
        <w:rPr>
          <w:spacing w:val="-4"/>
        </w:rPr>
        <w:t xml:space="preserve"> </w:t>
      </w:r>
      <w:r>
        <w:t>of</w:t>
      </w:r>
      <w:r>
        <w:rPr>
          <w:spacing w:val="-4"/>
        </w:rPr>
        <w:t xml:space="preserve"> </w:t>
      </w:r>
      <w:r>
        <w:t>receipt</w:t>
      </w:r>
      <w:r>
        <w:rPr>
          <w:spacing w:val="-4"/>
        </w:rPr>
        <w:t xml:space="preserve"> </w:t>
      </w:r>
      <w:r>
        <w:t>of</w:t>
      </w:r>
      <w:r>
        <w:rPr>
          <w:spacing w:val="-2"/>
        </w:rPr>
        <w:t xml:space="preserve"> </w:t>
      </w:r>
      <w:r>
        <w:t>the</w:t>
      </w:r>
      <w:r>
        <w:rPr>
          <w:spacing w:val="-1"/>
        </w:rPr>
        <w:t xml:space="preserve"> </w:t>
      </w:r>
      <w:r>
        <w:t>final</w:t>
      </w:r>
      <w:r>
        <w:rPr>
          <w:spacing w:val="-2"/>
        </w:rPr>
        <w:t xml:space="preserve"> </w:t>
      </w:r>
      <w:r>
        <w:t>plat.</w:t>
      </w:r>
      <w:r>
        <w:rPr>
          <w:spacing w:val="40"/>
        </w:rPr>
        <w:t xml:space="preserve"> </w:t>
      </w:r>
      <w:r>
        <w:t>This</w:t>
      </w:r>
      <w:r>
        <w:rPr>
          <w:spacing w:val="-2"/>
        </w:rPr>
        <w:t xml:space="preserve"> </w:t>
      </w:r>
      <w:r>
        <w:t>hearing</w:t>
      </w:r>
      <w:r>
        <w:rPr>
          <w:spacing w:val="-3"/>
        </w:rPr>
        <w:t xml:space="preserve"> </w:t>
      </w:r>
      <w:r>
        <w:t>shall</w:t>
      </w:r>
      <w:r>
        <w:rPr>
          <w:spacing w:val="-3"/>
        </w:rPr>
        <w:t xml:space="preserve"> </w:t>
      </w:r>
      <w:r>
        <w:t>be</w:t>
      </w:r>
      <w:r>
        <w:rPr>
          <w:spacing w:val="-2"/>
        </w:rPr>
        <w:t xml:space="preserve"> </w:t>
      </w:r>
      <w:r>
        <w:t xml:space="preserve">advertised at least once in a newspaper of general circulation in the town at least five (5) days before such </w:t>
      </w:r>
      <w:r>
        <w:rPr>
          <w:spacing w:val="-2"/>
        </w:rPr>
        <w:t>hearing.</w:t>
      </w:r>
    </w:p>
    <w:p w14:paraId="69878A28" w14:textId="77777777" w:rsidR="00D05BE0" w:rsidRDefault="00D05BE0">
      <w:pPr>
        <w:pStyle w:val="BodyText"/>
        <w:spacing w:before="3"/>
        <w:rPr>
          <w:sz w:val="25"/>
        </w:rPr>
      </w:pPr>
    </w:p>
    <w:p w14:paraId="0FCC0F0E" w14:textId="77777777" w:rsidR="00D05BE0" w:rsidRDefault="000F2BF1">
      <w:pPr>
        <w:pStyle w:val="ListParagraph"/>
        <w:numPr>
          <w:ilvl w:val="0"/>
          <w:numId w:val="17"/>
        </w:numPr>
        <w:tabs>
          <w:tab w:val="left" w:pos="820"/>
          <w:tab w:val="left" w:pos="821"/>
        </w:tabs>
        <w:spacing w:before="1" w:line="276" w:lineRule="auto"/>
        <w:ind w:right="139"/>
        <w:rPr>
          <w:b/>
        </w:rPr>
      </w:pPr>
      <w:r>
        <w:rPr>
          <w:b/>
        </w:rPr>
        <w:t>Review of Final Plat.</w:t>
      </w:r>
      <w:r>
        <w:rPr>
          <w:b/>
          <w:spacing w:val="40"/>
        </w:rPr>
        <w:t xml:space="preserve"> </w:t>
      </w:r>
      <w:r>
        <w:t>Unless extended by the mutual consent of the Planning Board and the subdivider, the Planning Board must act on the final subdivision plat within forty-five (45) days of</w:t>
      </w:r>
      <w:r>
        <w:rPr>
          <w:spacing w:val="-2"/>
        </w:rPr>
        <w:t xml:space="preserve"> </w:t>
      </w:r>
      <w:r>
        <w:t>the</w:t>
      </w:r>
      <w:r>
        <w:rPr>
          <w:spacing w:val="-4"/>
        </w:rPr>
        <w:t xml:space="preserve"> </w:t>
      </w:r>
      <w:r>
        <w:t>receipt</w:t>
      </w:r>
      <w:r>
        <w:rPr>
          <w:spacing w:val="-4"/>
        </w:rPr>
        <w:t xml:space="preserve"> </w:t>
      </w:r>
      <w:r>
        <w:t>of</w:t>
      </w:r>
      <w:r>
        <w:rPr>
          <w:spacing w:val="-2"/>
        </w:rPr>
        <w:t xml:space="preserve"> </w:t>
      </w:r>
      <w:r>
        <w:t>the</w:t>
      </w:r>
      <w:r>
        <w:rPr>
          <w:spacing w:val="-1"/>
        </w:rPr>
        <w:t xml:space="preserve"> </w:t>
      </w:r>
      <w:r>
        <w:t>application</w:t>
      </w:r>
      <w:r>
        <w:rPr>
          <w:spacing w:val="-3"/>
        </w:rPr>
        <w:t xml:space="preserve"> </w:t>
      </w:r>
      <w:r>
        <w:t>if</w:t>
      </w:r>
      <w:r>
        <w:rPr>
          <w:spacing w:val="-4"/>
        </w:rPr>
        <w:t xml:space="preserve"> </w:t>
      </w:r>
      <w:r>
        <w:t>the</w:t>
      </w:r>
      <w:r>
        <w:rPr>
          <w:spacing w:val="-2"/>
        </w:rPr>
        <w:t xml:space="preserve"> </w:t>
      </w:r>
      <w:r>
        <w:t>public</w:t>
      </w:r>
      <w:r>
        <w:rPr>
          <w:spacing w:val="-2"/>
        </w:rPr>
        <w:t xml:space="preserve"> </w:t>
      </w:r>
      <w:r>
        <w:t>hearing</w:t>
      </w:r>
      <w:r>
        <w:rPr>
          <w:spacing w:val="-3"/>
        </w:rPr>
        <w:t xml:space="preserve"> </w:t>
      </w:r>
      <w:r>
        <w:t>is</w:t>
      </w:r>
      <w:r>
        <w:rPr>
          <w:spacing w:val="-2"/>
        </w:rPr>
        <w:t xml:space="preserve"> </w:t>
      </w:r>
      <w:r>
        <w:t>waived</w:t>
      </w:r>
      <w:r>
        <w:rPr>
          <w:spacing w:val="-4"/>
        </w:rPr>
        <w:t xml:space="preserve"> </w:t>
      </w:r>
      <w:r>
        <w:t>or</w:t>
      </w:r>
      <w:r>
        <w:rPr>
          <w:spacing w:val="-2"/>
        </w:rPr>
        <w:t xml:space="preserve"> </w:t>
      </w:r>
      <w:r>
        <w:t>within</w:t>
      </w:r>
      <w:r>
        <w:rPr>
          <w:spacing w:val="-3"/>
        </w:rPr>
        <w:t xml:space="preserve"> </w:t>
      </w:r>
      <w:r>
        <w:t>forty-five</w:t>
      </w:r>
      <w:r>
        <w:rPr>
          <w:spacing w:val="-1"/>
        </w:rPr>
        <w:t xml:space="preserve"> </w:t>
      </w:r>
      <w:r>
        <w:t>(45)</w:t>
      </w:r>
      <w:r>
        <w:rPr>
          <w:spacing w:val="-2"/>
        </w:rPr>
        <w:t xml:space="preserve"> </w:t>
      </w:r>
      <w:r>
        <w:t>days</w:t>
      </w:r>
      <w:r>
        <w:rPr>
          <w:spacing w:val="-2"/>
        </w:rPr>
        <w:t xml:space="preserve"> </w:t>
      </w:r>
      <w:r>
        <w:t>after the date of the public hearing.</w:t>
      </w:r>
      <w:r>
        <w:rPr>
          <w:spacing w:val="68"/>
        </w:rPr>
        <w:t xml:space="preserve"> </w:t>
      </w:r>
      <w:r>
        <w:t>Failure of the Planning Board to take action within either of these required periods will be deemed an act of approval by the Planning Board granting to the subdivider all of the rights and privileges which such approval conveys.</w:t>
      </w:r>
    </w:p>
    <w:p w14:paraId="36DB1319" w14:textId="77777777" w:rsidR="00D05BE0" w:rsidRDefault="00D05BE0">
      <w:pPr>
        <w:spacing w:line="276" w:lineRule="auto"/>
      </w:pPr>
    </w:p>
    <w:p w14:paraId="609F6E49" w14:textId="77777777" w:rsidR="00D05BE0" w:rsidRDefault="000F2BF1">
      <w:pPr>
        <w:pStyle w:val="ListParagraph"/>
        <w:numPr>
          <w:ilvl w:val="0"/>
          <w:numId w:val="17"/>
        </w:numPr>
        <w:tabs>
          <w:tab w:val="left" w:pos="820"/>
          <w:tab w:val="left" w:pos="821"/>
        </w:tabs>
        <w:spacing w:before="126" w:line="276" w:lineRule="auto"/>
        <w:ind w:right="143"/>
      </w:pPr>
      <w:r>
        <w:rPr>
          <w:b/>
        </w:rPr>
        <w:t>Action on Final Plat.</w:t>
      </w:r>
      <w:r>
        <w:rPr>
          <w:b/>
          <w:spacing w:val="40"/>
        </w:rPr>
        <w:t xml:space="preserve"> </w:t>
      </w:r>
      <w:r>
        <w:t>The Planning Board shall review the final subdivision plat in accordance with</w:t>
      </w:r>
      <w:r>
        <w:rPr>
          <w:spacing w:val="-2"/>
        </w:rPr>
        <w:t xml:space="preserve"> </w:t>
      </w:r>
      <w:r>
        <w:t>the</w:t>
      </w:r>
      <w:r>
        <w:rPr>
          <w:spacing w:val="-4"/>
        </w:rPr>
        <w:t xml:space="preserve"> </w:t>
      </w:r>
      <w:r>
        <w:t>guidelines</w:t>
      </w:r>
      <w:r>
        <w:rPr>
          <w:spacing w:val="-3"/>
        </w:rPr>
        <w:t xml:space="preserve"> </w:t>
      </w:r>
      <w:r>
        <w:t>of</w:t>
      </w:r>
      <w:r>
        <w:rPr>
          <w:spacing w:val="-2"/>
        </w:rPr>
        <w:t xml:space="preserve"> </w:t>
      </w:r>
      <w:r>
        <w:t>these</w:t>
      </w:r>
      <w:r>
        <w:rPr>
          <w:spacing w:val="-1"/>
        </w:rPr>
        <w:t xml:space="preserve"> </w:t>
      </w:r>
      <w:r>
        <w:t>regulations.</w:t>
      </w:r>
      <w:r>
        <w:rPr>
          <w:spacing w:val="40"/>
        </w:rPr>
        <w:t xml:space="preserve"> </w:t>
      </w:r>
      <w:r>
        <w:t>It</w:t>
      </w:r>
      <w:r>
        <w:rPr>
          <w:spacing w:val="-4"/>
        </w:rPr>
        <w:t xml:space="preserve"> </w:t>
      </w:r>
      <w:r>
        <w:t>shall</w:t>
      </w:r>
      <w:r>
        <w:rPr>
          <w:spacing w:val="-2"/>
        </w:rPr>
        <w:t xml:space="preserve"> </w:t>
      </w:r>
      <w:r>
        <w:t>examine</w:t>
      </w:r>
      <w:r>
        <w:rPr>
          <w:spacing w:val="-1"/>
        </w:rPr>
        <w:t xml:space="preserve"> </w:t>
      </w:r>
      <w:r>
        <w:t>the</w:t>
      </w:r>
      <w:r>
        <w:rPr>
          <w:spacing w:val="-2"/>
        </w:rPr>
        <w:t xml:space="preserve"> </w:t>
      </w:r>
      <w:r>
        <w:t>final</w:t>
      </w:r>
      <w:r>
        <w:rPr>
          <w:spacing w:val="-2"/>
        </w:rPr>
        <w:t xml:space="preserve"> </w:t>
      </w:r>
      <w:r>
        <w:t>plat</w:t>
      </w:r>
      <w:r>
        <w:rPr>
          <w:spacing w:val="-2"/>
        </w:rPr>
        <w:t xml:space="preserve"> </w:t>
      </w:r>
      <w:r>
        <w:t>to</w:t>
      </w:r>
      <w:r>
        <w:rPr>
          <w:spacing w:val="-1"/>
        </w:rPr>
        <w:t xml:space="preserve"> </w:t>
      </w:r>
      <w:r>
        <w:t>see</w:t>
      </w:r>
      <w:r>
        <w:rPr>
          <w:spacing w:val="-4"/>
        </w:rPr>
        <w:t xml:space="preserve"> </w:t>
      </w:r>
      <w:r>
        <w:t>that</w:t>
      </w:r>
      <w:r>
        <w:rPr>
          <w:spacing w:val="-2"/>
        </w:rPr>
        <w:t xml:space="preserve"> </w:t>
      </w:r>
      <w:r>
        <w:t>it</w:t>
      </w:r>
      <w:r>
        <w:rPr>
          <w:spacing w:val="-1"/>
        </w:rPr>
        <w:t xml:space="preserve"> </w:t>
      </w:r>
      <w:r>
        <w:t>is</w:t>
      </w:r>
      <w:r>
        <w:rPr>
          <w:spacing w:val="-4"/>
        </w:rPr>
        <w:t xml:space="preserve"> </w:t>
      </w:r>
      <w:r>
        <w:t>consistent with the concept presented in the preliminary subdivision plat and all of the required elements of submission have been placed on file with the Planning Board.</w:t>
      </w:r>
    </w:p>
    <w:p w14:paraId="5F56CF6B" w14:textId="77777777" w:rsidR="00D05BE0" w:rsidRDefault="00D05BE0">
      <w:pPr>
        <w:pStyle w:val="BodyText"/>
      </w:pPr>
    </w:p>
    <w:p w14:paraId="22E2A522" w14:textId="4DB13426" w:rsidR="00D05BE0" w:rsidRDefault="000F2BF1">
      <w:pPr>
        <w:pStyle w:val="BodyText"/>
        <w:spacing w:line="276" w:lineRule="auto"/>
        <w:ind w:left="820" w:right="213"/>
      </w:pPr>
      <w:r>
        <w:t>After the public hearing has been held on the final plat, if one is held</w:t>
      </w:r>
      <w:r w:rsidR="00072074">
        <w:t>,</w:t>
      </w:r>
      <w:r>
        <w:t xml:space="preserve"> or within forty-five (45) days</w:t>
      </w:r>
      <w:r>
        <w:rPr>
          <w:spacing w:val="-3"/>
        </w:rPr>
        <w:t xml:space="preserve"> </w:t>
      </w:r>
      <w:r>
        <w:t>of</w:t>
      </w:r>
      <w:r>
        <w:rPr>
          <w:spacing w:val="-1"/>
        </w:rPr>
        <w:t xml:space="preserve"> </w:t>
      </w:r>
      <w:r>
        <w:t>the</w:t>
      </w:r>
      <w:r>
        <w:rPr>
          <w:spacing w:val="-3"/>
        </w:rPr>
        <w:t xml:space="preserve"> </w:t>
      </w:r>
      <w:r>
        <w:t>receipt</w:t>
      </w:r>
      <w:r>
        <w:rPr>
          <w:spacing w:val="-1"/>
        </w:rPr>
        <w:t xml:space="preserve"> </w:t>
      </w:r>
      <w:r>
        <w:t>as</w:t>
      </w:r>
      <w:r>
        <w:rPr>
          <w:spacing w:val="-4"/>
        </w:rPr>
        <w:t xml:space="preserve"> </w:t>
      </w:r>
      <w:r>
        <w:t>specified</w:t>
      </w:r>
      <w:r>
        <w:rPr>
          <w:spacing w:val="-2"/>
        </w:rPr>
        <w:t xml:space="preserve"> </w:t>
      </w:r>
      <w:r>
        <w:t>above,</w:t>
      </w:r>
      <w:r>
        <w:rPr>
          <w:spacing w:val="-3"/>
        </w:rPr>
        <w:t xml:space="preserve"> </w:t>
      </w:r>
      <w:r>
        <w:t>the</w:t>
      </w:r>
      <w:r>
        <w:rPr>
          <w:spacing w:val="-3"/>
        </w:rPr>
        <w:t xml:space="preserve"> </w:t>
      </w:r>
      <w:r>
        <w:t>Planning</w:t>
      </w:r>
      <w:r>
        <w:rPr>
          <w:spacing w:val="-2"/>
        </w:rPr>
        <w:t xml:space="preserve"> </w:t>
      </w:r>
      <w:r>
        <w:t>Board</w:t>
      </w:r>
      <w:r>
        <w:rPr>
          <w:spacing w:val="-2"/>
        </w:rPr>
        <w:t xml:space="preserve"> </w:t>
      </w:r>
      <w:r>
        <w:t>shall</w:t>
      </w:r>
      <w:r>
        <w:rPr>
          <w:spacing w:val="-1"/>
        </w:rPr>
        <w:t xml:space="preserve"> </w:t>
      </w:r>
      <w:r>
        <w:t>meet</w:t>
      </w:r>
      <w:r>
        <w:rPr>
          <w:spacing w:val="-3"/>
        </w:rPr>
        <w:t xml:space="preserve"> </w:t>
      </w:r>
      <w:r>
        <w:t>to take</w:t>
      </w:r>
      <w:r>
        <w:rPr>
          <w:spacing w:val="-1"/>
        </w:rPr>
        <w:t xml:space="preserve"> </w:t>
      </w:r>
      <w:r>
        <w:t>action</w:t>
      </w:r>
      <w:r>
        <w:rPr>
          <w:spacing w:val="-2"/>
        </w:rPr>
        <w:t xml:space="preserve"> </w:t>
      </w:r>
      <w:r>
        <w:t>on</w:t>
      </w:r>
      <w:r>
        <w:rPr>
          <w:spacing w:val="-2"/>
        </w:rPr>
        <w:t xml:space="preserve"> </w:t>
      </w:r>
      <w:r>
        <w:t>the</w:t>
      </w:r>
      <w:r>
        <w:rPr>
          <w:spacing w:val="-3"/>
        </w:rPr>
        <w:t xml:space="preserve"> </w:t>
      </w:r>
      <w:r>
        <w:t>final plat submission.</w:t>
      </w:r>
      <w:r>
        <w:rPr>
          <w:spacing w:val="40"/>
        </w:rPr>
        <w:t xml:space="preserve"> </w:t>
      </w:r>
      <w:r>
        <w:t>If the Board approve</w:t>
      </w:r>
      <w:r w:rsidR="00072074">
        <w:t>s</w:t>
      </w:r>
      <w:r>
        <w:t xml:space="preserve"> the final plat, as submitted, it shall direct the Planning Board Chair </w:t>
      </w:r>
      <w:r w:rsidR="00072074">
        <w:t xml:space="preserve">and Secretary </w:t>
      </w:r>
      <w:r>
        <w:t>to sign the final plat subject to the following conditions:</w:t>
      </w:r>
    </w:p>
    <w:p w14:paraId="6B5576F9" w14:textId="77777777" w:rsidR="00D05BE0" w:rsidRDefault="000F2BF1">
      <w:pPr>
        <w:pStyle w:val="ListParagraph"/>
        <w:numPr>
          <w:ilvl w:val="1"/>
          <w:numId w:val="17"/>
        </w:numPr>
        <w:tabs>
          <w:tab w:val="left" w:pos="1230"/>
          <w:tab w:val="left" w:pos="1231"/>
        </w:tabs>
        <w:spacing w:before="1"/>
      </w:pPr>
      <w:r>
        <w:t>All</w:t>
      </w:r>
      <w:r>
        <w:rPr>
          <w:spacing w:val="-4"/>
        </w:rPr>
        <w:t xml:space="preserve"> </w:t>
      </w:r>
      <w:r>
        <w:t>of</w:t>
      </w:r>
      <w:r>
        <w:rPr>
          <w:spacing w:val="-5"/>
        </w:rPr>
        <w:t xml:space="preserve"> </w:t>
      </w:r>
      <w:r>
        <w:t>the</w:t>
      </w:r>
      <w:r>
        <w:rPr>
          <w:spacing w:val="-3"/>
        </w:rPr>
        <w:t xml:space="preserve"> </w:t>
      </w:r>
      <w:r>
        <w:t>requirements</w:t>
      </w:r>
      <w:r>
        <w:rPr>
          <w:spacing w:val="-3"/>
        </w:rPr>
        <w:t xml:space="preserve"> </w:t>
      </w:r>
      <w:r>
        <w:t>for</w:t>
      </w:r>
      <w:r>
        <w:rPr>
          <w:spacing w:val="-6"/>
        </w:rPr>
        <w:t xml:space="preserve"> </w:t>
      </w:r>
      <w:r>
        <w:t>final</w:t>
      </w:r>
      <w:r>
        <w:rPr>
          <w:spacing w:val="-3"/>
        </w:rPr>
        <w:t xml:space="preserve"> </w:t>
      </w:r>
      <w:r>
        <w:t>subdivision</w:t>
      </w:r>
      <w:r>
        <w:rPr>
          <w:spacing w:val="-4"/>
        </w:rPr>
        <w:t xml:space="preserve"> </w:t>
      </w:r>
      <w:r>
        <w:t>plat</w:t>
      </w:r>
      <w:r>
        <w:rPr>
          <w:spacing w:val="-3"/>
        </w:rPr>
        <w:t xml:space="preserve"> </w:t>
      </w:r>
      <w:r>
        <w:t>submission</w:t>
      </w:r>
      <w:r>
        <w:rPr>
          <w:spacing w:val="-3"/>
        </w:rPr>
        <w:t xml:space="preserve"> </w:t>
      </w:r>
      <w:r>
        <w:t>have</w:t>
      </w:r>
      <w:r>
        <w:rPr>
          <w:spacing w:val="-2"/>
        </w:rPr>
        <w:t xml:space="preserve"> </w:t>
      </w:r>
      <w:r>
        <w:t>been</w:t>
      </w:r>
      <w:r>
        <w:rPr>
          <w:spacing w:val="-5"/>
        </w:rPr>
        <w:t xml:space="preserve"> </w:t>
      </w:r>
      <w:r>
        <w:rPr>
          <w:spacing w:val="-4"/>
        </w:rPr>
        <w:t>met;</w:t>
      </w:r>
    </w:p>
    <w:p w14:paraId="48C2225F" w14:textId="77777777" w:rsidR="00D05BE0" w:rsidRDefault="000F2BF1">
      <w:pPr>
        <w:pStyle w:val="ListParagraph"/>
        <w:numPr>
          <w:ilvl w:val="1"/>
          <w:numId w:val="17"/>
        </w:numPr>
        <w:tabs>
          <w:tab w:val="left" w:pos="1181"/>
        </w:tabs>
        <w:spacing w:before="38" w:line="276" w:lineRule="auto"/>
        <w:ind w:left="1180" w:right="504" w:hanging="360"/>
      </w:pPr>
      <w:r>
        <w:t>All</w:t>
      </w:r>
      <w:r>
        <w:rPr>
          <w:spacing w:val="-2"/>
        </w:rPr>
        <w:t xml:space="preserve"> </w:t>
      </w:r>
      <w:r>
        <w:t>required</w:t>
      </w:r>
      <w:r>
        <w:rPr>
          <w:spacing w:val="-3"/>
        </w:rPr>
        <w:t xml:space="preserve"> </w:t>
      </w:r>
      <w:r>
        <w:t>corrections</w:t>
      </w:r>
      <w:r>
        <w:rPr>
          <w:spacing w:val="-5"/>
        </w:rPr>
        <w:t xml:space="preserve"> </w:t>
      </w:r>
      <w:r>
        <w:t>and</w:t>
      </w:r>
      <w:r>
        <w:rPr>
          <w:spacing w:val="-3"/>
        </w:rPr>
        <w:t xml:space="preserve"> </w:t>
      </w:r>
      <w:r>
        <w:t>modifications</w:t>
      </w:r>
      <w:r>
        <w:rPr>
          <w:spacing w:val="-2"/>
        </w:rPr>
        <w:t xml:space="preserve"> </w:t>
      </w:r>
      <w:r>
        <w:t>have</w:t>
      </w:r>
      <w:r>
        <w:rPr>
          <w:spacing w:val="-1"/>
        </w:rPr>
        <w:t xml:space="preserve"> </w:t>
      </w:r>
      <w:r>
        <w:t>been</w:t>
      </w:r>
      <w:r>
        <w:rPr>
          <w:spacing w:val="-4"/>
        </w:rPr>
        <w:t xml:space="preserve"> </w:t>
      </w:r>
      <w:r>
        <w:t>made</w:t>
      </w:r>
      <w:r>
        <w:rPr>
          <w:spacing w:val="-4"/>
        </w:rPr>
        <w:t xml:space="preserve"> </w:t>
      </w:r>
      <w:r>
        <w:t>or</w:t>
      </w:r>
      <w:r>
        <w:rPr>
          <w:spacing w:val="-2"/>
        </w:rPr>
        <w:t xml:space="preserve"> </w:t>
      </w:r>
      <w:r>
        <w:t>a</w:t>
      </w:r>
      <w:r>
        <w:rPr>
          <w:spacing w:val="-5"/>
        </w:rPr>
        <w:t xml:space="preserve"> </w:t>
      </w:r>
      <w:r>
        <w:t>sufficient</w:t>
      </w:r>
      <w:r>
        <w:rPr>
          <w:spacing w:val="-5"/>
        </w:rPr>
        <w:t xml:space="preserve"> </w:t>
      </w:r>
      <w:r>
        <w:t>guarantee</w:t>
      </w:r>
      <w:r>
        <w:rPr>
          <w:spacing w:val="-1"/>
        </w:rPr>
        <w:t xml:space="preserve"> </w:t>
      </w:r>
      <w:r>
        <w:t>has been accepted by the Planning Board for such corrections and modifications.</w:t>
      </w:r>
      <w:r>
        <w:rPr>
          <w:spacing w:val="40"/>
        </w:rPr>
        <w:t xml:space="preserve"> </w:t>
      </w:r>
      <w:r>
        <w:t>All such conditions</w:t>
      </w:r>
      <w:r>
        <w:rPr>
          <w:spacing w:val="-2"/>
        </w:rPr>
        <w:t xml:space="preserve"> </w:t>
      </w:r>
      <w:r>
        <w:t>must be</w:t>
      </w:r>
      <w:r>
        <w:rPr>
          <w:spacing w:val="-2"/>
        </w:rPr>
        <w:t xml:space="preserve"> </w:t>
      </w:r>
      <w:r>
        <w:t>met before</w:t>
      </w:r>
      <w:r>
        <w:rPr>
          <w:spacing w:val="-2"/>
        </w:rPr>
        <w:t xml:space="preserve"> </w:t>
      </w:r>
      <w:r>
        <w:t>the plat</w:t>
      </w:r>
      <w:r>
        <w:rPr>
          <w:spacing w:val="-3"/>
        </w:rPr>
        <w:t xml:space="preserve"> </w:t>
      </w:r>
      <w:r>
        <w:t>is signed by the chairman</w:t>
      </w:r>
      <w:r>
        <w:rPr>
          <w:spacing w:val="-1"/>
        </w:rPr>
        <w:t xml:space="preserve"> </w:t>
      </w:r>
      <w:r>
        <w:t>of</w:t>
      </w:r>
      <w:r>
        <w:rPr>
          <w:spacing w:val="-3"/>
        </w:rPr>
        <w:t xml:space="preserve"> </w:t>
      </w:r>
      <w:r>
        <w:t>the</w:t>
      </w:r>
      <w:r>
        <w:rPr>
          <w:spacing w:val="-2"/>
        </w:rPr>
        <w:t xml:space="preserve"> </w:t>
      </w:r>
      <w:r>
        <w:t>Planning</w:t>
      </w:r>
      <w:r>
        <w:rPr>
          <w:spacing w:val="-3"/>
        </w:rPr>
        <w:t xml:space="preserve"> </w:t>
      </w:r>
      <w:r>
        <w:t>Board;</w:t>
      </w:r>
    </w:p>
    <w:p w14:paraId="5AAD7059" w14:textId="77777777" w:rsidR="00D05BE0" w:rsidRDefault="000F2BF1">
      <w:pPr>
        <w:pStyle w:val="ListParagraph"/>
        <w:numPr>
          <w:ilvl w:val="1"/>
          <w:numId w:val="17"/>
        </w:numPr>
        <w:tabs>
          <w:tab w:val="left" w:pos="1181"/>
        </w:tabs>
        <w:spacing w:line="276" w:lineRule="auto"/>
        <w:ind w:left="1180" w:right="966" w:hanging="360"/>
      </w:pPr>
      <w:r>
        <w:t>Any</w:t>
      </w:r>
      <w:r>
        <w:rPr>
          <w:spacing w:val="-3"/>
        </w:rPr>
        <w:t xml:space="preserve"> </w:t>
      </w:r>
      <w:r>
        <w:t>performance</w:t>
      </w:r>
      <w:r>
        <w:rPr>
          <w:spacing w:val="-2"/>
        </w:rPr>
        <w:t xml:space="preserve"> </w:t>
      </w:r>
      <w:r>
        <w:t>bonds</w:t>
      </w:r>
      <w:r>
        <w:rPr>
          <w:spacing w:val="-3"/>
        </w:rPr>
        <w:t xml:space="preserve"> </w:t>
      </w:r>
      <w:r>
        <w:t>required</w:t>
      </w:r>
      <w:r>
        <w:rPr>
          <w:spacing w:val="-4"/>
        </w:rPr>
        <w:t xml:space="preserve"> </w:t>
      </w:r>
      <w:r>
        <w:t>by</w:t>
      </w:r>
      <w:r>
        <w:rPr>
          <w:spacing w:val="-3"/>
        </w:rPr>
        <w:t xml:space="preserve"> </w:t>
      </w:r>
      <w:r>
        <w:t>the</w:t>
      </w:r>
      <w:r>
        <w:rPr>
          <w:spacing w:val="-6"/>
        </w:rPr>
        <w:t xml:space="preserve"> </w:t>
      </w:r>
      <w:r>
        <w:t>Planning</w:t>
      </w:r>
      <w:r>
        <w:rPr>
          <w:spacing w:val="-4"/>
        </w:rPr>
        <w:t xml:space="preserve"> </w:t>
      </w:r>
      <w:r>
        <w:t>Board</w:t>
      </w:r>
      <w:r>
        <w:rPr>
          <w:spacing w:val="-4"/>
        </w:rPr>
        <w:t xml:space="preserve"> </w:t>
      </w:r>
      <w:r>
        <w:t>have</w:t>
      </w:r>
      <w:r>
        <w:rPr>
          <w:spacing w:val="-3"/>
        </w:rPr>
        <w:t xml:space="preserve"> </w:t>
      </w:r>
      <w:r>
        <w:t>been</w:t>
      </w:r>
      <w:r>
        <w:rPr>
          <w:spacing w:val="-6"/>
        </w:rPr>
        <w:t xml:space="preserve"> </w:t>
      </w:r>
      <w:r>
        <w:t>obtained</w:t>
      </w:r>
      <w:r>
        <w:rPr>
          <w:spacing w:val="-3"/>
        </w:rPr>
        <w:t xml:space="preserve"> </w:t>
      </w:r>
      <w:r>
        <w:t>by</w:t>
      </w:r>
      <w:r>
        <w:rPr>
          <w:spacing w:val="-3"/>
        </w:rPr>
        <w:t xml:space="preserve"> </w:t>
      </w:r>
      <w:r>
        <w:t>the subdivider and are in a form as approved the Town Attorney;</w:t>
      </w:r>
    </w:p>
    <w:p w14:paraId="4ABBFE5E" w14:textId="77777777" w:rsidR="00D05BE0" w:rsidRDefault="000F2BF1">
      <w:pPr>
        <w:pStyle w:val="ListParagraph"/>
        <w:numPr>
          <w:ilvl w:val="1"/>
          <w:numId w:val="17"/>
        </w:numPr>
        <w:tabs>
          <w:tab w:val="left" w:pos="1181"/>
        </w:tabs>
        <w:spacing w:before="2" w:line="273" w:lineRule="auto"/>
        <w:ind w:left="1180" w:right="758" w:hanging="360"/>
      </w:pPr>
      <w:r>
        <w:t>A</w:t>
      </w:r>
      <w:r>
        <w:rPr>
          <w:spacing w:val="-2"/>
        </w:rPr>
        <w:t xml:space="preserve"> </w:t>
      </w:r>
      <w:r>
        <w:t>statement</w:t>
      </w:r>
      <w:r>
        <w:rPr>
          <w:spacing w:val="-2"/>
        </w:rPr>
        <w:t xml:space="preserve"> </w:t>
      </w:r>
      <w:r>
        <w:t>by</w:t>
      </w:r>
      <w:r>
        <w:rPr>
          <w:spacing w:val="-4"/>
        </w:rPr>
        <w:t xml:space="preserve"> </w:t>
      </w:r>
      <w:r>
        <w:t>the</w:t>
      </w:r>
      <w:r>
        <w:rPr>
          <w:spacing w:val="-4"/>
        </w:rPr>
        <w:t xml:space="preserve"> </w:t>
      </w:r>
      <w:r>
        <w:t>Town</w:t>
      </w:r>
      <w:r>
        <w:rPr>
          <w:spacing w:val="-2"/>
        </w:rPr>
        <w:t xml:space="preserve"> </w:t>
      </w:r>
      <w:r>
        <w:t>Attorney</w:t>
      </w:r>
      <w:r>
        <w:rPr>
          <w:spacing w:val="-1"/>
        </w:rPr>
        <w:t xml:space="preserve"> </w:t>
      </w:r>
      <w:r>
        <w:t>approving</w:t>
      </w:r>
      <w:r>
        <w:rPr>
          <w:spacing w:val="-3"/>
        </w:rPr>
        <w:t xml:space="preserve"> </w:t>
      </w:r>
      <w:r>
        <w:t>as</w:t>
      </w:r>
      <w:r>
        <w:rPr>
          <w:spacing w:val="-4"/>
        </w:rPr>
        <w:t xml:space="preserve"> </w:t>
      </w:r>
      <w:r>
        <w:t>to</w:t>
      </w:r>
      <w:r>
        <w:rPr>
          <w:spacing w:val="-1"/>
        </w:rPr>
        <w:t xml:space="preserve"> </w:t>
      </w:r>
      <w:r>
        <w:t>the</w:t>
      </w:r>
      <w:r>
        <w:rPr>
          <w:spacing w:val="-4"/>
        </w:rPr>
        <w:t xml:space="preserve"> </w:t>
      </w:r>
      <w:r>
        <w:t>legal</w:t>
      </w:r>
      <w:r>
        <w:rPr>
          <w:spacing w:val="-3"/>
        </w:rPr>
        <w:t xml:space="preserve"> </w:t>
      </w:r>
      <w:r>
        <w:t>sufficiency</w:t>
      </w:r>
      <w:r>
        <w:rPr>
          <w:spacing w:val="-4"/>
        </w:rPr>
        <w:t xml:space="preserve"> </w:t>
      </w:r>
      <w:r>
        <w:t>of</w:t>
      </w:r>
      <w:r>
        <w:rPr>
          <w:spacing w:val="-2"/>
        </w:rPr>
        <w:t xml:space="preserve"> </w:t>
      </w:r>
      <w:r>
        <w:t>all</w:t>
      </w:r>
      <w:r>
        <w:rPr>
          <w:spacing w:val="-5"/>
        </w:rPr>
        <w:t xml:space="preserve"> </w:t>
      </w:r>
      <w:r>
        <w:t>offers</w:t>
      </w:r>
      <w:r>
        <w:rPr>
          <w:spacing w:val="-2"/>
        </w:rPr>
        <w:t xml:space="preserve"> </w:t>
      </w:r>
      <w:r>
        <w:t>of cession or covenants governing the maintenance of unceded public open space.</w:t>
      </w:r>
    </w:p>
    <w:p w14:paraId="291A358A" w14:textId="77777777" w:rsidR="00D05BE0" w:rsidRDefault="00D05BE0">
      <w:pPr>
        <w:pStyle w:val="BodyText"/>
        <w:spacing w:before="8"/>
        <w:rPr>
          <w:sz w:val="25"/>
        </w:rPr>
      </w:pPr>
    </w:p>
    <w:p w14:paraId="6D84BD5B" w14:textId="222A624F" w:rsidR="00D05BE0" w:rsidRDefault="000F2BF1">
      <w:pPr>
        <w:pStyle w:val="BodyText"/>
        <w:spacing w:before="1" w:line="276" w:lineRule="auto"/>
        <w:ind w:left="820" w:right="153"/>
      </w:pPr>
      <w:r>
        <w:t>The Planning Board may, by resolution, conditionally approve, with or without modifications,</w:t>
      </w:r>
      <w:r>
        <w:rPr>
          <w:spacing w:val="40"/>
        </w:rPr>
        <w:t xml:space="preserve"> </w:t>
      </w:r>
      <w:r>
        <w:t>the final plat.</w:t>
      </w:r>
      <w:r>
        <w:rPr>
          <w:spacing w:val="40"/>
        </w:rPr>
        <w:t xml:space="preserve"> </w:t>
      </w:r>
      <w:r>
        <w:t>Upon resolution of conditional approval of such final plat, the Planning Board</w:t>
      </w:r>
      <w:r>
        <w:rPr>
          <w:spacing w:val="40"/>
        </w:rPr>
        <w:t xml:space="preserve"> </w:t>
      </w:r>
      <w:r>
        <w:t>shall empower a duly authorized officer to sign the plat upon completion of such requirements as may be stated in the resolution.</w:t>
      </w:r>
      <w:r>
        <w:rPr>
          <w:spacing w:val="40"/>
        </w:rPr>
        <w:t xml:space="preserve"> </w:t>
      </w:r>
      <w:r>
        <w:t>Within five (5) days of such resolution, the plat shall be certified</w:t>
      </w:r>
      <w:r>
        <w:rPr>
          <w:spacing w:val="-1"/>
        </w:rPr>
        <w:t xml:space="preserve"> </w:t>
      </w:r>
      <w:r>
        <w:t>by</w:t>
      </w:r>
      <w:r>
        <w:rPr>
          <w:spacing w:val="-1"/>
        </w:rPr>
        <w:t xml:space="preserve"> </w:t>
      </w:r>
      <w:r>
        <w:t>the clerk</w:t>
      </w:r>
      <w:r>
        <w:rPr>
          <w:spacing w:val="-3"/>
        </w:rPr>
        <w:t xml:space="preserve"> </w:t>
      </w:r>
      <w:r>
        <w:t>of</w:t>
      </w:r>
      <w:r>
        <w:rPr>
          <w:spacing w:val="-1"/>
        </w:rPr>
        <w:t xml:space="preserve"> </w:t>
      </w:r>
      <w:r>
        <w:t>the</w:t>
      </w:r>
      <w:r>
        <w:rPr>
          <w:spacing w:val="-3"/>
        </w:rPr>
        <w:t xml:space="preserve"> </w:t>
      </w:r>
      <w:r>
        <w:t>Planning</w:t>
      </w:r>
      <w:r>
        <w:rPr>
          <w:spacing w:val="-2"/>
        </w:rPr>
        <w:t xml:space="preserve"> </w:t>
      </w:r>
      <w:r>
        <w:t>Board</w:t>
      </w:r>
      <w:r>
        <w:rPr>
          <w:spacing w:val="-5"/>
        </w:rPr>
        <w:t xml:space="preserve"> </w:t>
      </w:r>
      <w:r>
        <w:t>as</w:t>
      </w:r>
      <w:r>
        <w:rPr>
          <w:spacing w:val="-1"/>
        </w:rPr>
        <w:t xml:space="preserve"> </w:t>
      </w:r>
      <w:r>
        <w:t>conditionally</w:t>
      </w:r>
      <w:r>
        <w:rPr>
          <w:spacing w:val="-1"/>
        </w:rPr>
        <w:t xml:space="preserve"> </w:t>
      </w:r>
      <w:r>
        <w:t>approved</w:t>
      </w:r>
      <w:r>
        <w:rPr>
          <w:spacing w:val="-1"/>
        </w:rPr>
        <w:t xml:space="preserve"> </w:t>
      </w:r>
      <w:r>
        <w:t>and</w:t>
      </w:r>
      <w:r>
        <w:rPr>
          <w:spacing w:val="-3"/>
        </w:rPr>
        <w:t xml:space="preserve"> </w:t>
      </w:r>
      <w:r>
        <w:t>a</w:t>
      </w:r>
      <w:r>
        <w:rPr>
          <w:spacing w:val="-3"/>
        </w:rPr>
        <w:t xml:space="preserve"> </w:t>
      </w:r>
      <w:r>
        <w:t>copy</w:t>
      </w:r>
      <w:r>
        <w:rPr>
          <w:spacing w:val="-3"/>
        </w:rPr>
        <w:t xml:space="preserve"> </w:t>
      </w:r>
      <w:r>
        <w:t>retained</w:t>
      </w:r>
      <w:r>
        <w:rPr>
          <w:spacing w:val="-2"/>
        </w:rPr>
        <w:t xml:space="preserve"> </w:t>
      </w:r>
      <w:r>
        <w:t>by</w:t>
      </w:r>
      <w:r>
        <w:rPr>
          <w:spacing w:val="-3"/>
        </w:rPr>
        <w:t xml:space="preserve"> </w:t>
      </w:r>
      <w:r>
        <w:t>the Planning Board and a copy mailed to the subdivider.</w:t>
      </w:r>
      <w:r>
        <w:rPr>
          <w:spacing w:val="40"/>
        </w:rPr>
        <w:t xml:space="preserve"> </w:t>
      </w:r>
      <w:r>
        <w:t>The copy mailed to the subdivider shall include a certified statement of such requirements which, when completed, will authorize the signing</w:t>
      </w:r>
      <w:r>
        <w:rPr>
          <w:spacing w:val="-2"/>
        </w:rPr>
        <w:t xml:space="preserve"> </w:t>
      </w:r>
      <w:r>
        <w:t>of</w:t>
      </w:r>
      <w:r>
        <w:rPr>
          <w:spacing w:val="-1"/>
        </w:rPr>
        <w:t xml:space="preserve"> </w:t>
      </w:r>
      <w:r>
        <w:t>the</w:t>
      </w:r>
      <w:r>
        <w:rPr>
          <w:spacing w:val="-3"/>
        </w:rPr>
        <w:t xml:space="preserve"> </w:t>
      </w:r>
      <w:r>
        <w:t>conditionally</w:t>
      </w:r>
      <w:r>
        <w:rPr>
          <w:spacing w:val="-3"/>
        </w:rPr>
        <w:t xml:space="preserve"> </w:t>
      </w:r>
      <w:r>
        <w:t>approved</w:t>
      </w:r>
      <w:r>
        <w:rPr>
          <w:spacing w:val="-1"/>
        </w:rPr>
        <w:t xml:space="preserve"> </w:t>
      </w:r>
      <w:r>
        <w:t>final</w:t>
      </w:r>
      <w:r>
        <w:rPr>
          <w:spacing w:val="-1"/>
        </w:rPr>
        <w:t xml:space="preserve"> </w:t>
      </w:r>
      <w:r>
        <w:t>plat.</w:t>
      </w:r>
      <w:r>
        <w:rPr>
          <w:spacing w:val="40"/>
        </w:rPr>
        <w:t xml:space="preserve"> </w:t>
      </w:r>
      <w:r>
        <w:t>Upon</w:t>
      </w:r>
      <w:r>
        <w:rPr>
          <w:spacing w:val="-4"/>
        </w:rPr>
        <w:t xml:space="preserve"> </w:t>
      </w:r>
      <w:r>
        <w:t>completion</w:t>
      </w:r>
      <w:r>
        <w:rPr>
          <w:spacing w:val="-4"/>
        </w:rPr>
        <w:t xml:space="preserve"> </w:t>
      </w:r>
      <w:r>
        <w:t>of</w:t>
      </w:r>
      <w:r>
        <w:rPr>
          <w:spacing w:val="-1"/>
        </w:rPr>
        <w:t xml:space="preserve"> </w:t>
      </w:r>
      <w:r>
        <w:t>such</w:t>
      </w:r>
      <w:r>
        <w:rPr>
          <w:spacing w:val="-2"/>
        </w:rPr>
        <w:t xml:space="preserve"> </w:t>
      </w:r>
      <w:r>
        <w:t>requirements,</w:t>
      </w:r>
      <w:r>
        <w:rPr>
          <w:spacing w:val="-1"/>
        </w:rPr>
        <w:t xml:space="preserve"> </w:t>
      </w:r>
      <w:r>
        <w:t>the</w:t>
      </w:r>
      <w:r>
        <w:rPr>
          <w:spacing w:val="-3"/>
        </w:rPr>
        <w:t xml:space="preserve"> </w:t>
      </w:r>
      <w:r>
        <w:t xml:space="preserve">plat </w:t>
      </w:r>
      <w:r>
        <w:lastRenderedPageBreak/>
        <w:t xml:space="preserve">shall be signed by </w:t>
      </w:r>
      <w:r w:rsidR="005D47E0">
        <w:t>the said</w:t>
      </w:r>
      <w:r>
        <w:t xml:space="preserve"> duly authorized officer of the Planning Board.</w:t>
      </w:r>
      <w:r>
        <w:rPr>
          <w:spacing w:val="40"/>
        </w:rPr>
        <w:t xml:space="preserve"> </w:t>
      </w:r>
      <w:r>
        <w:t>Conditional approval of a final plat shall expire one hundred eighty (180) days after the date of the resolution granting such approval unless the requirements have been certified as completed within that time.</w:t>
      </w:r>
      <w:r>
        <w:rPr>
          <w:spacing w:val="40"/>
        </w:rPr>
        <w:t xml:space="preserve"> </w:t>
      </w:r>
      <w:r>
        <w:t>The Planning Board may, however, extend the time within which a conditionally approved plat may be</w:t>
      </w:r>
      <w:r>
        <w:rPr>
          <w:spacing w:val="-1"/>
        </w:rPr>
        <w:t xml:space="preserve"> </w:t>
      </w:r>
      <w:r>
        <w:t>submitted</w:t>
      </w:r>
      <w:r>
        <w:rPr>
          <w:spacing w:val="-3"/>
        </w:rPr>
        <w:t xml:space="preserve"> </w:t>
      </w:r>
      <w:r>
        <w:t>for</w:t>
      </w:r>
      <w:r>
        <w:rPr>
          <w:spacing w:val="-2"/>
        </w:rPr>
        <w:t xml:space="preserve"> </w:t>
      </w:r>
      <w:r>
        <w:t>signature,</w:t>
      </w:r>
      <w:r>
        <w:rPr>
          <w:spacing w:val="-4"/>
        </w:rPr>
        <w:t xml:space="preserve"> </w:t>
      </w:r>
      <w:r>
        <w:t>if</w:t>
      </w:r>
      <w:r>
        <w:rPr>
          <w:spacing w:val="-2"/>
        </w:rPr>
        <w:t xml:space="preserve"> </w:t>
      </w:r>
      <w:r>
        <w:t>in</w:t>
      </w:r>
      <w:r>
        <w:rPr>
          <w:spacing w:val="-2"/>
        </w:rPr>
        <w:t xml:space="preserve"> </w:t>
      </w:r>
      <w:r>
        <w:t>its</w:t>
      </w:r>
      <w:r>
        <w:rPr>
          <w:spacing w:val="-4"/>
        </w:rPr>
        <w:t xml:space="preserve"> </w:t>
      </w:r>
      <w:r>
        <w:t>opinion</w:t>
      </w:r>
      <w:r>
        <w:rPr>
          <w:spacing w:val="-3"/>
        </w:rPr>
        <w:t xml:space="preserve"> </w:t>
      </w:r>
      <w:r>
        <w:t>such</w:t>
      </w:r>
      <w:r>
        <w:rPr>
          <w:spacing w:val="-2"/>
        </w:rPr>
        <w:t xml:space="preserve"> </w:t>
      </w:r>
      <w:r>
        <w:t>extension</w:t>
      </w:r>
      <w:r>
        <w:rPr>
          <w:spacing w:val="-3"/>
        </w:rPr>
        <w:t xml:space="preserve"> </w:t>
      </w:r>
      <w:r>
        <w:t>is</w:t>
      </w:r>
      <w:r>
        <w:rPr>
          <w:spacing w:val="-4"/>
        </w:rPr>
        <w:t xml:space="preserve"> </w:t>
      </w:r>
      <w:r>
        <w:t>warranted</w:t>
      </w:r>
      <w:r>
        <w:rPr>
          <w:spacing w:val="-6"/>
        </w:rPr>
        <w:t xml:space="preserve"> </w:t>
      </w:r>
      <w:r>
        <w:t>in</w:t>
      </w:r>
      <w:r>
        <w:rPr>
          <w:spacing w:val="-2"/>
        </w:rPr>
        <w:t xml:space="preserve"> </w:t>
      </w:r>
      <w:r>
        <w:t>the</w:t>
      </w:r>
      <w:r>
        <w:rPr>
          <w:spacing w:val="-4"/>
        </w:rPr>
        <w:t xml:space="preserve"> </w:t>
      </w:r>
      <w:r>
        <w:t>circumstances,</w:t>
      </w:r>
      <w:r>
        <w:rPr>
          <w:spacing w:val="-1"/>
        </w:rPr>
        <w:t xml:space="preserve"> </w:t>
      </w:r>
      <w:r>
        <w:t>for not to exceed two (2) additional period of ninety (90) days each.</w:t>
      </w:r>
    </w:p>
    <w:p w14:paraId="18613E2D" w14:textId="77777777" w:rsidR="00D05BE0" w:rsidRDefault="00D05BE0">
      <w:pPr>
        <w:pStyle w:val="BodyText"/>
        <w:spacing w:before="4"/>
        <w:rPr>
          <w:sz w:val="25"/>
        </w:rPr>
      </w:pPr>
    </w:p>
    <w:p w14:paraId="659B1066" w14:textId="77777777" w:rsidR="00D05BE0" w:rsidRDefault="000F2BF1">
      <w:pPr>
        <w:pStyle w:val="BodyText"/>
        <w:spacing w:line="278" w:lineRule="auto"/>
        <w:ind w:left="820"/>
      </w:pPr>
      <w:r>
        <w:t>If</w:t>
      </w:r>
      <w:r>
        <w:rPr>
          <w:spacing w:val="-1"/>
        </w:rPr>
        <w:t xml:space="preserve"> </w:t>
      </w:r>
      <w:r>
        <w:t>the</w:t>
      </w:r>
      <w:r>
        <w:rPr>
          <w:spacing w:val="-1"/>
        </w:rPr>
        <w:t xml:space="preserve"> </w:t>
      </w:r>
      <w:r>
        <w:t>final</w:t>
      </w:r>
      <w:r>
        <w:rPr>
          <w:spacing w:val="-1"/>
        </w:rPr>
        <w:t xml:space="preserve"> </w:t>
      </w:r>
      <w:r>
        <w:t>plat</w:t>
      </w:r>
      <w:r>
        <w:rPr>
          <w:spacing w:val="-4"/>
        </w:rPr>
        <w:t xml:space="preserve"> </w:t>
      </w:r>
      <w:r>
        <w:t>is</w:t>
      </w:r>
      <w:r>
        <w:rPr>
          <w:spacing w:val="-1"/>
        </w:rPr>
        <w:t xml:space="preserve"> </w:t>
      </w:r>
      <w:r>
        <w:t>disapproved,</w:t>
      </w:r>
      <w:r>
        <w:rPr>
          <w:spacing w:val="-1"/>
        </w:rPr>
        <w:t xml:space="preserve"> </w:t>
      </w:r>
      <w:r>
        <w:t>the</w:t>
      </w:r>
      <w:r>
        <w:rPr>
          <w:spacing w:val="-3"/>
        </w:rPr>
        <w:t xml:space="preserve"> </w:t>
      </w:r>
      <w:r>
        <w:t>applicant</w:t>
      </w:r>
      <w:r>
        <w:rPr>
          <w:spacing w:val="-1"/>
        </w:rPr>
        <w:t xml:space="preserve"> </w:t>
      </w:r>
      <w:r>
        <w:t>shall</w:t>
      </w:r>
      <w:r>
        <w:rPr>
          <w:spacing w:val="-2"/>
        </w:rPr>
        <w:t xml:space="preserve"> </w:t>
      </w:r>
      <w:r>
        <w:t>be</w:t>
      </w:r>
      <w:r>
        <w:rPr>
          <w:spacing w:val="-4"/>
        </w:rPr>
        <w:t xml:space="preserve"> </w:t>
      </w:r>
      <w:r>
        <w:t>formally</w:t>
      </w:r>
      <w:r>
        <w:rPr>
          <w:spacing w:val="-1"/>
        </w:rPr>
        <w:t xml:space="preserve"> </w:t>
      </w:r>
      <w:r>
        <w:t>notified,</w:t>
      </w:r>
      <w:r>
        <w:rPr>
          <w:spacing w:val="-4"/>
        </w:rPr>
        <w:t xml:space="preserve"> </w:t>
      </w:r>
      <w:r>
        <w:t>in</w:t>
      </w:r>
      <w:r>
        <w:rPr>
          <w:spacing w:val="-1"/>
        </w:rPr>
        <w:t xml:space="preserve"> </w:t>
      </w:r>
      <w:r>
        <w:t>writing,</w:t>
      </w:r>
      <w:r>
        <w:rPr>
          <w:spacing w:val="-4"/>
        </w:rPr>
        <w:t xml:space="preserve"> </w:t>
      </w:r>
      <w:r>
        <w:t>by</w:t>
      </w:r>
      <w:r>
        <w:rPr>
          <w:spacing w:val="-1"/>
        </w:rPr>
        <w:t xml:space="preserve"> </w:t>
      </w:r>
      <w:r>
        <w:t>the</w:t>
      </w:r>
      <w:r>
        <w:rPr>
          <w:spacing w:val="-4"/>
        </w:rPr>
        <w:t xml:space="preserve"> </w:t>
      </w:r>
      <w:r>
        <w:t>Planning Board chairman of the reason (s) for the Planning Board disapproval.</w:t>
      </w:r>
    </w:p>
    <w:p w14:paraId="19BFEC64" w14:textId="77777777" w:rsidR="00325166" w:rsidRDefault="00325166">
      <w:pPr>
        <w:pStyle w:val="BodyText"/>
        <w:spacing w:line="278" w:lineRule="auto"/>
        <w:ind w:left="820"/>
      </w:pPr>
    </w:p>
    <w:p w14:paraId="68B0B064" w14:textId="2927A2E5" w:rsidR="00325166" w:rsidRDefault="00325166">
      <w:pPr>
        <w:pStyle w:val="BodyText"/>
        <w:spacing w:line="278" w:lineRule="auto"/>
        <w:ind w:left="820"/>
      </w:pPr>
      <w:r w:rsidRPr="002537E2">
        <w:rPr>
          <w:b/>
          <w:bCs/>
        </w:rPr>
        <w:t>NOTE:</w:t>
      </w:r>
      <w:r>
        <w:t xml:space="preserve"> </w:t>
      </w:r>
      <w:r w:rsidRPr="00325166">
        <w:t>APPROVAL OF A SUBDIVISION DOES NOT GRANT PERMISSION FOR ANY SITE ACTIVITY.</w:t>
      </w:r>
    </w:p>
    <w:p w14:paraId="60A58B5D" w14:textId="77777777" w:rsidR="00D05BE0" w:rsidRDefault="00D05BE0">
      <w:pPr>
        <w:spacing w:line="278" w:lineRule="auto"/>
      </w:pPr>
    </w:p>
    <w:p w14:paraId="551C94AE" w14:textId="77777777" w:rsidR="00D05BE0" w:rsidRDefault="000F2BF1">
      <w:pPr>
        <w:pStyle w:val="Heading1"/>
        <w:spacing w:before="155"/>
      </w:pPr>
      <w:r>
        <w:t>Section</w:t>
      </w:r>
      <w:r>
        <w:rPr>
          <w:spacing w:val="-5"/>
        </w:rPr>
        <w:t xml:space="preserve"> </w:t>
      </w:r>
      <w:r>
        <w:t>3.4</w:t>
      </w:r>
      <w:r>
        <w:rPr>
          <w:spacing w:val="-4"/>
        </w:rPr>
        <w:t xml:space="preserve"> </w:t>
      </w:r>
      <w:r>
        <w:t>Review</w:t>
      </w:r>
      <w:r>
        <w:rPr>
          <w:spacing w:val="-5"/>
        </w:rPr>
        <w:t xml:space="preserve"> </w:t>
      </w:r>
      <w:r>
        <w:t>by</w:t>
      </w:r>
      <w:r>
        <w:rPr>
          <w:spacing w:val="-5"/>
        </w:rPr>
        <w:t xml:space="preserve"> </w:t>
      </w:r>
      <w:r>
        <w:t>County</w:t>
      </w:r>
      <w:r>
        <w:rPr>
          <w:spacing w:val="-2"/>
        </w:rPr>
        <w:t xml:space="preserve"> </w:t>
      </w:r>
      <w:r>
        <w:t>Planning</w:t>
      </w:r>
      <w:r>
        <w:rPr>
          <w:spacing w:val="-3"/>
        </w:rPr>
        <w:t xml:space="preserve"> </w:t>
      </w:r>
      <w:r>
        <w:rPr>
          <w:spacing w:val="-2"/>
        </w:rPr>
        <w:t>Department</w:t>
      </w:r>
    </w:p>
    <w:p w14:paraId="4480AD3B" w14:textId="77777777" w:rsidR="00D05BE0" w:rsidRDefault="00D05BE0">
      <w:pPr>
        <w:pStyle w:val="BodyText"/>
        <w:rPr>
          <w:b/>
        </w:rPr>
      </w:pPr>
    </w:p>
    <w:p w14:paraId="178277FE" w14:textId="77777777" w:rsidR="00D05BE0" w:rsidRDefault="000F2BF1">
      <w:pPr>
        <w:pStyle w:val="ListParagraph"/>
        <w:numPr>
          <w:ilvl w:val="0"/>
          <w:numId w:val="16"/>
        </w:numPr>
        <w:tabs>
          <w:tab w:val="left" w:pos="821"/>
        </w:tabs>
        <w:spacing w:line="267" w:lineRule="exact"/>
        <w:ind w:hanging="361"/>
        <w:rPr>
          <w:b/>
        </w:rPr>
      </w:pPr>
      <w:r>
        <w:rPr>
          <w:b/>
        </w:rPr>
        <w:t>Plats</w:t>
      </w:r>
      <w:r>
        <w:rPr>
          <w:b/>
          <w:spacing w:val="-5"/>
        </w:rPr>
        <w:t xml:space="preserve"> </w:t>
      </w:r>
      <w:r>
        <w:rPr>
          <w:b/>
        </w:rPr>
        <w:t>Requiring</w:t>
      </w:r>
      <w:r>
        <w:rPr>
          <w:b/>
          <w:spacing w:val="-5"/>
        </w:rPr>
        <w:t xml:space="preserve"> </w:t>
      </w:r>
      <w:r>
        <w:rPr>
          <w:b/>
        </w:rPr>
        <w:t>County</w:t>
      </w:r>
      <w:r>
        <w:rPr>
          <w:b/>
          <w:spacing w:val="-2"/>
        </w:rPr>
        <w:t xml:space="preserve"> </w:t>
      </w:r>
      <w:r>
        <w:rPr>
          <w:b/>
        </w:rPr>
        <w:t>Review.</w:t>
      </w:r>
      <w:r>
        <w:rPr>
          <w:b/>
          <w:spacing w:val="43"/>
        </w:rPr>
        <w:t xml:space="preserve"> </w:t>
      </w:r>
      <w:r>
        <w:t>In</w:t>
      </w:r>
      <w:r>
        <w:rPr>
          <w:spacing w:val="-3"/>
        </w:rPr>
        <w:t xml:space="preserve"> </w:t>
      </w:r>
      <w:r>
        <w:t>conformance</w:t>
      </w:r>
      <w:r>
        <w:rPr>
          <w:spacing w:val="-5"/>
        </w:rPr>
        <w:t xml:space="preserve"> </w:t>
      </w:r>
      <w:r>
        <w:t>with</w:t>
      </w:r>
      <w:r>
        <w:rPr>
          <w:spacing w:val="-6"/>
        </w:rPr>
        <w:t xml:space="preserve"> </w:t>
      </w:r>
      <w:r>
        <w:t>NYS</w:t>
      </w:r>
      <w:r>
        <w:rPr>
          <w:spacing w:val="-3"/>
        </w:rPr>
        <w:t xml:space="preserve"> </w:t>
      </w:r>
      <w:r>
        <w:t>General</w:t>
      </w:r>
      <w:r>
        <w:rPr>
          <w:spacing w:val="-7"/>
        </w:rPr>
        <w:t xml:space="preserve"> </w:t>
      </w:r>
      <w:r>
        <w:t>Municipal</w:t>
      </w:r>
      <w:r>
        <w:rPr>
          <w:spacing w:val="-6"/>
        </w:rPr>
        <w:t xml:space="preserve"> </w:t>
      </w:r>
      <w:r>
        <w:t>Law</w:t>
      </w:r>
      <w:r>
        <w:rPr>
          <w:spacing w:val="-2"/>
        </w:rPr>
        <w:t xml:space="preserve"> </w:t>
      </w:r>
      <w:r>
        <w:t>§239(1)</w:t>
      </w:r>
      <w:r>
        <w:rPr>
          <w:spacing w:val="-3"/>
        </w:rPr>
        <w:t xml:space="preserve"> </w:t>
      </w:r>
      <w:r>
        <w:rPr>
          <w:spacing w:val="-5"/>
        </w:rPr>
        <w:t>and</w:t>
      </w:r>
    </w:p>
    <w:p w14:paraId="15D84AB8" w14:textId="4F0A35A2" w:rsidR="00E71C62" w:rsidRDefault="000F2BF1" w:rsidP="00E71C62">
      <w:pPr>
        <w:pStyle w:val="BodyText"/>
        <w:ind w:left="820"/>
        <w:rPr>
          <w:spacing w:val="40"/>
        </w:rPr>
      </w:pPr>
      <w:r>
        <w:t>(m)</w:t>
      </w:r>
      <w:r w:rsidR="00072074">
        <w:t>, Otsego County Planning Department sha</w:t>
      </w:r>
      <w:r w:rsidR="00E71C62">
        <w:t>ll be provided the opportunity to review preliminary plats that meet any of these conditions:</w:t>
      </w:r>
      <w:r w:rsidR="00072074">
        <w:t xml:space="preserve"> </w:t>
      </w:r>
      <w:r>
        <w:rPr>
          <w:spacing w:val="40"/>
        </w:rPr>
        <w:t xml:space="preserve"> </w:t>
      </w:r>
    </w:p>
    <w:p w14:paraId="03135336" w14:textId="77777777" w:rsidR="00E71C62" w:rsidRDefault="00E71C62" w:rsidP="00E71C62">
      <w:pPr>
        <w:pStyle w:val="BodyText"/>
        <w:ind w:left="820"/>
        <w:rPr>
          <w:spacing w:val="40"/>
        </w:rPr>
      </w:pPr>
    </w:p>
    <w:p w14:paraId="4A8D35F9" w14:textId="77777777" w:rsidR="00E71C62" w:rsidRDefault="000F2BF1" w:rsidP="00E71C62">
      <w:pPr>
        <w:pStyle w:val="BodyText"/>
        <w:ind w:left="820"/>
        <w:rPr>
          <w:spacing w:val="-3"/>
        </w:rPr>
      </w:pPr>
      <w:r>
        <w:t>Plats</w:t>
      </w:r>
      <w:r>
        <w:rPr>
          <w:spacing w:val="-4"/>
        </w:rPr>
        <w:t xml:space="preserve"> </w:t>
      </w:r>
      <w:r>
        <w:t>of</w:t>
      </w:r>
      <w:r>
        <w:rPr>
          <w:spacing w:val="-2"/>
        </w:rPr>
        <w:t xml:space="preserve"> </w:t>
      </w:r>
      <w:r>
        <w:t>real</w:t>
      </w:r>
      <w:r>
        <w:rPr>
          <w:spacing w:val="-5"/>
        </w:rPr>
        <w:t xml:space="preserve"> </w:t>
      </w:r>
      <w:r>
        <w:t>property</w:t>
      </w:r>
      <w:r>
        <w:rPr>
          <w:spacing w:val="-3"/>
        </w:rPr>
        <w:t xml:space="preserve"> </w:t>
      </w:r>
      <w:r>
        <w:t>lying</w:t>
      </w:r>
      <w:r>
        <w:rPr>
          <w:spacing w:val="-3"/>
        </w:rPr>
        <w:t xml:space="preserve"> </w:t>
      </w:r>
      <w:r>
        <w:t>within</w:t>
      </w:r>
      <w:r>
        <w:rPr>
          <w:spacing w:val="-3"/>
        </w:rPr>
        <w:t xml:space="preserve"> </w:t>
      </w:r>
      <w:r>
        <w:t>a</w:t>
      </w:r>
      <w:r>
        <w:rPr>
          <w:spacing w:val="-2"/>
        </w:rPr>
        <w:t xml:space="preserve"> </w:t>
      </w:r>
      <w:r>
        <w:t>distance</w:t>
      </w:r>
      <w:r>
        <w:rPr>
          <w:spacing w:val="-4"/>
        </w:rPr>
        <w:t xml:space="preserve"> </w:t>
      </w:r>
      <w:r>
        <w:t>of</w:t>
      </w:r>
      <w:r>
        <w:rPr>
          <w:spacing w:val="-2"/>
        </w:rPr>
        <w:t xml:space="preserve"> </w:t>
      </w:r>
      <w:r>
        <w:t>five</w:t>
      </w:r>
      <w:r>
        <w:rPr>
          <w:spacing w:val="-1"/>
        </w:rPr>
        <w:t xml:space="preserve"> </w:t>
      </w:r>
      <w:r>
        <w:t>hundred</w:t>
      </w:r>
      <w:r>
        <w:rPr>
          <w:spacing w:val="-2"/>
        </w:rPr>
        <w:t xml:space="preserve"> </w:t>
      </w:r>
      <w:r>
        <w:t>(500)</w:t>
      </w:r>
      <w:r>
        <w:rPr>
          <w:spacing w:val="-2"/>
        </w:rPr>
        <w:t xml:space="preserve"> </w:t>
      </w:r>
      <w:r>
        <w:t>feet</w:t>
      </w:r>
      <w:r>
        <w:rPr>
          <w:spacing w:val="-2"/>
        </w:rPr>
        <w:t xml:space="preserve"> </w:t>
      </w:r>
      <w:r>
        <w:t>from</w:t>
      </w:r>
      <w:r>
        <w:rPr>
          <w:spacing w:val="-3"/>
        </w:rPr>
        <w:t xml:space="preserve"> </w:t>
      </w:r>
    </w:p>
    <w:p w14:paraId="4F8141DB" w14:textId="1E298DBC" w:rsidR="00E71C62" w:rsidRPr="00AE7A2E" w:rsidRDefault="00E71C62" w:rsidP="00E71C62">
      <w:pPr>
        <w:pStyle w:val="BodyText"/>
        <w:numPr>
          <w:ilvl w:val="0"/>
          <w:numId w:val="25"/>
        </w:numPr>
        <w:rPr>
          <w:spacing w:val="40"/>
        </w:rPr>
      </w:pPr>
      <w:r>
        <w:t>A</w:t>
      </w:r>
      <w:r w:rsidR="000F2BF1">
        <w:t>ny</w:t>
      </w:r>
      <w:r w:rsidR="000F2BF1">
        <w:rPr>
          <w:spacing w:val="-2"/>
        </w:rPr>
        <w:t xml:space="preserve"> </w:t>
      </w:r>
      <w:r w:rsidR="000F2BF1">
        <w:t>municipal boundary</w:t>
      </w:r>
      <w:r>
        <w:t>;</w:t>
      </w:r>
      <w:r w:rsidR="000F2BF1">
        <w:t xml:space="preserve"> </w:t>
      </w:r>
    </w:p>
    <w:p w14:paraId="645473DF" w14:textId="77777777" w:rsidR="00E71C62" w:rsidRPr="00AE7A2E" w:rsidRDefault="000F2BF1" w:rsidP="00E71C62">
      <w:pPr>
        <w:pStyle w:val="BodyText"/>
        <w:numPr>
          <w:ilvl w:val="0"/>
          <w:numId w:val="25"/>
        </w:numPr>
        <w:rPr>
          <w:spacing w:val="40"/>
        </w:rPr>
      </w:pPr>
      <w:r>
        <w:t>the boundary of any existing or proposed county or state park or other recreation area</w:t>
      </w:r>
      <w:r w:rsidR="00E71C62">
        <w:t>;</w:t>
      </w:r>
    </w:p>
    <w:p w14:paraId="6546F4E6" w14:textId="3B2F17B9" w:rsidR="00E71C62" w:rsidRPr="00AE7A2E" w:rsidRDefault="000F2BF1" w:rsidP="00E71C62">
      <w:pPr>
        <w:pStyle w:val="BodyText"/>
        <w:numPr>
          <w:ilvl w:val="0"/>
          <w:numId w:val="25"/>
        </w:numPr>
        <w:rPr>
          <w:spacing w:val="40"/>
        </w:rPr>
      </w:pPr>
      <w:r>
        <w:t>the right-of-way of any existing or proposed county or state parkway, expressway, road or highway</w:t>
      </w:r>
      <w:r w:rsidR="00E71C62">
        <w:t>;</w:t>
      </w:r>
    </w:p>
    <w:p w14:paraId="325E1A71" w14:textId="77777777" w:rsidR="00A41A37" w:rsidRDefault="000F2BF1" w:rsidP="00A41A37">
      <w:pPr>
        <w:pStyle w:val="BodyText"/>
        <w:numPr>
          <w:ilvl w:val="0"/>
          <w:numId w:val="25"/>
        </w:numPr>
        <w:rPr>
          <w:spacing w:val="40"/>
        </w:rPr>
      </w:pPr>
      <w:r>
        <w:t>the existing or proposed right-of-way of any stream or drainage</w:t>
      </w:r>
      <w:r>
        <w:rPr>
          <w:spacing w:val="-1"/>
        </w:rPr>
        <w:t xml:space="preserve"> </w:t>
      </w:r>
      <w:r>
        <w:t>channel</w:t>
      </w:r>
      <w:r>
        <w:rPr>
          <w:spacing w:val="-2"/>
        </w:rPr>
        <w:t xml:space="preserve"> </w:t>
      </w:r>
      <w:r>
        <w:t>owned</w:t>
      </w:r>
      <w:r>
        <w:rPr>
          <w:spacing w:val="-2"/>
        </w:rPr>
        <w:t xml:space="preserve"> </w:t>
      </w:r>
      <w:r>
        <w:t>by</w:t>
      </w:r>
      <w:r>
        <w:rPr>
          <w:spacing w:val="-2"/>
        </w:rPr>
        <w:t xml:space="preserve"> </w:t>
      </w:r>
      <w:r>
        <w:t>the</w:t>
      </w:r>
      <w:r>
        <w:rPr>
          <w:spacing w:val="-4"/>
        </w:rPr>
        <w:t xml:space="preserve"> </w:t>
      </w:r>
      <w:r>
        <w:t>county</w:t>
      </w:r>
      <w:r>
        <w:rPr>
          <w:spacing w:val="-4"/>
        </w:rPr>
        <w:t xml:space="preserve"> </w:t>
      </w:r>
      <w:r>
        <w:t>or</w:t>
      </w:r>
      <w:r>
        <w:rPr>
          <w:spacing w:val="-2"/>
        </w:rPr>
        <w:t xml:space="preserve"> </w:t>
      </w:r>
      <w:r>
        <w:t>for</w:t>
      </w:r>
      <w:r>
        <w:rPr>
          <w:spacing w:val="-4"/>
        </w:rPr>
        <w:t xml:space="preserve"> </w:t>
      </w:r>
      <w:r>
        <w:t>which</w:t>
      </w:r>
      <w:r>
        <w:rPr>
          <w:spacing w:val="-3"/>
        </w:rPr>
        <w:t xml:space="preserve"> </w:t>
      </w:r>
      <w:r>
        <w:t>the</w:t>
      </w:r>
      <w:r>
        <w:rPr>
          <w:spacing w:val="-1"/>
        </w:rPr>
        <w:t xml:space="preserve"> </w:t>
      </w:r>
      <w:r>
        <w:t>county</w:t>
      </w:r>
      <w:r>
        <w:rPr>
          <w:spacing w:val="-2"/>
        </w:rPr>
        <w:t xml:space="preserve"> </w:t>
      </w:r>
      <w:r>
        <w:t>has</w:t>
      </w:r>
      <w:r>
        <w:rPr>
          <w:spacing w:val="-5"/>
        </w:rPr>
        <w:t xml:space="preserve"> </w:t>
      </w:r>
      <w:r>
        <w:t>established</w:t>
      </w:r>
      <w:r>
        <w:rPr>
          <w:spacing w:val="-1"/>
        </w:rPr>
        <w:t xml:space="preserve"> </w:t>
      </w:r>
      <w:r>
        <w:t>channel</w:t>
      </w:r>
      <w:r>
        <w:rPr>
          <w:spacing w:val="-2"/>
        </w:rPr>
        <w:t xml:space="preserve"> </w:t>
      </w:r>
      <w:r>
        <w:t>lines</w:t>
      </w:r>
      <w:r w:rsidR="00E71C62">
        <w:t>;</w:t>
      </w:r>
      <w:r>
        <w:rPr>
          <w:spacing w:val="-1"/>
        </w:rPr>
        <w:t xml:space="preserve"> </w:t>
      </w:r>
    </w:p>
    <w:p w14:paraId="1885DE84" w14:textId="6743E2BB" w:rsidR="00D05BE0" w:rsidRPr="00A41A37" w:rsidRDefault="000F2BF1" w:rsidP="00A41A37">
      <w:pPr>
        <w:pStyle w:val="BodyText"/>
        <w:numPr>
          <w:ilvl w:val="0"/>
          <w:numId w:val="25"/>
        </w:numPr>
        <w:rPr>
          <w:spacing w:val="40"/>
        </w:rPr>
      </w:pPr>
      <w:r>
        <w:t xml:space="preserve">the existing or proposed boundary of any county or </w:t>
      </w:r>
      <w:proofErr w:type="gramStart"/>
      <w:r>
        <w:t>state owned</w:t>
      </w:r>
      <w:proofErr w:type="gramEnd"/>
      <w:r>
        <w:t xml:space="preserve"> land on which a public building</w:t>
      </w:r>
      <w:r w:rsidRPr="00A41A37">
        <w:rPr>
          <w:spacing w:val="-3"/>
        </w:rPr>
        <w:t xml:space="preserve"> </w:t>
      </w:r>
      <w:r>
        <w:t>or</w:t>
      </w:r>
      <w:r w:rsidRPr="00A41A37">
        <w:rPr>
          <w:spacing w:val="-2"/>
        </w:rPr>
        <w:t xml:space="preserve"> </w:t>
      </w:r>
      <w:r>
        <w:t>institution</w:t>
      </w:r>
      <w:r w:rsidRPr="00A41A37">
        <w:rPr>
          <w:spacing w:val="-3"/>
        </w:rPr>
        <w:t xml:space="preserve"> </w:t>
      </w:r>
      <w:r>
        <w:t>is</w:t>
      </w:r>
      <w:r w:rsidRPr="00A41A37">
        <w:rPr>
          <w:spacing w:val="-2"/>
        </w:rPr>
        <w:t xml:space="preserve"> </w:t>
      </w:r>
      <w:proofErr w:type="gramStart"/>
      <w:r>
        <w:t>situated</w:t>
      </w:r>
      <w:r w:rsidRPr="00A41A37">
        <w:rPr>
          <w:spacing w:val="-3"/>
        </w:rPr>
        <w:t xml:space="preserve"> </w:t>
      </w:r>
      <w:r w:rsidR="002537E2" w:rsidRPr="00A41A37">
        <w:rPr>
          <w:spacing w:val="-3"/>
        </w:rPr>
        <w:t>.</w:t>
      </w:r>
      <w:proofErr w:type="gramEnd"/>
    </w:p>
    <w:p w14:paraId="6F305F03" w14:textId="77777777" w:rsidR="002537E2" w:rsidRDefault="002537E2" w:rsidP="00AE7A2E">
      <w:pPr>
        <w:pStyle w:val="BodyText"/>
        <w:spacing w:before="1"/>
        <w:ind w:left="1540"/>
      </w:pPr>
    </w:p>
    <w:p w14:paraId="62B62D7E" w14:textId="77777777" w:rsidR="00D05BE0" w:rsidRDefault="000F2BF1">
      <w:pPr>
        <w:pStyle w:val="ListParagraph"/>
        <w:numPr>
          <w:ilvl w:val="0"/>
          <w:numId w:val="16"/>
        </w:numPr>
        <w:tabs>
          <w:tab w:val="left" w:pos="821"/>
        </w:tabs>
        <w:ind w:right="341"/>
        <w:rPr>
          <w:b/>
        </w:rPr>
      </w:pPr>
      <w:r>
        <w:rPr>
          <w:b/>
        </w:rPr>
        <w:t>Notification</w:t>
      </w:r>
      <w:r>
        <w:rPr>
          <w:b/>
          <w:spacing w:val="-3"/>
        </w:rPr>
        <w:t xml:space="preserve"> </w:t>
      </w:r>
      <w:r>
        <w:rPr>
          <w:b/>
        </w:rPr>
        <w:t>of</w:t>
      </w:r>
      <w:r>
        <w:rPr>
          <w:b/>
          <w:spacing w:val="-4"/>
        </w:rPr>
        <w:t xml:space="preserve"> </w:t>
      </w:r>
      <w:r>
        <w:rPr>
          <w:b/>
        </w:rPr>
        <w:t>County</w:t>
      </w:r>
      <w:r>
        <w:rPr>
          <w:b/>
          <w:spacing w:val="-2"/>
        </w:rPr>
        <w:t xml:space="preserve"> </w:t>
      </w:r>
      <w:r>
        <w:rPr>
          <w:b/>
        </w:rPr>
        <w:t>Planning</w:t>
      </w:r>
      <w:r>
        <w:rPr>
          <w:b/>
          <w:spacing w:val="-3"/>
        </w:rPr>
        <w:t xml:space="preserve"> </w:t>
      </w:r>
      <w:r>
        <w:rPr>
          <w:b/>
        </w:rPr>
        <w:t>Department.</w:t>
      </w:r>
      <w:r>
        <w:rPr>
          <w:b/>
          <w:spacing w:val="-2"/>
        </w:rPr>
        <w:t xml:space="preserve"> </w:t>
      </w:r>
      <w:r>
        <w:t>The</w:t>
      </w:r>
      <w:r>
        <w:rPr>
          <w:spacing w:val="-3"/>
        </w:rPr>
        <w:t xml:space="preserve"> </w:t>
      </w:r>
      <w:r>
        <w:t>Town</w:t>
      </w:r>
      <w:r>
        <w:rPr>
          <w:spacing w:val="-4"/>
        </w:rPr>
        <w:t xml:space="preserve"> </w:t>
      </w:r>
      <w:r>
        <w:t>Planning</w:t>
      </w:r>
      <w:r>
        <w:rPr>
          <w:spacing w:val="-4"/>
        </w:rPr>
        <w:t xml:space="preserve"> </w:t>
      </w:r>
      <w:r>
        <w:t>Board</w:t>
      </w:r>
      <w:r>
        <w:rPr>
          <w:spacing w:val="-4"/>
        </w:rPr>
        <w:t xml:space="preserve"> </w:t>
      </w:r>
      <w:r>
        <w:t>immediately</w:t>
      </w:r>
      <w:r>
        <w:rPr>
          <w:spacing w:val="-5"/>
        </w:rPr>
        <w:t xml:space="preserve"> </w:t>
      </w:r>
      <w:r>
        <w:t>after</w:t>
      </w:r>
      <w:r>
        <w:rPr>
          <w:spacing w:val="-6"/>
        </w:rPr>
        <w:t xml:space="preserve"> </w:t>
      </w:r>
      <w:r>
        <w:t>the approval of the preliminary plat of any such subdivision plat shall notify the Otsego County Planning Department of said application and submit one (1) copy of any plans, plats or other accompanying documents for review as per Planning Department procedures.</w:t>
      </w:r>
    </w:p>
    <w:p w14:paraId="01FC2CD2" w14:textId="77777777" w:rsidR="00D05BE0" w:rsidRDefault="00D05BE0">
      <w:pPr>
        <w:pStyle w:val="BodyText"/>
        <w:spacing w:before="11"/>
        <w:rPr>
          <w:sz w:val="21"/>
        </w:rPr>
      </w:pPr>
    </w:p>
    <w:p w14:paraId="425012EF" w14:textId="2ECAEF82" w:rsidR="00D05BE0" w:rsidRDefault="000F2BF1">
      <w:pPr>
        <w:pStyle w:val="ListParagraph"/>
        <w:numPr>
          <w:ilvl w:val="0"/>
          <w:numId w:val="16"/>
        </w:numPr>
        <w:tabs>
          <w:tab w:val="left" w:pos="820"/>
          <w:tab w:val="left" w:pos="821"/>
        </w:tabs>
        <w:spacing w:before="1"/>
        <w:ind w:right="192"/>
        <w:rPr>
          <w:b/>
        </w:rPr>
      </w:pPr>
      <w:r>
        <w:rPr>
          <w:b/>
        </w:rPr>
        <w:t>County Report.</w:t>
      </w:r>
      <w:r>
        <w:rPr>
          <w:b/>
          <w:spacing w:val="40"/>
        </w:rPr>
        <w:t xml:space="preserve"> </w:t>
      </w:r>
      <w:r>
        <w:t>Within thirty (30) days, the Otsego County Planning Department will report to the</w:t>
      </w:r>
      <w:r>
        <w:rPr>
          <w:spacing w:val="-5"/>
        </w:rPr>
        <w:t xml:space="preserve"> </w:t>
      </w:r>
      <w:r w:rsidR="00E71C62">
        <w:t>Town</w:t>
      </w:r>
      <w:r w:rsidR="00E71C62">
        <w:rPr>
          <w:spacing w:val="-2"/>
        </w:rPr>
        <w:t xml:space="preserve"> </w:t>
      </w:r>
      <w:r>
        <w:t>its</w:t>
      </w:r>
      <w:r>
        <w:rPr>
          <w:spacing w:val="-2"/>
        </w:rPr>
        <w:t xml:space="preserve"> </w:t>
      </w:r>
      <w:r>
        <w:t>approval,</w:t>
      </w:r>
      <w:r>
        <w:rPr>
          <w:spacing w:val="-3"/>
        </w:rPr>
        <w:t xml:space="preserve"> </w:t>
      </w:r>
      <w:r>
        <w:t>disapproval</w:t>
      </w:r>
      <w:r>
        <w:rPr>
          <w:spacing w:val="-3"/>
        </w:rPr>
        <w:t xml:space="preserve"> </w:t>
      </w:r>
      <w:r>
        <w:t>or</w:t>
      </w:r>
      <w:r>
        <w:rPr>
          <w:spacing w:val="-6"/>
        </w:rPr>
        <w:t xml:space="preserve"> </w:t>
      </w:r>
      <w:r>
        <w:t>approval</w:t>
      </w:r>
      <w:r>
        <w:rPr>
          <w:spacing w:val="-6"/>
        </w:rPr>
        <w:t xml:space="preserve"> </w:t>
      </w:r>
      <w:r>
        <w:t>subject</w:t>
      </w:r>
      <w:r>
        <w:rPr>
          <w:spacing w:val="-3"/>
        </w:rPr>
        <w:t xml:space="preserve"> </w:t>
      </w:r>
      <w:r>
        <w:t>to</w:t>
      </w:r>
      <w:r>
        <w:rPr>
          <w:spacing w:val="-4"/>
        </w:rPr>
        <w:t xml:space="preserve"> </w:t>
      </w:r>
      <w:r>
        <w:t>conditions</w:t>
      </w:r>
      <w:r>
        <w:rPr>
          <w:spacing w:val="-3"/>
        </w:rPr>
        <w:t xml:space="preserve"> </w:t>
      </w:r>
      <w:r>
        <w:t>pursuant</w:t>
      </w:r>
      <w:r>
        <w:rPr>
          <w:spacing w:val="-3"/>
        </w:rPr>
        <w:t xml:space="preserve"> </w:t>
      </w:r>
      <w:r>
        <w:t>to</w:t>
      </w:r>
      <w:r>
        <w:rPr>
          <w:spacing w:val="-4"/>
        </w:rPr>
        <w:t xml:space="preserve"> </w:t>
      </w:r>
      <w:r>
        <w:t>Sections 239</w:t>
      </w:r>
      <w:r w:rsidR="00E71C62">
        <w:t>(</w:t>
      </w:r>
      <w:r>
        <w:t>1</w:t>
      </w:r>
      <w:r w:rsidR="00E71C62">
        <w:t>)</w:t>
      </w:r>
      <w:r>
        <w:t xml:space="preserve"> and 239</w:t>
      </w:r>
      <w:r w:rsidR="00E71C62">
        <w:t>(m)</w:t>
      </w:r>
      <w:r>
        <w:t xml:space="preserve"> of Article 12B of the General Municipal Law.</w:t>
      </w:r>
      <w:r>
        <w:rPr>
          <w:spacing w:val="40"/>
        </w:rPr>
        <w:t xml:space="preserve"> </w:t>
      </w:r>
      <w:r>
        <w:t>The Town Planning Board shall not act contrary to the recommendations</w:t>
      </w:r>
      <w:r>
        <w:rPr>
          <w:spacing w:val="-3"/>
        </w:rPr>
        <w:t xml:space="preserve"> </w:t>
      </w:r>
      <w:r>
        <w:t>of the</w:t>
      </w:r>
      <w:r>
        <w:rPr>
          <w:spacing w:val="-2"/>
        </w:rPr>
        <w:t xml:space="preserve"> </w:t>
      </w:r>
      <w:r>
        <w:t>Otsego County</w:t>
      </w:r>
      <w:r>
        <w:rPr>
          <w:spacing w:val="-1"/>
        </w:rPr>
        <w:t xml:space="preserve"> </w:t>
      </w:r>
      <w:r>
        <w:t>Planning</w:t>
      </w:r>
      <w:r>
        <w:rPr>
          <w:spacing w:val="-1"/>
        </w:rPr>
        <w:t xml:space="preserve"> </w:t>
      </w:r>
      <w:r>
        <w:t>Department except by a vote of a majority plus one of all of the members thereof and after the adoption of a resolution fully setting forth the reasons for such contrary actions.</w:t>
      </w:r>
    </w:p>
    <w:p w14:paraId="14F33FD5" w14:textId="77777777" w:rsidR="00D05BE0" w:rsidRDefault="00D05BE0">
      <w:pPr>
        <w:pStyle w:val="BodyText"/>
      </w:pPr>
    </w:p>
    <w:p w14:paraId="52E4932A" w14:textId="77777777" w:rsidR="00D05BE0" w:rsidRDefault="00D05BE0">
      <w:pPr>
        <w:pStyle w:val="BodyText"/>
        <w:spacing w:before="9"/>
        <w:rPr>
          <w:sz w:val="19"/>
        </w:rPr>
      </w:pPr>
    </w:p>
    <w:p w14:paraId="25EE825C" w14:textId="539220D6" w:rsidR="00D05BE0" w:rsidRDefault="000F2BF1">
      <w:pPr>
        <w:pStyle w:val="Heading1"/>
      </w:pPr>
      <w:r>
        <w:t>Section</w:t>
      </w:r>
      <w:r>
        <w:rPr>
          <w:spacing w:val="-6"/>
        </w:rPr>
        <w:t xml:space="preserve"> </w:t>
      </w:r>
      <w:r>
        <w:t>3.5</w:t>
      </w:r>
      <w:r>
        <w:rPr>
          <w:spacing w:val="-6"/>
        </w:rPr>
        <w:t xml:space="preserve"> </w:t>
      </w:r>
      <w:r>
        <w:t>Endorsement</w:t>
      </w:r>
      <w:r>
        <w:rPr>
          <w:spacing w:val="-3"/>
        </w:rPr>
        <w:t xml:space="preserve"> </w:t>
      </w:r>
      <w:r w:rsidR="00E71C62">
        <w:rPr>
          <w:spacing w:val="-3"/>
        </w:rPr>
        <w:t xml:space="preserve">by </w:t>
      </w:r>
      <w:r>
        <w:t>State</w:t>
      </w:r>
      <w:r>
        <w:rPr>
          <w:spacing w:val="-4"/>
        </w:rPr>
        <w:t xml:space="preserve"> </w:t>
      </w:r>
      <w:r>
        <w:t>and</w:t>
      </w:r>
      <w:r>
        <w:rPr>
          <w:spacing w:val="-5"/>
        </w:rPr>
        <w:t xml:space="preserve"> </w:t>
      </w:r>
      <w:r>
        <w:t>County</w:t>
      </w:r>
      <w:r>
        <w:rPr>
          <w:spacing w:val="-3"/>
        </w:rPr>
        <w:t xml:space="preserve"> </w:t>
      </w:r>
      <w:r>
        <w:rPr>
          <w:spacing w:val="-2"/>
        </w:rPr>
        <w:t>Agencies</w:t>
      </w:r>
    </w:p>
    <w:p w14:paraId="4A0BBD91" w14:textId="77777777" w:rsidR="00D05BE0" w:rsidRDefault="00D05BE0">
      <w:pPr>
        <w:pStyle w:val="BodyText"/>
        <w:spacing w:before="11"/>
        <w:rPr>
          <w:b/>
          <w:sz w:val="21"/>
        </w:rPr>
      </w:pPr>
    </w:p>
    <w:p w14:paraId="3F743BB8" w14:textId="77777777" w:rsidR="00D05BE0" w:rsidRDefault="000F2BF1">
      <w:pPr>
        <w:pStyle w:val="BodyText"/>
        <w:ind w:left="820" w:right="213"/>
      </w:pPr>
      <w:r>
        <w:t>Whenever the design standards of these regulations require any approval or endorsement of any</w:t>
      </w:r>
      <w:r>
        <w:rPr>
          <w:spacing w:val="-1"/>
        </w:rPr>
        <w:t xml:space="preserve"> </w:t>
      </w:r>
      <w:r>
        <w:t>state</w:t>
      </w:r>
      <w:r>
        <w:rPr>
          <w:spacing w:val="-4"/>
        </w:rPr>
        <w:t xml:space="preserve"> </w:t>
      </w:r>
      <w:r>
        <w:t>or</w:t>
      </w:r>
      <w:r>
        <w:rPr>
          <w:spacing w:val="-2"/>
        </w:rPr>
        <w:t xml:space="preserve"> </w:t>
      </w:r>
      <w:r>
        <w:t>county</w:t>
      </w:r>
      <w:r>
        <w:rPr>
          <w:spacing w:val="-2"/>
        </w:rPr>
        <w:t xml:space="preserve"> </w:t>
      </w:r>
      <w:r>
        <w:t>agency,</w:t>
      </w:r>
      <w:r>
        <w:rPr>
          <w:spacing w:val="-5"/>
        </w:rPr>
        <w:t xml:space="preserve"> </w:t>
      </w:r>
      <w:r>
        <w:t>no</w:t>
      </w:r>
      <w:r>
        <w:rPr>
          <w:spacing w:val="-2"/>
        </w:rPr>
        <w:t xml:space="preserve"> </w:t>
      </w:r>
      <w:r>
        <w:t>subdivision</w:t>
      </w:r>
      <w:r>
        <w:rPr>
          <w:spacing w:val="-3"/>
        </w:rPr>
        <w:t xml:space="preserve"> </w:t>
      </w:r>
      <w:r>
        <w:t>plat</w:t>
      </w:r>
      <w:r>
        <w:rPr>
          <w:spacing w:val="-4"/>
        </w:rPr>
        <w:t xml:space="preserve"> </w:t>
      </w:r>
      <w:r>
        <w:t>shall</w:t>
      </w:r>
      <w:r>
        <w:rPr>
          <w:spacing w:val="-3"/>
        </w:rPr>
        <w:t xml:space="preserve"> </w:t>
      </w:r>
      <w:r>
        <w:t>be</w:t>
      </w:r>
      <w:r>
        <w:rPr>
          <w:spacing w:val="-1"/>
        </w:rPr>
        <w:t xml:space="preserve"> </w:t>
      </w:r>
      <w:r>
        <w:t>approved</w:t>
      </w:r>
      <w:r>
        <w:rPr>
          <w:spacing w:val="-4"/>
        </w:rPr>
        <w:t xml:space="preserve"> </w:t>
      </w:r>
      <w:r>
        <w:t>without</w:t>
      </w:r>
      <w:r>
        <w:rPr>
          <w:spacing w:val="-2"/>
        </w:rPr>
        <w:t xml:space="preserve"> </w:t>
      </w:r>
      <w:r>
        <w:t>having</w:t>
      </w:r>
      <w:r>
        <w:rPr>
          <w:spacing w:val="-5"/>
        </w:rPr>
        <w:t xml:space="preserve"> </w:t>
      </w:r>
      <w:r>
        <w:t>said</w:t>
      </w:r>
      <w:r>
        <w:rPr>
          <w:spacing w:val="-3"/>
        </w:rPr>
        <w:t xml:space="preserve"> </w:t>
      </w:r>
      <w:r>
        <w:t>approval or endorsement.</w:t>
      </w:r>
      <w:r>
        <w:rPr>
          <w:spacing w:val="40"/>
        </w:rPr>
        <w:t xml:space="preserve"> </w:t>
      </w:r>
      <w:r>
        <w:t xml:space="preserve">Where unreasonable delay would result in obtaining said approval or </w:t>
      </w:r>
      <w:r>
        <w:lastRenderedPageBreak/>
        <w:t>endorsement, the Planning Board may make its approval of subdivision plat conditional upon said approval or endorsement by state or county agencies.</w:t>
      </w:r>
    </w:p>
    <w:p w14:paraId="6923C5BA" w14:textId="77777777" w:rsidR="00D05BE0" w:rsidRDefault="00D05BE0">
      <w:pPr>
        <w:pStyle w:val="BodyText"/>
        <w:spacing w:before="1"/>
      </w:pPr>
    </w:p>
    <w:p w14:paraId="1C656024" w14:textId="77777777" w:rsidR="00D05BE0" w:rsidRDefault="000F2BF1">
      <w:pPr>
        <w:pStyle w:val="Heading1"/>
        <w:spacing w:before="1"/>
      </w:pPr>
      <w:r>
        <w:t>Section</w:t>
      </w:r>
      <w:r>
        <w:rPr>
          <w:spacing w:val="-5"/>
        </w:rPr>
        <w:t xml:space="preserve"> </w:t>
      </w:r>
      <w:r>
        <w:t>3.6</w:t>
      </w:r>
      <w:r>
        <w:rPr>
          <w:spacing w:val="-5"/>
        </w:rPr>
        <w:t xml:space="preserve"> </w:t>
      </w:r>
      <w:r>
        <w:t>Filing</w:t>
      </w:r>
      <w:r>
        <w:rPr>
          <w:spacing w:val="-6"/>
        </w:rPr>
        <w:t xml:space="preserve"> </w:t>
      </w:r>
      <w:r>
        <w:t>of</w:t>
      </w:r>
      <w:r>
        <w:rPr>
          <w:spacing w:val="-4"/>
        </w:rPr>
        <w:t xml:space="preserve"> </w:t>
      </w:r>
      <w:r>
        <w:t>Approved</w:t>
      </w:r>
      <w:r>
        <w:rPr>
          <w:spacing w:val="-4"/>
        </w:rPr>
        <w:t xml:space="preserve"> </w:t>
      </w:r>
      <w:r>
        <w:rPr>
          <w:spacing w:val="-2"/>
        </w:rPr>
        <w:t>Subdivision</w:t>
      </w:r>
    </w:p>
    <w:p w14:paraId="78260A4F" w14:textId="77777777" w:rsidR="00D05BE0" w:rsidRDefault="00D05BE0">
      <w:pPr>
        <w:pStyle w:val="BodyText"/>
        <w:rPr>
          <w:b/>
        </w:rPr>
      </w:pPr>
    </w:p>
    <w:p w14:paraId="03479288" w14:textId="17E76B91" w:rsidR="00D05BE0" w:rsidRDefault="000F2BF1" w:rsidP="00AE7A2E">
      <w:pPr>
        <w:pStyle w:val="ListParagraph"/>
        <w:tabs>
          <w:tab w:val="left" w:pos="870"/>
          <w:tab w:val="left" w:pos="871"/>
        </w:tabs>
        <w:ind w:right="213" w:firstLine="0"/>
      </w:pPr>
      <w:r>
        <w:tab/>
      </w:r>
      <w:r w:rsidRPr="00E71C62">
        <w:rPr>
          <w:b/>
        </w:rPr>
        <w:t>Filing with County Clerk.</w:t>
      </w:r>
      <w:r w:rsidRPr="00E71C62">
        <w:rPr>
          <w:b/>
          <w:spacing w:val="80"/>
        </w:rPr>
        <w:t xml:space="preserve"> </w:t>
      </w:r>
      <w:r>
        <w:t>Upon satisfaction of the requirements and procedures specified in this article, a subdivision plat shall be deemed to have final approval and shall be properly signed</w:t>
      </w:r>
      <w:r w:rsidRPr="00E71C62">
        <w:rPr>
          <w:spacing w:val="-2"/>
        </w:rPr>
        <w:t xml:space="preserve"> </w:t>
      </w:r>
      <w:r>
        <w:t>by</w:t>
      </w:r>
      <w:r w:rsidRPr="00E71C62">
        <w:rPr>
          <w:spacing w:val="-2"/>
        </w:rPr>
        <w:t xml:space="preserve"> </w:t>
      </w:r>
      <w:r>
        <w:t>the</w:t>
      </w:r>
      <w:r w:rsidRPr="00E71C62">
        <w:rPr>
          <w:spacing w:val="-5"/>
        </w:rPr>
        <w:t xml:space="preserve"> </w:t>
      </w:r>
      <w:r w:rsidR="00E71C62">
        <w:t>Chair and Secretary</w:t>
      </w:r>
      <w:r w:rsidRPr="00E71C62">
        <w:rPr>
          <w:spacing w:val="-4"/>
        </w:rPr>
        <w:t xml:space="preserve"> </w:t>
      </w:r>
      <w:r>
        <w:t>of</w:t>
      </w:r>
      <w:r w:rsidRPr="00E71C62">
        <w:rPr>
          <w:spacing w:val="-2"/>
        </w:rPr>
        <w:t xml:space="preserve"> </w:t>
      </w:r>
      <w:r>
        <w:t>the</w:t>
      </w:r>
      <w:r w:rsidRPr="00E71C62">
        <w:rPr>
          <w:spacing w:val="-1"/>
        </w:rPr>
        <w:t xml:space="preserve"> </w:t>
      </w:r>
      <w:r>
        <w:t>Planning</w:t>
      </w:r>
      <w:r w:rsidRPr="00E71C62">
        <w:rPr>
          <w:spacing w:val="-3"/>
        </w:rPr>
        <w:t xml:space="preserve"> </w:t>
      </w:r>
      <w:r>
        <w:t>Board</w:t>
      </w:r>
      <w:r w:rsidRPr="00E71C62">
        <w:rPr>
          <w:spacing w:val="-3"/>
        </w:rPr>
        <w:t xml:space="preserve"> </w:t>
      </w:r>
      <w:r>
        <w:t>and</w:t>
      </w:r>
      <w:r w:rsidRPr="00E71C62">
        <w:rPr>
          <w:spacing w:val="-3"/>
        </w:rPr>
        <w:t xml:space="preserve"> </w:t>
      </w:r>
      <w:r>
        <w:t>shall</w:t>
      </w:r>
      <w:r w:rsidRPr="00E71C62">
        <w:rPr>
          <w:spacing w:val="-2"/>
        </w:rPr>
        <w:t xml:space="preserve"> </w:t>
      </w:r>
      <w:r>
        <w:t>be</w:t>
      </w:r>
      <w:r w:rsidRPr="00E71C62">
        <w:rPr>
          <w:spacing w:val="-5"/>
        </w:rPr>
        <w:t xml:space="preserve"> </w:t>
      </w:r>
      <w:r>
        <w:t>filed</w:t>
      </w:r>
      <w:r w:rsidRPr="00E71C62">
        <w:rPr>
          <w:spacing w:val="-3"/>
        </w:rPr>
        <w:t xml:space="preserve"> </w:t>
      </w:r>
      <w:r>
        <w:t>by</w:t>
      </w:r>
      <w:r w:rsidRPr="00E71C62">
        <w:rPr>
          <w:spacing w:val="-4"/>
        </w:rPr>
        <w:t xml:space="preserve"> </w:t>
      </w:r>
      <w:r>
        <w:t>the</w:t>
      </w:r>
      <w:r w:rsidRPr="00E71C62">
        <w:rPr>
          <w:spacing w:val="-1"/>
        </w:rPr>
        <w:t xml:space="preserve"> </w:t>
      </w:r>
      <w:r>
        <w:t>applicant in the office of the Otsego County Clerk.</w:t>
      </w:r>
      <w:r w:rsidRPr="00E71C62">
        <w:rPr>
          <w:spacing w:val="40"/>
        </w:rPr>
        <w:t xml:space="preserve"> </w:t>
      </w:r>
      <w:r>
        <w:t>Any subdivision plat not so filed or recorded within sixty</w:t>
      </w:r>
      <w:r w:rsidR="00E71C62">
        <w:t xml:space="preserve"> </w:t>
      </w:r>
      <w:r>
        <w:t>(60)</w:t>
      </w:r>
      <w:r w:rsidRPr="00E71C62">
        <w:rPr>
          <w:spacing w:val="-4"/>
        </w:rPr>
        <w:t xml:space="preserve"> </w:t>
      </w:r>
      <w:r>
        <w:t>days</w:t>
      </w:r>
      <w:r w:rsidRPr="00E71C62">
        <w:rPr>
          <w:spacing w:val="-3"/>
        </w:rPr>
        <w:t xml:space="preserve"> </w:t>
      </w:r>
      <w:r>
        <w:t>of</w:t>
      </w:r>
      <w:r w:rsidRPr="00E71C62">
        <w:rPr>
          <w:spacing w:val="-4"/>
        </w:rPr>
        <w:t xml:space="preserve"> </w:t>
      </w:r>
      <w:r>
        <w:t>the</w:t>
      </w:r>
      <w:r w:rsidRPr="00E71C62">
        <w:rPr>
          <w:spacing w:val="-1"/>
        </w:rPr>
        <w:t xml:space="preserve"> </w:t>
      </w:r>
      <w:r>
        <w:t>date</w:t>
      </w:r>
      <w:r w:rsidRPr="00E71C62">
        <w:rPr>
          <w:spacing w:val="-1"/>
        </w:rPr>
        <w:t xml:space="preserve"> </w:t>
      </w:r>
      <w:r>
        <w:t>upon</w:t>
      </w:r>
      <w:r w:rsidRPr="00E71C62">
        <w:rPr>
          <w:spacing w:val="-4"/>
        </w:rPr>
        <w:t xml:space="preserve"> </w:t>
      </w:r>
      <w:r>
        <w:t>which</w:t>
      </w:r>
      <w:r w:rsidRPr="00E71C62">
        <w:rPr>
          <w:spacing w:val="-2"/>
        </w:rPr>
        <w:t xml:space="preserve"> </w:t>
      </w:r>
      <w:r>
        <w:t>such</w:t>
      </w:r>
      <w:r w:rsidRPr="00E71C62">
        <w:rPr>
          <w:spacing w:val="-2"/>
        </w:rPr>
        <w:t xml:space="preserve"> </w:t>
      </w:r>
      <w:r>
        <w:t>plat</w:t>
      </w:r>
      <w:r w:rsidRPr="00E71C62">
        <w:rPr>
          <w:spacing w:val="-1"/>
        </w:rPr>
        <w:t xml:space="preserve"> </w:t>
      </w:r>
      <w:r>
        <w:t>is</w:t>
      </w:r>
      <w:r w:rsidRPr="00E71C62">
        <w:rPr>
          <w:spacing w:val="-4"/>
        </w:rPr>
        <w:t xml:space="preserve"> </w:t>
      </w:r>
      <w:r>
        <w:t>approved</w:t>
      </w:r>
      <w:r w:rsidRPr="00E71C62">
        <w:rPr>
          <w:spacing w:val="-2"/>
        </w:rPr>
        <w:t xml:space="preserve"> </w:t>
      </w:r>
      <w:r>
        <w:t>or</w:t>
      </w:r>
      <w:r w:rsidRPr="00E71C62">
        <w:rPr>
          <w:spacing w:val="-1"/>
        </w:rPr>
        <w:t xml:space="preserve"> </w:t>
      </w:r>
      <w:r>
        <w:t>considered</w:t>
      </w:r>
      <w:r w:rsidRPr="00E71C62">
        <w:rPr>
          <w:spacing w:val="-2"/>
        </w:rPr>
        <w:t xml:space="preserve"> </w:t>
      </w:r>
      <w:r>
        <w:t>approved</w:t>
      </w:r>
      <w:r w:rsidRPr="00E71C62">
        <w:rPr>
          <w:spacing w:val="-3"/>
        </w:rPr>
        <w:t xml:space="preserve"> </w:t>
      </w:r>
      <w:r>
        <w:t>by</w:t>
      </w:r>
      <w:r w:rsidRPr="00E71C62">
        <w:rPr>
          <w:spacing w:val="-1"/>
        </w:rPr>
        <w:t xml:space="preserve"> </w:t>
      </w:r>
      <w:r>
        <w:t>reason</w:t>
      </w:r>
      <w:r w:rsidRPr="00E71C62">
        <w:rPr>
          <w:spacing w:val="-4"/>
        </w:rPr>
        <w:t xml:space="preserve"> </w:t>
      </w:r>
      <w:r>
        <w:t>of</w:t>
      </w:r>
      <w:r w:rsidRPr="00E71C62">
        <w:rPr>
          <w:spacing w:val="-1"/>
        </w:rPr>
        <w:t xml:space="preserve"> </w:t>
      </w:r>
      <w:r>
        <w:t>the failure of the Planning Board to act shall become null and void.</w:t>
      </w:r>
    </w:p>
    <w:p w14:paraId="6BCD264C" w14:textId="77777777" w:rsidR="00D05BE0" w:rsidRDefault="00D05BE0">
      <w:pPr>
        <w:pStyle w:val="BodyText"/>
      </w:pPr>
    </w:p>
    <w:p w14:paraId="384328F9" w14:textId="77777777" w:rsidR="00D05BE0" w:rsidRDefault="000F2BF1">
      <w:pPr>
        <w:pStyle w:val="ListParagraph"/>
        <w:numPr>
          <w:ilvl w:val="0"/>
          <w:numId w:val="15"/>
        </w:numPr>
        <w:tabs>
          <w:tab w:val="left" w:pos="870"/>
          <w:tab w:val="left" w:pos="871"/>
        </w:tabs>
        <w:ind w:right="119" w:hanging="360"/>
      </w:pPr>
      <w:r>
        <w:tab/>
      </w:r>
      <w:r>
        <w:rPr>
          <w:b/>
        </w:rPr>
        <w:t>Modification of Approved Subdivisions.</w:t>
      </w:r>
      <w:r>
        <w:rPr>
          <w:b/>
          <w:spacing w:val="40"/>
        </w:rPr>
        <w:t xml:space="preserve"> </w:t>
      </w:r>
      <w:r>
        <w:t>No changes, erasures, modifications or revisions shall be made in any subdivision plat after approval has been given by the Planning Board and endorsed in writing on the plat, unless the said plat is first resubmitted to the Planning Board, and</w:t>
      </w:r>
      <w:r>
        <w:rPr>
          <w:spacing w:val="-2"/>
        </w:rPr>
        <w:t xml:space="preserve"> </w:t>
      </w:r>
      <w:r>
        <w:t>such</w:t>
      </w:r>
      <w:r>
        <w:rPr>
          <w:spacing w:val="-2"/>
        </w:rPr>
        <w:t xml:space="preserve"> </w:t>
      </w:r>
      <w:r>
        <w:t>Planning</w:t>
      </w:r>
      <w:r>
        <w:rPr>
          <w:spacing w:val="-2"/>
        </w:rPr>
        <w:t xml:space="preserve"> </w:t>
      </w:r>
      <w:r>
        <w:t>Board</w:t>
      </w:r>
      <w:r>
        <w:rPr>
          <w:spacing w:val="-2"/>
        </w:rPr>
        <w:t xml:space="preserve"> </w:t>
      </w:r>
      <w:r>
        <w:t>approves</w:t>
      </w:r>
      <w:r>
        <w:rPr>
          <w:spacing w:val="-3"/>
        </w:rPr>
        <w:t xml:space="preserve"> </w:t>
      </w:r>
      <w:r>
        <w:t>any</w:t>
      </w:r>
      <w:r>
        <w:rPr>
          <w:spacing w:val="-3"/>
        </w:rPr>
        <w:t xml:space="preserve"> </w:t>
      </w:r>
      <w:r>
        <w:t>modifications.</w:t>
      </w:r>
      <w:r>
        <w:rPr>
          <w:spacing w:val="40"/>
        </w:rPr>
        <w:t xml:space="preserve"> </w:t>
      </w:r>
      <w:r>
        <w:t>In</w:t>
      </w:r>
      <w:r>
        <w:rPr>
          <w:spacing w:val="-2"/>
        </w:rPr>
        <w:t xml:space="preserve"> </w:t>
      </w:r>
      <w:r>
        <w:t>the</w:t>
      </w:r>
      <w:r>
        <w:rPr>
          <w:spacing w:val="-3"/>
        </w:rPr>
        <w:t xml:space="preserve"> </w:t>
      </w:r>
      <w:r>
        <w:t>event</w:t>
      </w:r>
      <w:r>
        <w:rPr>
          <w:spacing w:val="-2"/>
        </w:rPr>
        <w:t xml:space="preserve"> </w:t>
      </w:r>
      <w:r>
        <w:t>that</w:t>
      </w:r>
      <w:r>
        <w:rPr>
          <w:spacing w:val="-2"/>
        </w:rPr>
        <w:t xml:space="preserve"> </w:t>
      </w:r>
      <w:r>
        <w:t>any</w:t>
      </w:r>
      <w:r>
        <w:rPr>
          <w:spacing w:val="-3"/>
        </w:rPr>
        <w:t xml:space="preserve"> </w:t>
      </w:r>
      <w:r>
        <w:t>such</w:t>
      </w:r>
      <w:r>
        <w:rPr>
          <w:spacing w:val="-4"/>
        </w:rPr>
        <w:t xml:space="preserve"> </w:t>
      </w:r>
      <w:r>
        <w:t>subdivision</w:t>
      </w:r>
      <w:r>
        <w:rPr>
          <w:spacing w:val="-2"/>
        </w:rPr>
        <w:t xml:space="preserve"> </w:t>
      </w:r>
      <w:r>
        <w:t>plat is recorded without complying with this requirement, the same shall be considered null and</w:t>
      </w:r>
    </w:p>
    <w:p w14:paraId="078AE264" w14:textId="77777777" w:rsidR="00D05BE0" w:rsidRDefault="000F2BF1">
      <w:pPr>
        <w:pStyle w:val="BodyText"/>
        <w:spacing w:before="37"/>
        <w:ind w:left="820" w:right="213"/>
      </w:pPr>
      <w:r>
        <w:t>void,</w:t>
      </w:r>
      <w:r>
        <w:rPr>
          <w:spacing w:val="-4"/>
        </w:rPr>
        <w:t xml:space="preserve"> </w:t>
      </w:r>
      <w:r>
        <w:t>and</w:t>
      </w:r>
      <w:r>
        <w:rPr>
          <w:spacing w:val="-3"/>
        </w:rPr>
        <w:t xml:space="preserve"> </w:t>
      </w:r>
      <w:r>
        <w:t>the</w:t>
      </w:r>
      <w:r>
        <w:rPr>
          <w:spacing w:val="-4"/>
        </w:rPr>
        <w:t xml:space="preserve"> </w:t>
      </w:r>
      <w:r>
        <w:t>Planning</w:t>
      </w:r>
      <w:r>
        <w:rPr>
          <w:spacing w:val="-3"/>
        </w:rPr>
        <w:t xml:space="preserve"> </w:t>
      </w:r>
      <w:r>
        <w:t>Board</w:t>
      </w:r>
      <w:r>
        <w:rPr>
          <w:spacing w:val="-3"/>
        </w:rPr>
        <w:t xml:space="preserve"> </w:t>
      </w:r>
      <w:r>
        <w:t>shall</w:t>
      </w:r>
      <w:r>
        <w:rPr>
          <w:spacing w:val="-2"/>
        </w:rPr>
        <w:t xml:space="preserve"> </w:t>
      </w:r>
      <w:r>
        <w:t>institute</w:t>
      </w:r>
      <w:r>
        <w:rPr>
          <w:spacing w:val="-4"/>
        </w:rPr>
        <w:t xml:space="preserve"> </w:t>
      </w:r>
      <w:r>
        <w:t>proceedings</w:t>
      </w:r>
      <w:r>
        <w:rPr>
          <w:spacing w:val="-2"/>
        </w:rPr>
        <w:t xml:space="preserve"> </w:t>
      </w:r>
      <w:r>
        <w:t>to</w:t>
      </w:r>
      <w:r>
        <w:rPr>
          <w:spacing w:val="-1"/>
        </w:rPr>
        <w:t xml:space="preserve"> </w:t>
      </w:r>
      <w:r>
        <w:t>have</w:t>
      </w:r>
      <w:r>
        <w:rPr>
          <w:spacing w:val="-4"/>
        </w:rPr>
        <w:t xml:space="preserve"> </w:t>
      </w:r>
      <w:r>
        <w:t>the</w:t>
      </w:r>
      <w:r>
        <w:rPr>
          <w:spacing w:val="-1"/>
        </w:rPr>
        <w:t xml:space="preserve"> </w:t>
      </w:r>
      <w:r>
        <w:t>plat</w:t>
      </w:r>
      <w:r>
        <w:rPr>
          <w:spacing w:val="-2"/>
        </w:rPr>
        <w:t xml:space="preserve"> </w:t>
      </w:r>
      <w:r>
        <w:t>stricken</w:t>
      </w:r>
      <w:r>
        <w:rPr>
          <w:spacing w:val="-6"/>
        </w:rPr>
        <w:t xml:space="preserve"> </w:t>
      </w:r>
      <w:r>
        <w:t>from</w:t>
      </w:r>
      <w:r>
        <w:rPr>
          <w:spacing w:val="-1"/>
        </w:rPr>
        <w:t xml:space="preserve"> </w:t>
      </w:r>
      <w:r>
        <w:t>the records of the Otsego County Clerk.</w:t>
      </w:r>
    </w:p>
    <w:p w14:paraId="761BB92B" w14:textId="77777777" w:rsidR="00D05BE0" w:rsidRDefault="00D05BE0">
      <w:pPr>
        <w:pStyle w:val="BodyText"/>
      </w:pPr>
    </w:p>
    <w:p w14:paraId="209B9238" w14:textId="77777777" w:rsidR="00D05BE0" w:rsidRDefault="00D05BE0">
      <w:pPr>
        <w:pStyle w:val="BodyText"/>
        <w:spacing w:before="9"/>
        <w:rPr>
          <w:sz w:val="19"/>
        </w:rPr>
      </w:pPr>
    </w:p>
    <w:p w14:paraId="0B4541E4" w14:textId="77777777" w:rsidR="00D05BE0" w:rsidRDefault="000F2BF1">
      <w:pPr>
        <w:pStyle w:val="Heading1"/>
      </w:pPr>
      <w:r>
        <w:t>Section</w:t>
      </w:r>
      <w:r>
        <w:rPr>
          <w:spacing w:val="-5"/>
        </w:rPr>
        <w:t xml:space="preserve"> </w:t>
      </w:r>
      <w:r>
        <w:t>3.7</w:t>
      </w:r>
      <w:r>
        <w:rPr>
          <w:spacing w:val="-4"/>
        </w:rPr>
        <w:t xml:space="preserve"> </w:t>
      </w:r>
      <w:proofErr w:type="spellStart"/>
      <w:r>
        <w:rPr>
          <w:spacing w:val="-2"/>
        </w:rPr>
        <w:t>Resubdivision</w:t>
      </w:r>
      <w:proofErr w:type="spellEnd"/>
    </w:p>
    <w:p w14:paraId="7AFD8F9B" w14:textId="77777777" w:rsidR="00D05BE0" w:rsidRDefault="00D05BE0">
      <w:pPr>
        <w:pStyle w:val="BodyText"/>
        <w:rPr>
          <w:b/>
        </w:rPr>
      </w:pPr>
    </w:p>
    <w:p w14:paraId="6C7B2DF5" w14:textId="24164729" w:rsidR="00D05BE0" w:rsidRDefault="000F2BF1">
      <w:pPr>
        <w:pStyle w:val="BodyText"/>
        <w:ind w:left="460" w:right="826"/>
      </w:pPr>
      <w:r>
        <w:t>A</w:t>
      </w:r>
      <w:r>
        <w:rPr>
          <w:spacing w:val="-3"/>
        </w:rPr>
        <w:t xml:space="preserve"> </w:t>
      </w:r>
      <w:proofErr w:type="spellStart"/>
      <w:r>
        <w:t>resubdivision</w:t>
      </w:r>
      <w:proofErr w:type="spellEnd"/>
      <w:r>
        <w:t>,</w:t>
      </w:r>
      <w:r>
        <w:rPr>
          <w:spacing w:val="-3"/>
        </w:rPr>
        <w:t xml:space="preserve"> </w:t>
      </w:r>
      <w:r>
        <w:t>as</w:t>
      </w:r>
      <w:r>
        <w:rPr>
          <w:spacing w:val="-3"/>
        </w:rPr>
        <w:t xml:space="preserve"> </w:t>
      </w:r>
      <w:r>
        <w:t>defined</w:t>
      </w:r>
      <w:r>
        <w:rPr>
          <w:spacing w:val="-5"/>
        </w:rPr>
        <w:t xml:space="preserve"> </w:t>
      </w:r>
      <w:r w:rsidR="00E71C62">
        <w:t>in Article 2</w:t>
      </w:r>
      <w:r>
        <w:t>,</w:t>
      </w:r>
      <w:r>
        <w:rPr>
          <w:spacing w:val="-3"/>
        </w:rPr>
        <w:t xml:space="preserve"> </w:t>
      </w:r>
      <w:r>
        <w:t>is</w:t>
      </w:r>
      <w:r>
        <w:rPr>
          <w:spacing w:val="-3"/>
        </w:rPr>
        <w:t xml:space="preserve"> </w:t>
      </w:r>
      <w:r>
        <w:t>subject</w:t>
      </w:r>
      <w:r>
        <w:rPr>
          <w:spacing w:val="-5"/>
        </w:rPr>
        <w:t xml:space="preserve"> </w:t>
      </w:r>
      <w:r>
        <w:t>to</w:t>
      </w:r>
      <w:r>
        <w:rPr>
          <w:spacing w:val="-4"/>
        </w:rPr>
        <w:t xml:space="preserve"> </w:t>
      </w:r>
      <w:r>
        <w:t>the</w:t>
      </w:r>
      <w:r>
        <w:rPr>
          <w:spacing w:val="-2"/>
        </w:rPr>
        <w:t xml:space="preserve"> </w:t>
      </w:r>
      <w:r>
        <w:t>same</w:t>
      </w:r>
      <w:r>
        <w:rPr>
          <w:spacing w:val="-2"/>
        </w:rPr>
        <w:t xml:space="preserve"> </w:t>
      </w:r>
      <w:r>
        <w:t>procedures,</w:t>
      </w:r>
      <w:r>
        <w:rPr>
          <w:spacing w:val="-3"/>
        </w:rPr>
        <w:t xml:space="preserve"> </w:t>
      </w:r>
      <w:r>
        <w:t>rules</w:t>
      </w:r>
      <w:r>
        <w:rPr>
          <w:spacing w:val="-3"/>
        </w:rPr>
        <w:t xml:space="preserve"> </w:t>
      </w:r>
      <w:r>
        <w:t>and</w:t>
      </w:r>
      <w:r>
        <w:rPr>
          <w:spacing w:val="-4"/>
        </w:rPr>
        <w:t xml:space="preserve"> </w:t>
      </w:r>
      <w:r>
        <w:t>regulations applicable to an original subdivision.</w:t>
      </w:r>
    </w:p>
    <w:p w14:paraId="59D0D068" w14:textId="77777777" w:rsidR="00E71C62" w:rsidRDefault="00E71C62" w:rsidP="00A43F4B">
      <w:pPr>
        <w:pStyle w:val="Heading1"/>
        <w:ind w:left="0"/>
      </w:pPr>
    </w:p>
    <w:p w14:paraId="50F9C1CA" w14:textId="77777777" w:rsidR="00E71C62" w:rsidRDefault="00E71C62">
      <w:pPr>
        <w:pStyle w:val="Heading1"/>
      </w:pPr>
    </w:p>
    <w:p w14:paraId="0C8B5B06" w14:textId="69F022DA" w:rsidR="00D05BE0" w:rsidRDefault="000F2BF1">
      <w:pPr>
        <w:pStyle w:val="Heading1"/>
        <w:rPr>
          <w:spacing w:val="-2"/>
        </w:rPr>
      </w:pPr>
      <w:r>
        <w:t>Section</w:t>
      </w:r>
      <w:r>
        <w:rPr>
          <w:spacing w:val="-5"/>
        </w:rPr>
        <w:t xml:space="preserve"> </w:t>
      </w:r>
      <w:r>
        <w:t>3.8</w:t>
      </w:r>
      <w:r>
        <w:rPr>
          <w:spacing w:val="-5"/>
        </w:rPr>
        <w:t xml:space="preserve"> </w:t>
      </w:r>
      <w:r>
        <w:t>Documents</w:t>
      </w:r>
      <w:r>
        <w:rPr>
          <w:spacing w:val="-4"/>
        </w:rPr>
        <w:t xml:space="preserve"> </w:t>
      </w:r>
      <w:r>
        <w:t>to</w:t>
      </w:r>
      <w:r>
        <w:rPr>
          <w:spacing w:val="-6"/>
        </w:rPr>
        <w:t xml:space="preserve"> </w:t>
      </w:r>
      <w:r>
        <w:t>be</w:t>
      </w:r>
      <w:r>
        <w:rPr>
          <w:spacing w:val="-4"/>
        </w:rPr>
        <w:t xml:space="preserve"> </w:t>
      </w:r>
      <w:r>
        <w:rPr>
          <w:spacing w:val="-2"/>
        </w:rPr>
        <w:t>submitted</w:t>
      </w:r>
      <w:r w:rsidR="00764737">
        <w:rPr>
          <w:spacing w:val="-2"/>
        </w:rPr>
        <w:t xml:space="preserve"> with an application</w:t>
      </w:r>
    </w:p>
    <w:p w14:paraId="6DCF9CCC" w14:textId="77777777" w:rsidR="00A43F4B" w:rsidRDefault="00A43F4B">
      <w:pPr>
        <w:pStyle w:val="Heading1"/>
        <w:rPr>
          <w:spacing w:val="-2"/>
        </w:rPr>
      </w:pPr>
    </w:p>
    <w:p w14:paraId="1EA151BA" w14:textId="7EEB7CE1" w:rsidR="00A43F4B" w:rsidRDefault="00A43F4B" w:rsidP="00A43F4B">
      <w:pPr>
        <w:pStyle w:val="Heading1"/>
        <w:rPr>
          <w:b w:val="0"/>
          <w:bCs w:val="0"/>
        </w:rPr>
      </w:pPr>
      <w:r>
        <w:t xml:space="preserve">       </w:t>
      </w:r>
      <w:r w:rsidR="00764737" w:rsidRPr="00AE7A2E">
        <w:rPr>
          <w:b w:val="0"/>
          <w:bCs w:val="0"/>
        </w:rPr>
        <w:t xml:space="preserve">It is suggested that an applicant has an initial meeting with the Planning Board to review the </w:t>
      </w:r>
    </w:p>
    <w:p w14:paraId="7B3ED662" w14:textId="1E32D1A4" w:rsidR="00764737" w:rsidRPr="00AE7A2E" w:rsidRDefault="00764737" w:rsidP="00A43F4B">
      <w:pPr>
        <w:pStyle w:val="Heading1"/>
        <w:ind w:firstLine="360"/>
        <w:rPr>
          <w:b w:val="0"/>
          <w:bCs w:val="0"/>
        </w:rPr>
      </w:pPr>
      <w:r w:rsidRPr="00AE7A2E">
        <w:rPr>
          <w:b w:val="0"/>
          <w:bCs w:val="0"/>
        </w:rPr>
        <w:t>proposed subdivision.</w:t>
      </w:r>
    </w:p>
    <w:p w14:paraId="592FA223" w14:textId="77777777" w:rsidR="00D05BE0" w:rsidRDefault="00D05BE0">
      <w:pPr>
        <w:pStyle w:val="BodyText"/>
        <w:rPr>
          <w:b/>
        </w:rPr>
      </w:pPr>
    </w:p>
    <w:p w14:paraId="136BF1F5" w14:textId="45212457" w:rsidR="00D05BE0" w:rsidRDefault="000F2BF1">
      <w:pPr>
        <w:pStyle w:val="ListParagraph"/>
        <w:numPr>
          <w:ilvl w:val="0"/>
          <w:numId w:val="14"/>
        </w:numPr>
        <w:tabs>
          <w:tab w:val="left" w:pos="870"/>
          <w:tab w:val="left" w:pos="871"/>
        </w:tabs>
        <w:ind w:right="191" w:hanging="360"/>
      </w:pPr>
      <w:r>
        <w:tab/>
      </w:r>
      <w:r w:rsidR="00764737">
        <w:rPr>
          <w:b/>
        </w:rPr>
        <w:t>Documents for a Lot Line Adjustment or a Simple Split</w:t>
      </w:r>
      <w:r>
        <w:rPr>
          <w:b/>
        </w:rPr>
        <w:t>.</w:t>
      </w:r>
      <w:r>
        <w:rPr>
          <w:b/>
          <w:spacing w:val="40"/>
        </w:rPr>
        <w:t xml:space="preserve"> </w:t>
      </w:r>
      <w:r>
        <w:t>The</w:t>
      </w:r>
      <w:r>
        <w:rPr>
          <w:spacing w:val="-2"/>
        </w:rPr>
        <w:t xml:space="preserve"> </w:t>
      </w:r>
      <w:r>
        <w:t>sketch</w:t>
      </w:r>
      <w:r>
        <w:rPr>
          <w:spacing w:val="-2"/>
        </w:rPr>
        <w:t xml:space="preserve"> </w:t>
      </w:r>
      <w:r>
        <w:t>plan</w:t>
      </w:r>
      <w:r>
        <w:rPr>
          <w:spacing w:val="-3"/>
        </w:rPr>
        <w:t xml:space="preserve"> </w:t>
      </w:r>
      <w:r>
        <w:t>initially</w:t>
      </w:r>
      <w:r>
        <w:rPr>
          <w:spacing w:val="-2"/>
        </w:rPr>
        <w:t xml:space="preserve"> </w:t>
      </w:r>
      <w:r>
        <w:t>submitted</w:t>
      </w:r>
      <w:r>
        <w:rPr>
          <w:spacing w:val="-5"/>
        </w:rPr>
        <w:t xml:space="preserve"> </w:t>
      </w:r>
      <w:r>
        <w:t>to</w:t>
      </w:r>
      <w:r>
        <w:rPr>
          <w:spacing w:val="-4"/>
        </w:rPr>
        <w:t xml:space="preserve"> </w:t>
      </w:r>
      <w:r>
        <w:t>the</w:t>
      </w:r>
      <w:r>
        <w:rPr>
          <w:spacing w:val="-6"/>
        </w:rPr>
        <w:t xml:space="preserve"> </w:t>
      </w:r>
      <w:r>
        <w:t>Planning</w:t>
      </w:r>
      <w:r>
        <w:rPr>
          <w:spacing w:val="-3"/>
        </w:rPr>
        <w:t xml:space="preserve"> </w:t>
      </w:r>
      <w:r>
        <w:t>Board shall be based on tax map information or some other similarly accurate base map at a scale (preferably not less than 200 feet to the inch) to enable the entire tract to be shown on one sheet.</w:t>
      </w:r>
      <w:r>
        <w:rPr>
          <w:spacing w:val="40"/>
        </w:rPr>
        <w:t xml:space="preserve"> </w:t>
      </w:r>
      <w:r>
        <w:t xml:space="preserve">A key map, which shall show </w:t>
      </w:r>
      <w:r w:rsidR="005D47E0">
        <w:t>the location</w:t>
      </w:r>
      <w:r>
        <w:t xml:space="preserve"> of the proposed subdivision within the town, shall accompany the sketch plan.</w:t>
      </w:r>
      <w:r>
        <w:rPr>
          <w:spacing w:val="40"/>
        </w:rPr>
        <w:t xml:space="preserve"> </w:t>
      </w:r>
      <w:r>
        <w:t xml:space="preserve">The sketch plan shall be submitted showing the following </w:t>
      </w:r>
      <w:r>
        <w:rPr>
          <w:spacing w:val="-2"/>
        </w:rPr>
        <w:t>information:</w:t>
      </w:r>
    </w:p>
    <w:p w14:paraId="2F2E044B" w14:textId="77777777" w:rsidR="00D05BE0" w:rsidRDefault="000F2BF1">
      <w:pPr>
        <w:pStyle w:val="ListParagraph"/>
        <w:numPr>
          <w:ilvl w:val="1"/>
          <w:numId w:val="14"/>
        </w:numPr>
        <w:tabs>
          <w:tab w:val="left" w:pos="1230"/>
          <w:tab w:val="left" w:pos="1231"/>
        </w:tabs>
        <w:spacing w:line="268" w:lineRule="exact"/>
      </w:pPr>
      <w:r>
        <w:t>Name</w:t>
      </w:r>
      <w:r>
        <w:rPr>
          <w:spacing w:val="-4"/>
        </w:rPr>
        <w:t xml:space="preserve"> </w:t>
      </w:r>
      <w:r>
        <w:t>and</w:t>
      </w:r>
      <w:r>
        <w:rPr>
          <w:spacing w:val="-3"/>
        </w:rPr>
        <w:t xml:space="preserve"> </w:t>
      </w:r>
      <w:r>
        <w:t>address</w:t>
      </w:r>
      <w:r>
        <w:rPr>
          <w:spacing w:val="-3"/>
        </w:rPr>
        <w:t xml:space="preserve"> </w:t>
      </w:r>
      <w:r>
        <w:t>of</w:t>
      </w:r>
      <w:r>
        <w:rPr>
          <w:spacing w:val="-4"/>
        </w:rPr>
        <w:t xml:space="preserve"> </w:t>
      </w:r>
      <w:r>
        <w:t>subdivision,</w:t>
      </w:r>
      <w:r>
        <w:rPr>
          <w:spacing w:val="-5"/>
        </w:rPr>
        <w:t xml:space="preserve"> </w:t>
      </w:r>
      <w:r>
        <w:t>north</w:t>
      </w:r>
      <w:r>
        <w:rPr>
          <w:spacing w:val="-4"/>
        </w:rPr>
        <w:t xml:space="preserve"> </w:t>
      </w:r>
      <w:r>
        <w:t>arrow,</w:t>
      </w:r>
      <w:r>
        <w:rPr>
          <w:spacing w:val="-1"/>
        </w:rPr>
        <w:t xml:space="preserve"> </w:t>
      </w:r>
      <w:r>
        <w:t>scale</w:t>
      </w:r>
      <w:r>
        <w:rPr>
          <w:spacing w:val="-4"/>
        </w:rPr>
        <w:t xml:space="preserve"> </w:t>
      </w:r>
      <w:r>
        <w:t>and</w:t>
      </w:r>
      <w:r>
        <w:rPr>
          <w:spacing w:val="-2"/>
        </w:rPr>
        <w:t xml:space="preserve"> date;</w:t>
      </w:r>
    </w:p>
    <w:p w14:paraId="1367853E" w14:textId="77777777" w:rsidR="00D05BE0" w:rsidRDefault="000F2BF1">
      <w:pPr>
        <w:pStyle w:val="ListParagraph"/>
        <w:numPr>
          <w:ilvl w:val="1"/>
          <w:numId w:val="14"/>
        </w:numPr>
        <w:tabs>
          <w:tab w:val="left" w:pos="1181"/>
        </w:tabs>
        <w:spacing w:before="1"/>
        <w:ind w:left="1180" w:hanging="361"/>
      </w:pPr>
      <w:r>
        <w:t>Name</w:t>
      </w:r>
      <w:r>
        <w:rPr>
          <w:spacing w:val="-6"/>
        </w:rPr>
        <w:t xml:space="preserve"> </w:t>
      </w:r>
      <w:r>
        <w:t>of</w:t>
      </w:r>
      <w:r>
        <w:rPr>
          <w:spacing w:val="-3"/>
        </w:rPr>
        <w:t xml:space="preserve"> </w:t>
      </w:r>
      <w:r>
        <w:t>the</w:t>
      </w:r>
      <w:r>
        <w:rPr>
          <w:spacing w:val="-3"/>
        </w:rPr>
        <w:t xml:space="preserve"> </w:t>
      </w:r>
      <w:r>
        <w:t>owner</w:t>
      </w:r>
      <w:r>
        <w:rPr>
          <w:spacing w:val="-5"/>
        </w:rPr>
        <w:t xml:space="preserve"> </w:t>
      </w:r>
      <w:r>
        <w:t>of</w:t>
      </w:r>
      <w:r>
        <w:rPr>
          <w:spacing w:val="-4"/>
        </w:rPr>
        <w:t xml:space="preserve"> </w:t>
      </w:r>
      <w:r>
        <w:t>the</w:t>
      </w:r>
      <w:r>
        <w:rPr>
          <w:spacing w:val="-3"/>
        </w:rPr>
        <w:t xml:space="preserve"> </w:t>
      </w:r>
      <w:r>
        <w:t>subdivision</w:t>
      </w:r>
      <w:r>
        <w:rPr>
          <w:spacing w:val="-3"/>
        </w:rPr>
        <w:t xml:space="preserve"> </w:t>
      </w:r>
      <w:r>
        <w:t>and</w:t>
      </w:r>
      <w:r>
        <w:rPr>
          <w:spacing w:val="-4"/>
        </w:rPr>
        <w:t xml:space="preserve"> </w:t>
      </w:r>
      <w:r>
        <w:t>of</w:t>
      </w:r>
      <w:r>
        <w:rPr>
          <w:spacing w:val="-1"/>
        </w:rPr>
        <w:t xml:space="preserve"> </w:t>
      </w:r>
      <w:r>
        <w:t>all</w:t>
      </w:r>
      <w:r>
        <w:rPr>
          <w:spacing w:val="-2"/>
        </w:rPr>
        <w:t xml:space="preserve"> </w:t>
      </w:r>
      <w:r>
        <w:t>adjoining</w:t>
      </w:r>
      <w:r>
        <w:rPr>
          <w:spacing w:val="-2"/>
        </w:rPr>
        <w:t xml:space="preserve"> </w:t>
      </w:r>
      <w:r>
        <w:t>property</w:t>
      </w:r>
      <w:r>
        <w:rPr>
          <w:spacing w:val="-1"/>
        </w:rPr>
        <w:t xml:space="preserve"> </w:t>
      </w:r>
      <w:r>
        <w:rPr>
          <w:spacing w:val="-2"/>
        </w:rPr>
        <w:t>owners;</w:t>
      </w:r>
    </w:p>
    <w:p w14:paraId="056F66C1" w14:textId="77777777" w:rsidR="00D05BE0" w:rsidRDefault="000F2BF1">
      <w:pPr>
        <w:pStyle w:val="ListParagraph"/>
        <w:numPr>
          <w:ilvl w:val="1"/>
          <w:numId w:val="14"/>
        </w:numPr>
        <w:tabs>
          <w:tab w:val="left" w:pos="1181"/>
        </w:tabs>
        <w:ind w:left="1180" w:hanging="361"/>
      </w:pPr>
      <w:r>
        <w:t>The</w:t>
      </w:r>
      <w:r>
        <w:rPr>
          <w:spacing w:val="-3"/>
        </w:rPr>
        <w:t xml:space="preserve"> </w:t>
      </w:r>
      <w:r>
        <w:t>specific</w:t>
      </w:r>
      <w:r>
        <w:rPr>
          <w:spacing w:val="-3"/>
        </w:rPr>
        <w:t xml:space="preserve"> </w:t>
      </w:r>
      <w:r>
        <w:t>boundary</w:t>
      </w:r>
      <w:r>
        <w:rPr>
          <w:spacing w:val="-3"/>
        </w:rPr>
        <w:t xml:space="preserve"> </w:t>
      </w:r>
      <w:r>
        <w:t>of</w:t>
      </w:r>
      <w:r>
        <w:rPr>
          <w:spacing w:val="-6"/>
        </w:rPr>
        <w:t xml:space="preserve"> </w:t>
      </w:r>
      <w:r>
        <w:t>the</w:t>
      </w:r>
      <w:r>
        <w:rPr>
          <w:spacing w:val="-1"/>
        </w:rPr>
        <w:t xml:space="preserve"> </w:t>
      </w:r>
      <w:r>
        <w:t>area</w:t>
      </w:r>
      <w:r>
        <w:rPr>
          <w:spacing w:val="-6"/>
        </w:rPr>
        <w:t xml:space="preserve"> </w:t>
      </w:r>
      <w:r>
        <w:t>to</w:t>
      </w:r>
      <w:r>
        <w:rPr>
          <w:spacing w:val="-5"/>
        </w:rPr>
        <w:t xml:space="preserve"> </w:t>
      </w:r>
      <w:r>
        <w:t>be</w:t>
      </w:r>
      <w:r>
        <w:rPr>
          <w:spacing w:val="-2"/>
        </w:rPr>
        <w:t xml:space="preserve"> subdivided;</w:t>
      </w:r>
    </w:p>
    <w:p w14:paraId="1DC5BBAE" w14:textId="77777777" w:rsidR="00D05BE0" w:rsidRDefault="000F2BF1">
      <w:pPr>
        <w:pStyle w:val="ListParagraph"/>
        <w:numPr>
          <w:ilvl w:val="1"/>
          <w:numId w:val="14"/>
        </w:numPr>
        <w:tabs>
          <w:tab w:val="left" w:pos="1181"/>
        </w:tabs>
        <w:ind w:left="1180" w:hanging="361"/>
      </w:pPr>
      <w:r>
        <w:t>The</w:t>
      </w:r>
      <w:r>
        <w:rPr>
          <w:spacing w:val="-3"/>
        </w:rPr>
        <w:t xml:space="preserve"> </w:t>
      </w:r>
      <w:r>
        <w:t>tax</w:t>
      </w:r>
      <w:r>
        <w:rPr>
          <w:spacing w:val="-4"/>
        </w:rPr>
        <w:t xml:space="preserve"> </w:t>
      </w:r>
      <w:r>
        <w:t>map</w:t>
      </w:r>
      <w:r>
        <w:rPr>
          <w:spacing w:val="-3"/>
        </w:rPr>
        <w:t xml:space="preserve"> </w:t>
      </w:r>
      <w:r>
        <w:t>sheet,</w:t>
      </w:r>
      <w:r>
        <w:rPr>
          <w:spacing w:val="-3"/>
        </w:rPr>
        <w:t xml:space="preserve"> </w:t>
      </w:r>
      <w:r>
        <w:t>block</w:t>
      </w:r>
      <w:r>
        <w:rPr>
          <w:spacing w:val="-4"/>
        </w:rPr>
        <w:t xml:space="preserve"> </w:t>
      </w:r>
      <w:r>
        <w:t>and</w:t>
      </w:r>
      <w:r>
        <w:rPr>
          <w:spacing w:val="-3"/>
        </w:rPr>
        <w:t xml:space="preserve"> </w:t>
      </w:r>
      <w:r>
        <w:t>lot</w:t>
      </w:r>
      <w:r>
        <w:rPr>
          <w:spacing w:val="-2"/>
        </w:rPr>
        <w:t xml:space="preserve"> numbers;</w:t>
      </w:r>
    </w:p>
    <w:p w14:paraId="45BDB337" w14:textId="77777777" w:rsidR="00D05BE0" w:rsidRDefault="000F2BF1">
      <w:pPr>
        <w:pStyle w:val="ListParagraph"/>
        <w:numPr>
          <w:ilvl w:val="1"/>
          <w:numId w:val="14"/>
        </w:numPr>
        <w:tabs>
          <w:tab w:val="left" w:pos="1181"/>
        </w:tabs>
        <w:ind w:left="1180" w:right="176" w:hanging="360"/>
      </w:pPr>
      <w:r>
        <w:t>All</w:t>
      </w:r>
      <w:r>
        <w:rPr>
          <w:spacing w:val="-3"/>
        </w:rPr>
        <w:t xml:space="preserve"> </w:t>
      </w:r>
      <w:r>
        <w:t>existing</w:t>
      </w:r>
      <w:r>
        <w:rPr>
          <w:spacing w:val="-4"/>
        </w:rPr>
        <w:t xml:space="preserve"> </w:t>
      </w:r>
      <w:r>
        <w:t>structures,</w:t>
      </w:r>
      <w:r>
        <w:rPr>
          <w:spacing w:val="-3"/>
        </w:rPr>
        <w:t xml:space="preserve"> </w:t>
      </w:r>
      <w:r>
        <w:t>wooded</w:t>
      </w:r>
      <w:r>
        <w:rPr>
          <w:spacing w:val="-3"/>
        </w:rPr>
        <w:t xml:space="preserve"> </w:t>
      </w:r>
      <w:r>
        <w:t>areas,</w:t>
      </w:r>
      <w:r>
        <w:rPr>
          <w:spacing w:val="-5"/>
        </w:rPr>
        <w:t xml:space="preserve"> </w:t>
      </w:r>
      <w:r>
        <w:t>streams</w:t>
      </w:r>
      <w:r>
        <w:rPr>
          <w:spacing w:val="-6"/>
        </w:rPr>
        <w:t xml:space="preserve"> </w:t>
      </w:r>
      <w:r>
        <w:t>and</w:t>
      </w:r>
      <w:r>
        <w:rPr>
          <w:spacing w:val="-4"/>
        </w:rPr>
        <w:t xml:space="preserve"> </w:t>
      </w:r>
      <w:r>
        <w:t>other</w:t>
      </w:r>
      <w:r>
        <w:rPr>
          <w:spacing w:val="-3"/>
        </w:rPr>
        <w:t xml:space="preserve"> </w:t>
      </w:r>
      <w:r>
        <w:t>significant</w:t>
      </w:r>
      <w:r>
        <w:rPr>
          <w:spacing w:val="-3"/>
        </w:rPr>
        <w:t xml:space="preserve"> </w:t>
      </w:r>
      <w:r>
        <w:t>physical</w:t>
      </w:r>
      <w:r>
        <w:rPr>
          <w:spacing w:val="-3"/>
        </w:rPr>
        <w:t xml:space="preserve"> </w:t>
      </w:r>
      <w:r>
        <w:t>features,</w:t>
      </w:r>
      <w:r>
        <w:rPr>
          <w:spacing w:val="-3"/>
        </w:rPr>
        <w:t xml:space="preserve"> </w:t>
      </w:r>
      <w:r>
        <w:t>within the portion to be subdivided and within 200 feet thereof if topographic conditions are significant, contour shall be indicated at intervals of not more than 20 feet, based upon available US Geological Survey data;</w:t>
      </w:r>
    </w:p>
    <w:p w14:paraId="199116E1" w14:textId="77777777" w:rsidR="00D05BE0" w:rsidRDefault="000F2BF1">
      <w:pPr>
        <w:pStyle w:val="ListParagraph"/>
        <w:numPr>
          <w:ilvl w:val="1"/>
          <w:numId w:val="14"/>
        </w:numPr>
        <w:tabs>
          <w:tab w:val="left" w:pos="1181"/>
        </w:tabs>
        <w:spacing w:before="1"/>
        <w:ind w:left="1180" w:hanging="361"/>
      </w:pPr>
      <w:r>
        <w:t>All</w:t>
      </w:r>
      <w:r>
        <w:rPr>
          <w:spacing w:val="-5"/>
        </w:rPr>
        <w:t xml:space="preserve"> </w:t>
      </w:r>
      <w:r>
        <w:t>the</w:t>
      </w:r>
      <w:r>
        <w:rPr>
          <w:spacing w:val="-2"/>
        </w:rPr>
        <w:t xml:space="preserve"> </w:t>
      </w:r>
      <w:r>
        <w:t>utilities,</w:t>
      </w:r>
      <w:r>
        <w:rPr>
          <w:spacing w:val="-1"/>
        </w:rPr>
        <w:t xml:space="preserve"> </w:t>
      </w:r>
      <w:r>
        <w:t>streets,</w:t>
      </w:r>
      <w:r>
        <w:rPr>
          <w:spacing w:val="-2"/>
        </w:rPr>
        <w:t xml:space="preserve"> </w:t>
      </w:r>
      <w:r>
        <w:t>and</w:t>
      </w:r>
      <w:r>
        <w:rPr>
          <w:spacing w:val="-6"/>
        </w:rPr>
        <w:t xml:space="preserve"> </w:t>
      </w:r>
      <w:r>
        <w:t>rights-of-way</w:t>
      </w:r>
      <w:r>
        <w:rPr>
          <w:spacing w:val="-4"/>
        </w:rPr>
        <w:t xml:space="preserve"> </w:t>
      </w:r>
      <w:r>
        <w:t>which</w:t>
      </w:r>
      <w:r>
        <w:rPr>
          <w:spacing w:val="-3"/>
        </w:rPr>
        <w:t xml:space="preserve"> </w:t>
      </w:r>
      <w:r>
        <w:t>are</w:t>
      </w:r>
      <w:r>
        <w:rPr>
          <w:spacing w:val="-4"/>
        </w:rPr>
        <w:t xml:space="preserve"> </w:t>
      </w:r>
      <w:r>
        <w:rPr>
          <w:spacing w:val="-2"/>
        </w:rPr>
        <w:t>existing;</w:t>
      </w:r>
    </w:p>
    <w:p w14:paraId="6E277DAB" w14:textId="77777777" w:rsidR="00D05BE0" w:rsidRDefault="000F2BF1">
      <w:pPr>
        <w:pStyle w:val="ListParagraph"/>
        <w:numPr>
          <w:ilvl w:val="1"/>
          <w:numId w:val="14"/>
        </w:numPr>
        <w:tabs>
          <w:tab w:val="left" w:pos="1181"/>
        </w:tabs>
        <w:spacing w:before="1"/>
        <w:ind w:left="1180" w:right="212" w:hanging="360"/>
      </w:pPr>
      <w:r>
        <w:t>All</w:t>
      </w:r>
      <w:r>
        <w:rPr>
          <w:spacing w:val="-3"/>
        </w:rPr>
        <w:t xml:space="preserve"> </w:t>
      </w:r>
      <w:r>
        <w:t>existing</w:t>
      </w:r>
      <w:r>
        <w:rPr>
          <w:spacing w:val="-4"/>
        </w:rPr>
        <w:t xml:space="preserve"> </w:t>
      </w:r>
      <w:r>
        <w:t>restrictions</w:t>
      </w:r>
      <w:r>
        <w:rPr>
          <w:spacing w:val="-5"/>
        </w:rPr>
        <w:t xml:space="preserve"> </w:t>
      </w:r>
      <w:r>
        <w:t>of</w:t>
      </w:r>
      <w:r>
        <w:rPr>
          <w:spacing w:val="-5"/>
        </w:rPr>
        <w:t xml:space="preserve"> </w:t>
      </w:r>
      <w:r>
        <w:t>the</w:t>
      </w:r>
      <w:r>
        <w:rPr>
          <w:spacing w:val="-2"/>
        </w:rPr>
        <w:t xml:space="preserve"> </w:t>
      </w:r>
      <w:r>
        <w:t>use</w:t>
      </w:r>
      <w:r>
        <w:rPr>
          <w:spacing w:val="-5"/>
        </w:rPr>
        <w:t xml:space="preserve"> </w:t>
      </w:r>
      <w:r>
        <w:t>of</w:t>
      </w:r>
      <w:r>
        <w:rPr>
          <w:spacing w:val="-3"/>
        </w:rPr>
        <w:t xml:space="preserve"> </w:t>
      </w:r>
      <w:r>
        <w:t>the</w:t>
      </w:r>
      <w:r>
        <w:rPr>
          <w:spacing w:val="-2"/>
        </w:rPr>
        <w:t xml:space="preserve"> </w:t>
      </w:r>
      <w:r>
        <w:t>land</w:t>
      </w:r>
      <w:r>
        <w:rPr>
          <w:spacing w:val="-4"/>
        </w:rPr>
        <w:t xml:space="preserve"> </w:t>
      </w:r>
      <w:r>
        <w:t>including</w:t>
      </w:r>
      <w:r>
        <w:rPr>
          <w:spacing w:val="-4"/>
        </w:rPr>
        <w:t xml:space="preserve"> </w:t>
      </w:r>
      <w:r>
        <w:t>easements,</w:t>
      </w:r>
      <w:r>
        <w:rPr>
          <w:spacing w:val="-3"/>
        </w:rPr>
        <w:t xml:space="preserve"> </w:t>
      </w:r>
      <w:r>
        <w:t>covenants</w:t>
      </w:r>
      <w:r>
        <w:rPr>
          <w:spacing w:val="-2"/>
        </w:rPr>
        <w:t xml:space="preserve"> </w:t>
      </w:r>
      <w:r>
        <w:t>and/or</w:t>
      </w:r>
      <w:r>
        <w:rPr>
          <w:spacing w:val="-3"/>
        </w:rPr>
        <w:t xml:space="preserve"> </w:t>
      </w:r>
      <w:r>
        <w:t>zoning district boundaries;</w:t>
      </w:r>
    </w:p>
    <w:p w14:paraId="7C0CF158" w14:textId="77777777" w:rsidR="00D05BE0" w:rsidRDefault="000F2BF1">
      <w:pPr>
        <w:pStyle w:val="ListParagraph"/>
        <w:numPr>
          <w:ilvl w:val="1"/>
          <w:numId w:val="14"/>
        </w:numPr>
        <w:tabs>
          <w:tab w:val="left" w:pos="1181"/>
        </w:tabs>
        <w:ind w:left="1180" w:right="754" w:hanging="360"/>
      </w:pPr>
      <w:r>
        <w:lastRenderedPageBreak/>
        <w:t>The</w:t>
      </w:r>
      <w:r>
        <w:rPr>
          <w:spacing w:val="-3"/>
        </w:rPr>
        <w:t xml:space="preserve"> </w:t>
      </w:r>
      <w:r>
        <w:t>proposed</w:t>
      </w:r>
      <w:r>
        <w:rPr>
          <w:spacing w:val="-3"/>
        </w:rPr>
        <w:t xml:space="preserve"> </w:t>
      </w:r>
      <w:r>
        <w:t>pattern</w:t>
      </w:r>
      <w:r>
        <w:rPr>
          <w:spacing w:val="-5"/>
        </w:rPr>
        <w:t xml:space="preserve"> </w:t>
      </w:r>
      <w:r>
        <w:t>of</w:t>
      </w:r>
      <w:r>
        <w:rPr>
          <w:spacing w:val="-3"/>
        </w:rPr>
        <w:t xml:space="preserve"> </w:t>
      </w:r>
      <w:r>
        <w:t>lots,</w:t>
      </w:r>
      <w:r>
        <w:rPr>
          <w:spacing w:val="-2"/>
        </w:rPr>
        <w:t xml:space="preserve"> </w:t>
      </w:r>
      <w:r>
        <w:t>street</w:t>
      </w:r>
      <w:r>
        <w:rPr>
          <w:spacing w:val="-5"/>
        </w:rPr>
        <w:t xml:space="preserve"> </w:t>
      </w:r>
      <w:r>
        <w:t>layout,</w:t>
      </w:r>
      <w:r>
        <w:rPr>
          <w:spacing w:val="-3"/>
        </w:rPr>
        <w:t xml:space="preserve"> </w:t>
      </w:r>
      <w:r>
        <w:t>recreation</w:t>
      </w:r>
      <w:r>
        <w:rPr>
          <w:spacing w:val="-6"/>
        </w:rPr>
        <w:t xml:space="preserve"> </w:t>
      </w:r>
      <w:r>
        <w:t>areas</w:t>
      </w:r>
      <w:r>
        <w:rPr>
          <w:spacing w:val="-3"/>
        </w:rPr>
        <w:t xml:space="preserve"> </w:t>
      </w:r>
      <w:r>
        <w:t>and</w:t>
      </w:r>
      <w:r>
        <w:rPr>
          <w:spacing w:val="-4"/>
        </w:rPr>
        <w:t xml:space="preserve"> </w:t>
      </w:r>
      <w:r>
        <w:t>systems</w:t>
      </w:r>
      <w:r>
        <w:rPr>
          <w:spacing w:val="-5"/>
        </w:rPr>
        <w:t xml:space="preserve"> </w:t>
      </w:r>
      <w:r>
        <w:t>of</w:t>
      </w:r>
      <w:r>
        <w:rPr>
          <w:spacing w:val="-3"/>
        </w:rPr>
        <w:t xml:space="preserve"> </w:t>
      </w:r>
      <w:r>
        <w:t>drainage, sewerage and water supply within the subdivided area;</w:t>
      </w:r>
    </w:p>
    <w:p w14:paraId="1793B049" w14:textId="65262B73" w:rsidR="00D05BE0" w:rsidRDefault="000F2BF1">
      <w:pPr>
        <w:pStyle w:val="ListParagraph"/>
        <w:numPr>
          <w:ilvl w:val="1"/>
          <w:numId w:val="14"/>
        </w:numPr>
        <w:tabs>
          <w:tab w:val="left" w:pos="1181"/>
        </w:tabs>
        <w:ind w:left="1180" w:hanging="361"/>
      </w:pPr>
      <w:r>
        <w:t>Existing</w:t>
      </w:r>
      <w:r>
        <w:rPr>
          <w:spacing w:val="-4"/>
        </w:rPr>
        <w:t xml:space="preserve"> </w:t>
      </w:r>
      <w:r>
        <w:t>platting,</w:t>
      </w:r>
      <w:r>
        <w:rPr>
          <w:spacing w:val="-3"/>
        </w:rPr>
        <w:t xml:space="preserve"> </w:t>
      </w:r>
      <w:r>
        <w:t>if</w:t>
      </w:r>
      <w:r>
        <w:rPr>
          <w:spacing w:val="-5"/>
        </w:rPr>
        <w:t xml:space="preserve"> </w:t>
      </w:r>
      <w:r>
        <w:t>a</w:t>
      </w:r>
      <w:r>
        <w:rPr>
          <w:spacing w:val="-2"/>
        </w:rPr>
        <w:t xml:space="preserve"> </w:t>
      </w:r>
      <w:proofErr w:type="spellStart"/>
      <w:r>
        <w:rPr>
          <w:spacing w:val="-2"/>
        </w:rPr>
        <w:t>resubdivision</w:t>
      </w:r>
      <w:proofErr w:type="spellEnd"/>
      <w:r w:rsidR="00A43F4B">
        <w:rPr>
          <w:spacing w:val="-2"/>
        </w:rPr>
        <w:t>;</w:t>
      </w:r>
    </w:p>
    <w:p w14:paraId="17DEA8FA" w14:textId="045DB4C5" w:rsidR="00D05BE0" w:rsidRDefault="000F2BF1">
      <w:pPr>
        <w:pStyle w:val="ListParagraph"/>
        <w:numPr>
          <w:ilvl w:val="1"/>
          <w:numId w:val="14"/>
        </w:numPr>
        <w:tabs>
          <w:tab w:val="left" w:pos="1181"/>
        </w:tabs>
        <w:ind w:left="1180" w:hanging="361"/>
      </w:pPr>
      <w:r>
        <w:t>Agricultural</w:t>
      </w:r>
      <w:r>
        <w:rPr>
          <w:spacing w:val="-7"/>
        </w:rPr>
        <w:t xml:space="preserve"> </w:t>
      </w:r>
      <w:r>
        <w:t>Data</w:t>
      </w:r>
      <w:r>
        <w:rPr>
          <w:spacing w:val="-6"/>
        </w:rPr>
        <w:t xml:space="preserve"> </w:t>
      </w:r>
      <w:r>
        <w:t>Statement</w:t>
      </w:r>
      <w:r>
        <w:rPr>
          <w:spacing w:val="-2"/>
        </w:rPr>
        <w:t xml:space="preserve"> </w:t>
      </w:r>
      <w:r>
        <w:t>if</w:t>
      </w:r>
      <w:r>
        <w:rPr>
          <w:spacing w:val="-3"/>
        </w:rPr>
        <w:t xml:space="preserve"> </w:t>
      </w:r>
      <w:r>
        <w:rPr>
          <w:spacing w:val="-2"/>
        </w:rPr>
        <w:t>required</w:t>
      </w:r>
      <w:r w:rsidR="00A43F4B">
        <w:rPr>
          <w:spacing w:val="-2"/>
        </w:rPr>
        <w:t>;</w:t>
      </w:r>
    </w:p>
    <w:p w14:paraId="54054B19" w14:textId="50BF38FE" w:rsidR="00D05BE0" w:rsidRDefault="000F2BF1">
      <w:pPr>
        <w:pStyle w:val="ListParagraph"/>
        <w:numPr>
          <w:ilvl w:val="1"/>
          <w:numId w:val="14"/>
        </w:numPr>
        <w:tabs>
          <w:tab w:val="left" w:pos="1181"/>
        </w:tabs>
        <w:ind w:left="1180" w:hanging="361"/>
      </w:pPr>
      <w:r>
        <w:t>SEQRA</w:t>
      </w:r>
      <w:r>
        <w:rPr>
          <w:spacing w:val="-8"/>
        </w:rPr>
        <w:t xml:space="preserve"> </w:t>
      </w:r>
      <w:r>
        <w:t>Environmental</w:t>
      </w:r>
      <w:r>
        <w:rPr>
          <w:spacing w:val="-7"/>
        </w:rPr>
        <w:t xml:space="preserve"> </w:t>
      </w:r>
      <w:r>
        <w:t>Assessment</w:t>
      </w:r>
      <w:r>
        <w:rPr>
          <w:spacing w:val="-5"/>
        </w:rPr>
        <w:t xml:space="preserve"> </w:t>
      </w:r>
      <w:r>
        <w:t>Form</w:t>
      </w:r>
      <w:r>
        <w:rPr>
          <w:spacing w:val="-1"/>
        </w:rPr>
        <w:t xml:space="preserve"> </w:t>
      </w:r>
      <w:r>
        <w:t>if</w:t>
      </w:r>
      <w:r>
        <w:rPr>
          <w:spacing w:val="-7"/>
        </w:rPr>
        <w:t xml:space="preserve"> </w:t>
      </w:r>
      <w:r>
        <w:rPr>
          <w:spacing w:val="-2"/>
        </w:rPr>
        <w:t>required</w:t>
      </w:r>
      <w:r w:rsidR="00A43F4B">
        <w:rPr>
          <w:spacing w:val="-2"/>
        </w:rPr>
        <w:t>.</w:t>
      </w:r>
    </w:p>
    <w:p w14:paraId="6A1ED479" w14:textId="77777777" w:rsidR="00D05BE0" w:rsidRDefault="00D05BE0">
      <w:pPr>
        <w:pStyle w:val="BodyText"/>
        <w:spacing w:before="12"/>
        <w:rPr>
          <w:sz w:val="21"/>
        </w:rPr>
      </w:pPr>
    </w:p>
    <w:p w14:paraId="3BCA105B" w14:textId="67EFE9A4" w:rsidR="00D05BE0" w:rsidRDefault="00746CC9">
      <w:pPr>
        <w:pStyle w:val="ListParagraph"/>
        <w:numPr>
          <w:ilvl w:val="0"/>
          <w:numId w:val="14"/>
        </w:numPr>
        <w:tabs>
          <w:tab w:val="left" w:pos="870"/>
          <w:tab w:val="left" w:pos="871"/>
        </w:tabs>
        <w:ind w:right="218" w:hanging="360"/>
      </w:pPr>
      <w:r w:rsidRPr="00AE7A2E">
        <w:rPr>
          <w:b/>
          <w:bCs/>
        </w:rPr>
        <w:t>Additional documents for a</w:t>
      </w:r>
      <w:r>
        <w:t xml:space="preserve"> </w:t>
      </w:r>
      <w:r w:rsidR="000F2BF1">
        <w:rPr>
          <w:b/>
        </w:rPr>
        <w:t>Minor Subdivision Plat.</w:t>
      </w:r>
      <w:r w:rsidR="000F2BF1">
        <w:rPr>
          <w:b/>
          <w:spacing w:val="40"/>
        </w:rPr>
        <w:t xml:space="preserve"> </w:t>
      </w:r>
      <w:r>
        <w:t>A</w:t>
      </w:r>
      <w:r w:rsidR="000F2BF1">
        <w:t>ll subdivision plats shall be printed</w:t>
      </w:r>
      <w:r w:rsidR="000F2BF1">
        <w:rPr>
          <w:spacing w:val="-2"/>
        </w:rPr>
        <w:t xml:space="preserve"> </w:t>
      </w:r>
      <w:r w:rsidR="000F2BF1">
        <w:t>or</w:t>
      </w:r>
      <w:r w:rsidR="000F2BF1">
        <w:rPr>
          <w:spacing w:val="-1"/>
        </w:rPr>
        <w:t xml:space="preserve"> </w:t>
      </w:r>
      <w:r w:rsidR="000F2BF1">
        <w:t>drawn</w:t>
      </w:r>
      <w:r w:rsidR="000F2BF1">
        <w:rPr>
          <w:spacing w:val="-3"/>
        </w:rPr>
        <w:t xml:space="preserve"> </w:t>
      </w:r>
      <w:r w:rsidR="000F2BF1">
        <w:t>on</w:t>
      </w:r>
      <w:r w:rsidR="000F2BF1">
        <w:rPr>
          <w:spacing w:val="-2"/>
        </w:rPr>
        <w:t xml:space="preserve"> </w:t>
      </w:r>
      <w:r w:rsidR="000F2BF1">
        <w:t>Mylar</w:t>
      </w:r>
      <w:r w:rsidR="000F2BF1">
        <w:rPr>
          <w:spacing w:val="-4"/>
        </w:rPr>
        <w:t xml:space="preserve"> </w:t>
      </w:r>
      <w:r w:rsidR="000F2BF1">
        <w:t>and</w:t>
      </w:r>
      <w:r w:rsidR="000F2BF1">
        <w:rPr>
          <w:spacing w:val="-2"/>
        </w:rPr>
        <w:t xml:space="preserve"> </w:t>
      </w:r>
      <w:r w:rsidR="000F2BF1">
        <w:t>be</w:t>
      </w:r>
      <w:r w:rsidR="000F2BF1">
        <w:rPr>
          <w:spacing w:val="-1"/>
        </w:rPr>
        <w:t xml:space="preserve"> </w:t>
      </w:r>
      <w:r w:rsidR="000F2BF1">
        <w:t>not</w:t>
      </w:r>
      <w:r w:rsidR="000F2BF1">
        <w:rPr>
          <w:spacing w:val="-3"/>
        </w:rPr>
        <w:t xml:space="preserve"> </w:t>
      </w:r>
      <w:r w:rsidR="000F2BF1">
        <w:t>less</w:t>
      </w:r>
      <w:r w:rsidR="000F2BF1">
        <w:rPr>
          <w:spacing w:val="-3"/>
        </w:rPr>
        <w:t xml:space="preserve"> </w:t>
      </w:r>
      <w:r w:rsidR="000F2BF1">
        <w:t>than</w:t>
      </w:r>
      <w:r w:rsidR="000F2BF1">
        <w:rPr>
          <w:spacing w:val="-2"/>
        </w:rPr>
        <w:t xml:space="preserve"> </w:t>
      </w:r>
      <w:r w:rsidR="000F2BF1">
        <w:t>eight</w:t>
      </w:r>
      <w:r w:rsidR="000F2BF1">
        <w:rPr>
          <w:spacing w:val="-3"/>
        </w:rPr>
        <w:t xml:space="preserve"> </w:t>
      </w:r>
      <w:r w:rsidR="000F2BF1">
        <w:t>and</w:t>
      </w:r>
      <w:r w:rsidR="000F2BF1">
        <w:rPr>
          <w:spacing w:val="-2"/>
        </w:rPr>
        <w:t xml:space="preserve"> </w:t>
      </w:r>
      <w:r w:rsidR="000F2BF1">
        <w:t>one-half</w:t>
      </w:r>
      <w:r w:rsidR="000F2BF1">
        <w:rPr>
          <w:spacing w:val="-2"/>
        </w:rPr>
        <w:t xml:space="preserve"> </w:t>
      </w:r>
      <w:r w:rsidR="000F2BF1">
        <w:t>(8</w:t>
      </w:r>
      <w:r w:rsidR="000F2BF1">
        <w:rPr>
          <w:spacing w:val="-1"/>
        </w:rPr>
        <w:t xml:space="preserve"> </w:t>
      </w:r>
      <w:r w:rsidR="000F2BF1">
        <w:t>½)</w:t>
      </w:r>
      <w:r w:rsidR="000F2BF1">
        <w:rPr>
          <w:spacing w:val="-1"/>
        </w:rPr>
        <w:t xml:space="preserve"> </w:t>
      </w:r>
      <w:r w:rsidR="000F2BF1">
        <w:t>inches</w:t>
      </w:r>
      <w:r w:rsidR="000F2BF1">
        <w:rPr>
          <w:spacing w:val="-4"/>
        </w:rPr>
        <w:t xml:space="preserve"> </w:t>
      </w:r>
      <w:r w:rsidR="000F2BF1">
        <w:t>by</w:t>
      </w:r>
      <w:r w:rsidR="000F2BF1">
        <w:rPr>
          <w:spacing w:val="-1"/>
        </w:rPr>
        <w:t xml:space="preserve"> </w:t>
      </w:r>
      <w:r w:rsidR="000F2BF1">
        <w:t>fourteen</w:t>
      </w:r>
      <w:r w:rsidR="000F2BF1">
        <w:rPr>
          <w:spacing w:val="-4"/>
        </w:rPr>
        <w:t xml:space="preserve"> </w:t>
      </w:r>
      <w:r w:rsidR="000F2BF1">
        <w:t>(14) inches nor more than thirty (30) inches by forty-two (42) inches in size.</w:t>
      </w:r>
      <w:r w:rsidR="000F2BF1">
        <w:rPr>
          <w:spacing w:val="40"/>
        </w:rPr>
        <w:t xml:space="preserve"> </w:t>
      </w:r>
      <w:r w:rsidR="000F2BF1">
        <w:t>Said subdivision plats shall be drawn at a scale of not less than one hundred (100) feet to the inch and shall be oriented</w:t>
      </w:r>
      <w:r w:rsidR="000F2BF1">
        <w:rPr>
          <w:spacing w:val="-2"/>
        </w:rPr>
        <w:t xml:space="preserve"> </w:t>
      </w:r>
      <w:r w:rsidR="000F2BF1">
        <w:t>with</w:t>
      </w:r>
      <w:r w:rsidR="000F2BF1">
        <w:rPr>
          <w:spacing w:val="-4"/>
        </w:rPr>
        <w:t xml:space="preserve"> </w:t>
      </w:r>
      <w:r w:rsidR="000F2BF1">
        <w:t>the</w:t>
      </w:r>
      <w:r w:rsidR="000F2BF1">
        <w:rPr>
          <w:spacing w:val="-1"/>
        </w:rPr>
        <w:t xml:space="preserve"> </w:t>
      </w:r>
      <w:r w:rsidR="000F2BF1">
        <w:t>north</w:t>
      </w:r>
      <w:r w:rsidR="000F2BF1">
        <w:rPr>
          <w:spacing w:val="-2"/>
        </w:rPr>
        <w:t xml:space="preserve"> </w:t>
      </w:r>
      <w:r w:rsidR="000F2BF1">
        <w:t>point</w:t>
      </w:r>
      <w:r w:rsidR="000F2BF1">
        <w:rPr>
          <w:spacing w:val="-2"/>
        </w:rPr>
        <w:t xml:space="preserve"> </w:t>
      </w:r>
      <w:r w:rsidR="000F2BF1">
        <w:t>at</w:t>
      </w:r>
      <w:r w:rsidR="000F2BF1">
        <w:rPr>
          <w:spacing w:val="-2"/>
        </w:rPr>
        <w:t xml:space="preserve"> </w:t>
      </w:r>
      <w:r w:rsidR="000F2BF1">
        <w:t>the</w:t>
      </w:r>
      <w:r w:rsidR="000F2BF1">
        <w:rPr>
          <w:spacing w:val="-1"/>
        </w:rPr>
        <w:t xml:space="preserve"> </w:t>
      </w:r>
      <w:r w:rsidR="000F2BF1">
        <w:t>top</w:t>
      </w:r>
      <w:r w:rsidR="000F2BF1">
        <w:rPr>
          <w:spacing w:val="-4"/>
        </w:rPr>
        <w:t xml:space="preserve"> </w:t>
      </w:r>
      <w:r w:rsidR="000F2BF1">
        <w:t>of</w:t>
      </w:r>
      <w:r w:rsidR="000F2BF1">
        <w:rPr>
          <w:spacing w:val="-2"/>
        </w:rPr>
        <w:t xml:space="preserve"> </w:t>
      </w:r>
      <w:r w:rsidR="000F2BF1">
        <w:t>the</w:t>
      </w:r>
      <w:r w:rsidR="000F2BF1">
        <w:rPr>
          <w:spacing w:val="-3"/>
        </w:rPr>
        <w:t xml:space="preserve"> </w:t>
      </w:r>
      <w:r w:rsidR="000F2BF1">
        <w:t>map.</w:t>
      </w:r>
      <w:r w:rsidR="000F2BF1">
        <w:rPr>
          <w:spacing w:val="40"/>
        </w:rPr>
        <w:t xml:space="preserve"> </w:t>
      </w:r>
      <w:r w:rsidR="000F2BF1">
        <w:t>When</w:t>
      </w:r>
      <w:r w:rsidR="000F2BF1">
        <w:rPr>
          <w:spacing w:val="-4"/>
        </w:rPr>
        <w:t xml:space="preserve"> </w:t>
      </w:r>
      <w:r w:rsidR="000F2BF1">
        <w:t>more</w:t>
      </w:r>
      <w:r w:rsidR="000F2BF1">
        <w:rPr>
          <w:spacing w:val="-1"/>
        </w:rPr>
        <w:t xml:space="preserve"> </w:t>
      </w:r>
      <w:r w:rsidR="000F2BF1">
        <w:t>than</w:t>
      </w:r>
      <w:r w:rsidR="000F2BF1">
        <w:rPr>
          <w:spacing w:val="-4"/>
        </w:rPr>
        <w:t xml:space="preserve"> </w:t>
      </w:r>
      <w:r w:rsidR="000F2BF1">
        <w:t>one</w:t>
      </w:r>
      <w:r w:rsidR="000F2BF1">
        <w:rPr>
          <w:spacing w:val="-2"/>
        </w:rPr>
        <w:t xml:space="preserve"> </w:t>
      </w:r>
      <w:r w:rsidR="000F2BF1">
        <w:t>sheet</w:t>
      </w:r>
      <w:r w:rsidR="000F2BF1">
        <w:rPr>
          <w:spacing w:val="-2"/>
        </w:rPr>
        <w:t xml:space="preserve"> </w:t>
      </w:r>
      <w:r w:rsidR="000F2BF1">
        <w:t>is</w:t>
      </w:r>
      <w:r w:rsidR="000F2BF1">
        <w:rPr>
          <w:spacing w:val="-2"/>
        </w:rPr>
        <w:t xml:space="preserve"> </w:t>
      </w:r>
      <w:r w:rsidR="000F2BF1">
        <w:t>required,</w:t>
      </w:r>
      <w:r w:rsidR="000F2BF1">
        <w:rPr>
          <w:spacing w:val="-4"/>
        </w:rPr>
        <w:t xml:space="preserve"> </w:t>
      </w:r>
      <w:r w:rsidR="000F2BF1">
        <w:t>an additional index sheet shall be filed showing to scale the entire subdivision with lot and block numbers clearly legible.</w:t>
      </w:r>
      <w:r w:rsidR="000F2BF1">
        <w:rPr>
          <w:spacing w:val="40"/>
        </w:rPr>
        <w:t xml:space="preserve"> </w:t>
      </w:r>
      <w:r w:rsidR="000F2BF1">
        <w:t>Also, all subdivision plats shall be accompanied by a key map which shall show the location of the subdivision within the town and the distance to the nearest existing</w:t>
      </w:r>
      <w:r w:rsidR="000F2BF1">
        <w:rPr>
          <w:spacing w:val="-2"/>
        </w:rPr>
        <w:t xml:space="preserve"> </w:t>
      </w:r>
      <w:r w:rsidR="000F2BF1">
        <w:t>street</w:t>
      </w:r>
      <w:r w:rsidR="000F2BF1">
        <w:rPr>
          <w:spacing w:val="-1"/>
        </w:rPr>
        <w:t xml:space="preserve"> </w:t>
      </w:r>
      <w:r w:rsidR="000F2BF1">
        <w:t>intersection.</w:t>
      </w:r>
      <w:r w:rsidR="000F2BF1">
        <w:rPr>
          <w:spacing w:val="40"/>
        </w:rPr>
        <w:t xml:space="preserve"> </w:t>
      </w:r>
      <w:r w:rsidR="000F2BF1">
        <w:t>Said</w:t>
      </w:r>
      <w:r w:rsidR="000F2BF1">
        <w:rPr>
          <w:spacing w:val="-2"/>
        </w:rPr>
        <w:t xml:space="preserve"> </w:t>
      </w:r>
      <w:r w:rsidR="000F2BF1">
        <w:t>subdivision</w:t>
      </w:r>
      <w:r w:rsidR="000F2BF1">
        <w:rPr>
          <w:spacing w:val="-2"/>
        </w:rPr>
        <w:t xml:space="preserve"> </w:t>
      </w:r>
      <w:r w:rsidR="000F2BF1">
        <w:t>plats shall</w:t>
      </w:r>
      <w:r w:rsidR="000F2BF1">
        <w:rPr>
          <w:spacing w:val="-1"/>
        </w:rPr>
        <w:t xml:space="preserve"> </w:t>
      </w:r>
      <w:r w:rsidR="000F2BF1">
        <w:t>be</w:t>
      </w:r>
      <w:r w:rsidR="000F2BF1">
        <w:rPr>
          <w:spacing w:val="-1"/>
        </w:rPr>
        <w:t xml:space="preserve"> </w:t>
      </w:r>
      <w:r w:rsidR="000F2BF1">
        <w:t>prepared</w:t>
      </w:r>
      <w:r w:rsidR="000F2BF1">
        <w:rPr>
          <w:spacing w:val="-2"/>
        </w:rPr>
        <w:t xml:space="preserve"> </w:t>
      </w:r>
      <w:r w:rsidR="000F2BF1">
        <w:t>by</w:t>
      </w:r>
      <w:r w:rsidR="000F2BF1">
        <w:rPr>
          <w:spacing w:val="-1"/>
        </w:rPr>
        <w:t xml:space="preserve"> </w:t>
      </w:r>
      <w:r w:rsidR="000F2BF1">
        <w:t>a</w:t>
      </w:r>
      <w:r w:rsidR="000F2BF1">
        <w:rPr>
          <w:spacing w:val="-1"/>
        </w:rPr>
        <w:t xml:space="preserve"> </w:t>
      </w:r>
      <w:r w:rsidR="000F2BF1">
        <w:t>land</w:t>
      </w:r>
      <w:r w:rsidR="000F2BF1">
        <w:rPr>
          <w:spacing w:val="-4"/>
        </w:rPr>
        <w:t xml:space="preserve"> </w:t>
      </w:r>
      <w:r w:rsidR="000F2BF1">
        <w:t>surveyor</w:t>
      </w:r>
      <w:r w:rsidR="000F2BF1">
        <w:rPr>
          <w:spacing w:val="-1"/>
        </w:rPr>
        <w:t xml:space="preserve"> </w:t>
      </w:r>
      <w:r w:rsidR="000F2BF1">
        <w:t>licensed by New York State and show the following information:</w:t>
      </w:r>
    </w:p>
    <w:p w14:paraId="51E24A33" w14:textId="77777777" w:rsidR="00D05BE0" w:rsidRDefault="000F2BF1">
      <w:pPr>
        <w:pStyle w:val="ListParagraph"/>
        <w:numPr>
          <w:ilvl w:val="1"/>
          <w:numId w:val="14"/>
        </w:numPr>
        <w:tabs>
          <w:tab w:val="left" w:pos="1181"/>
        </w:tabs>
        <w:ind w:left="1180" w:right="257" w:hanging="360"/>
      </w:pPr>
      <w:r>
        <w:t>The</w:t>
      </w:r>
      <w:r>
        <w:rPr>
          <w:spacing w:val="-2"/>
        </w:rPr>
        <w:t xml:space="preserve"> </w:t>
      </w:r>
      <w:r>
        <w:t>proposed</w:t>
      </w:r>
      <w:r>
        <w:rPr>
          <w:spacing w:val="-5"/>
        </w:rPr>
        <w:t xml:space="preserve"> </w:t>
      </w:r>
      <w:r>
        <w:t>subdivision</w:t>
      </w:r>
      <w:r>
        <w:rPr>
          <w:spacing w:val="-6"/>
        </w:rPr>
        <w:t xml:space="preserve"> </w:t>
      </w:r>
      <w:r>
        <w:t>name,</w:t>
      </w:r>
      <w:r>
        <w:rPr>
          <w:spacing w:val="-4"/>
        </w:rPr>
        <w:t xml:space="preserve"> </w:t>
      </w:r>
      <w:r>
        <w:t>if</w:t>
      </w:r>
      <w:r>
        <w:rPr>
          <w:spacing w:val="-2"/>
        </w:rPr>
        <w:t xml:space="preserve"> </w:t>
      </w:r>
      <w:r>
        <w:t>any;</w:t>
      </w:r>
      <w:r>
        <w:rPr>
          <w:spacing w:val="-2"/>
        </w:rPr>
        <w:t xml:space="preserve"> </w:t>
      </w:r>
      <w:r>
        <w:t>the</w:t>
      </w:r>
      <w:r>
        <w:rPr>
          <w:spacing w:val="-1"/>
        </w:rPr>
        <w:t xml:space="preserve"> </w:t>
      </w:r>
      <w:r>
        <w:t>name</w:t>
      </w:r>
      <w:r>
        <w:rPr>
          <w:spacing w:val="-4"/>
        </w:rPr>
        <w:t xml:space="preserve"> </w:t>
      </w:r>
      <w:r>
        <w:t>of</w:t>
      </w:r>
      <w:r>
        <w:rPr>
          <w:spacing w:val="-2"/>
        </w:rPr>
        <w:t xml:space="preserve"> </w:t>
      </w:r>
      <w:r>
        <w:t>the</w:t>
      </w:r>
      <w:r>
        <w:rPr>
          <w:spacing w:val="-1"/>
        </w:rPr>
        <w:t xml:space="preserve"> </w:t>
      </w:r>
      <w:r>
        <w:t>town</w:t>
      </w:r>
      <w:r>
        <w:rPr>
          <w:spacing w:val="-2"/>
        </w:rPr>
        <w:t xml:space="preserve"> </w:t>
      </w:r>
      <w:r>
        <w:t>and</w:t>
      </w:r>
      <w:r>
        <w:rPr>
          <w:spacing w:val="-4"/>
        </w:rPr>
        <w:t xml:space="preserve"> </w:t>
      </w:r>
      <w:r>
        <w:t>county,</w:t>
      </w:r>
      <w:r>
        <w:rPr>
          <w:spacing w:val="-2"/>
        </w:rPr>
        <w:t xml:space="preserve"> </w:t>
      </w:r>
      <w:r>
        <w:t>the</w:t>
      </w:r>
      <w:r>
        <w:rPr>
          <w:spacing w:val="-4"/>
        </w:rPr>
        <w:t xml:space="preserve"> </w:t>
      </w:r>
      <w:r>
        <w:t>date</w:t>
      </w:r>
      <w:r>
        <w:rPr>
          <w:spacing w:val="-1"/>
        </w:rPr>
        <w:t xml:space="preserve"> </w:t>
      </w:r>
      <w:r>
        <w:t>the</w:t>
      </w:r>
      <w:r>
        <w:rPr>
          <w:spacing w:val="-2"/>
        </w:rPr>
        <w:t xml:space="preserve"> </w:t>
      </w:r>
      <w:r>
        <w:t>plat was prepared or revised, true north point and scale;</w:t>
      </w:r>
    </w:p>
    <w:p w14:paraId="714569E1" w14:textId="77777777" w:rsidR="00D05BE0" w:rsidRDefault="000F2BF1">
      <w:pPr>
        <w:pStyle w:val="ListParagraph"/>
        <w:numPr>
          <w:ilvl w:val="1"/>
          <w:numId w:val="14"/>
        </w:numPr>
        <w:tabs>
          <w:tab w:val="left" w:pos="1181"/>
        </w:tabs>
        <w:spacing w:before="3" w:line="237" w:lineRule="auto"/>
        <w:ind w:left="1180" w:right="246" w:hanging="360"/>
      </w:pPr>
      <w:r>
        <w:t>The</w:t>
      </w:r>
      <w:r>
        <w:rPr>
          <w:spacing w:val="-2"/>
        </w:rPr>
        <w:t xml:space="preserve"> </w:t>
      </w:r>
      <w:r>
        <w:t>name</w:t>
      </w:r>
      <w:r>
        <w:rPr>
          <w:spacing w:val="-1"/>
        </w:rPr>
        <w:t xml:space="preserve"> </w:t>
      </w:r>
      <w:r>
        <w:t>and</w:t>
      </w:r>
      <w:r>
        <w:rPr>
          <w:spacing w:val="-3"/>
        </w:rPr>
        <w:t xml:space="preserve"> </w:t>
      </w:r>
      <w:r>
        <w:t>address</w:t>
      </w:r>
      <w:r>
        <w:rPr>
          <w:spacing w:val="-4"/>
        </w:rPr>
        <w:t xml:space="preserve"> </w:t>
      </w:r>
      <w:r>
        <w:t>of</w:t>
      </w:r>
      <w:r>
        <w:rPr>
          <w:spacing w:val="-2"/>
        </w:rPr>
        <w:t xml:space="preserve"> </w:t>
      </w:r>
      <w:r>
        <w:t>the</w:t>
      </w:r>
      <w:r>
        <w:rPr>
          <w:spacing w:val="-1"/>
        </w:rPr>
        <w:t xml:space="preserve"> </w:t>
      </w:r>
      <w:r>
        <w:t>owner</w:t>
      </w:r>
      <w:r>
        <w:rPr>
          <w:spacing w:val="-4"/>
        </w:rPr>
        <w:t xml:space="preserve"> </w:t>
      </w:r>
      <w:r>
        <w:t>of</w:t>
      </w:r>
      <w:r>
        <w:rPr>
          <w:spacing w:val="-2"/>
        </w:rPr>
        <w:t xml:space="preserve"> </w:t>
      </w:r>
      <w:r>
        <w:t>the</w:t>
      </w:r>
      <w:r>
        <w:rPr>
          <w:spacing w:val="-1"/>
        </w:rPr>
        <w:t xml:space="preserve"> </w:t>
      </w:r>
      <w:r>
        <w:t>property</w:t>
      </w:r>
      <w:r>
        <w:rPr>
          <w:spacing w:val="-3"/>
        </w:rPr>
        <w:t xml:space="preserve"> </w:t>
      </w:r>
      <w:r>
        <w:t>being</w:t>
      </w:r>
      <w:r>
        <w:rPr>
          <w:spacing w:val="-3"/>
        </w:rPr>
        <w:t xml:space="preserve"> </w:t>
      </w:r>
      <w:r>
        <w:t>subdivided</w:t>
      </w:r>
      <w:r>
        <w:rPr>
          <w:spacing w:val="-3"/>
        </w:rPr>
        <w:t xml:space="preserve"> </w:t>
      </w:r>
      <w:r>
        <w:t>and</w:t>
      </w:r>
      <w:r>
        <w:rPr>
          <w:spacing w:val="-3"/>
        </w:rPr>
        <w:t xml:space="preserve"> </w:t>
      </w:r>
      <w:r>
        <w:t>the</w:t>
      </w:r>
      <w:r>
        <w:rPr>
          <w:spacing w:val="-4"/>
        </w:rPr>
        <w:t xml:space="preserve"> </w:t>
      </w:r>
      <w:r>
        <w:t>subdivider,</w:t>
      </w:r>
      <w:r>
        <w:rPr>
          <w:spacing w:val="-2"/>
        </w:rPr>
        <w:t xml:space="preserve"> </w:t>
      </w:r>
      <w:r>
        <w:t>if different from the owner;</w:t>
      </w:r>
    </w:p>
    <w:p w14:paraId="6E8324DD" w14:textId="77777777" w:rsidR="00D05BE0" w:rsidRDefault="000F2BF1">
      <w:pPr>
        <w:pStyle w:val="ListParagraph"/>
        <w:numPr>
          <w:ilvl w:val="1"/>
          <w:numId w:val="14"/>
        </w:numPr>
        <w:tabs>
          <w:tab w:val="left" w:pos="1181"/>
        </w:tabs>
        <w:spacing w:before="37"/>
        <w:ind w:left="1180" w:hanging="361"/>
      </w:pPr>
      <w:r>
        <w:t>The</w:t>
      </w:r>
      <w:r>
        <w:rPr>
          <w:spacing w:val="-6"/>
        </w:rPr>
        <w:t xml:space="preserve"> </w:t>
      </w:r>
      <w:r>
        <w:t>name,</w:t>
      </w:r>
      <w:r>
        <w:rPr>
          <w:spacing w:val="-3"/>
        </w:rPr>
        <w:t xml:space="preserve"> </w:t>
      </w:r>
      <w:r>
        <w:t>address,</w:t>
      </w:r>
      <w:r>
        <w:rPr>
          <w:spacing w:val="-3"/>
        </w:rPr>
        <w:t xml:space="preserve"> </w:t>
      </w:r>
      <w:r>
        <w:t>license</w:t>
      </w:r>
      <w:r>
        <w:rPr>
          <w:spacing w:val="-6"/>
        </w:rPr>
        <w:t xml:space="preserve"> </w:t>
      </w:r>
      <w:r>
        <w:t>number,</w:t>
      </w:r>
      <w:r>
        <w:rPr>
          <w:spacing w:val="-5"/>
        </w:rPr>
        <w:t xml:space="preserve"> </w:t>
      </w:r>
      <w:r>
        <w:t>signature</w:t>
      </w:r>
      <w:r>
        <w:rPr>
          <w:spacing w:val="-3"/>
        </w:rPr>
        <w:t xml:space="preserve"> </w:t>
      </w:r>
      <w:r>
        <w:t>and</w:t>
      </w:r>
      <w:r>
        <w:rPr>
          <w:spacing w:val="-5"/>
        </w:rPr>
        <w:t xml:space="preserve"> </w:t>
      </w:r>
      <w:r>
        <w:t>seal</w:t>
      </w:r>
      <w:r>
        <w:rPr>
          <w:spacing w:val="-3"/>
        </w:rPr>
        <w:t xml:space="preserve"> </w:t>
      </w:r>
      <w:r>
        <w:t>of</w:t>
      </w:r>
      <w:r>
        <w:rPr>
          <w:spacing w:val="-4"/>
        </w:rPr>
        <w:t xml:space="preserve"> </w:t>
      </w:r>
      <w:r>
        <w:t>the</w:t>
      </w:r>
      <w:r>
        <w:rPr>
          <w:spacing w:val="-3"/>
        </w:rPr>
        <w:t xml:space="preserve"> </w:t>
      </w:r>
      <w:r>
        <w:t>surveyor</w:t>
      </w:r>
      <w:r>
        <w:rPr>
          <w:spacing w:val="-3"/>
        </w:rPr>
        <w:t xml:space="preserve"> </w:t>
      </w:r>
      <w:r>
        <w:t>preparing</w:t>
      </w:r>
      <w:r>
        <w:rPr>
          <w:spacing w:val="-7"/>
        </w:rPr>
        <w:t xml:space="preserve"> </w:t>
      </w:r>
      <w:r>
        <w:t>the</w:t>
      </w:r>
      <w:r>
        <w:rPr>
          <w:spacing w:val="-3"/>
        </w:rPr>
        <w:t xml:space="preserve"> </w:t>
      </w:r>
      <w:r>
        <w:rPr>
          <w:spacing w:val="-2"/>
        </w:rPr>
        <w:t>plat;</w:t>
      </w:r>
    </w:p>
    <w:p w14:paraId="382A370F" w14:textId="77777777" w:rsidR="00D05BE0" w:rsidRDefault="000F2BF1">
      <w:pPr>
        <w:pStyle w:val="ListParagraph"/>
        <w:numPr>
          <w:ilvl w:val="1"/>
          <w:numId w:val="14"/>
        </w:numPr>
        <w:tabs>
          <w:tab w:val="left" w:pos="1181"/>
        </w:tabs>
        <w:ind w:left="1180" w:hanging="361"/>
      </w:pPr>
      <w:r>
        <w:t>The</w:t>
      </w:r>
      <w:r>
        <w:rPr>
          <w:spacing w:val="-4"/>
        </w:rPr>
        <w:t xml:space="preserve"> </w:t>
      </w:r>
      <w:r>
        <w:t>name</w:t>
      </w:r>
      <w:r>
        <w:rPr>
          <w:spacing w:val="-1"/>
        </w:rPr>
        <w:t xml:space="preserve"> </w:t>
      </w:r>
      <w:r>
        <w:t>and</w:t>
      </w:r>
      <w:r>
        <w:rPr>
          <w:spacing w:val="-4"/>
        </w:rPr>
        <w:t xml:space="preserve"> </w:t>
      </w:r>
      <w:r>
        <w:t>owner</w:t>
      </w:r>
      <w:r>
        <w:rPr>
          <w:spacing w:val="-4"/>
        </w:rPr>
        <w:t xml:space="preserve"> </w:t>
      </w:r>
      <w:r>
        <w:t>of</w:t>
      </w:r>
      <w:r>
        <w:rPr>
          <w:spacing w:val="-1"/>
        </w:rPr>
        <w:t xml:space="preserve"> </w:t>
      </w:r>
      <w:r>
        <w:t>all</w:t>
      </w:r>
      <w:r>
        <w:rPr>
          <w:spacing w:val="-5"/>
        </w:rPr>
        <w:t xml:space="preserve"> </w:t>
      </w:r>
      <w:r>
        <w:t>adjoining</w:t>
      </w:r>
      <w:r>
        <w:rPr>
          <w:spacing w:val="-2"/>
        </w:rPr>
        <w:t xml:space="preserve"> </w:t>
      </w:r>
      <w:r>
        <w:t>property</w:t>
      </w:r>
      <w:r>
        <w:rPr>
          <w:spacing w:val="-2"/>
        </w:rPr>
        <w:t xml:space="preserve"> </w:t>
      </w:r>
      <w:r>
        <w:t>and</w:t>
      </w:r>
      <w:r>
        <w:rPr>
          <w:spacing w:val="-3"/>
        </w:rPr>
        <w:t xml:space="preserve"> </w:t>
      </w:r>
      <w:r>
        <w:t>the</w:t>
      </w:r>
      <w:r>
        <w:rPr>
          <w:spacing w:val="-3"/>
        </w:rPr>
        <w:t xml:space="preserve"> </w:t>
      </w:r>
      <w:r>
        <w:t>name</w:t>
      </w:r>
      <w:r>
        <w:rPr>
          <w:spacing w:val="-4"/>
        </w:rPr>
        <w:t xml:space="preserve"> </w:t>
      </w:r>
      <w:r>
        <w:t>of</w:t>
      </w:r>
      <w:r>
        <w:rPr>
          <w:spacing w:val="-1"/>
        </w:rPr>
        <w:t xml:space="preserve"> </w:t>
      </w:r>
      <w:r>
        <w:t>any</w:t>
      </w:r>
      <w:r>
        <w:rPr>
          <w:spacing w:val="-2"/>
        </w:rPr>
        <w:t xml:space="preserve"> </w:t>
      </w:r>
      <w:r>
        <w:t>adjacent</w:t>
      </w:r>
      <w:r>
        <w:rPr>
          <w:spacing w:val="-1"/>
        </w:rPr>
        <w:t xml:space="preserve"> </w:t>
      </w:r>
      <w:r>
        <w:rPr>
          <w:spacing w:val="-2"/>
        </w:rPr>
        <w:t>subdivision;</w:t>
      </w:r>
    </w:p>
    <w:p w14:paraId="468F0F31" w14:textId="77777777" w:rsidR="00D05BE0" w:rsidRDefault="000F2BF1">
      <w:pPr>
        <w:pStyle w:val="ListParagraph"/>
        <w:numPr>
          <w:ilvl w:val="1"/>
          <w:numId w:val="14"/>
        </w:numPr>
        <w:tabs>
          <w:tab w:val="left" w:pos="1181"/>
        </w:tabs>
        <w:spacing w:before="1"/>
        <w:ind w:left="1180" w:hanging="361"/>
      </w:pPr>
      <w:r>
        <w:t>The</w:t>
      </w:r>
      <w:r>
        <w:rPr>
          <w:spacing w:val="-4"/>
        </w:rPr>
        <w:t xml:space="preserve"> </w:t>
      </w:r>
      <w:r>
        <w:t>deed</w:t>
      </w:r>
      <w:r>
        <w:rPr>
          <w:spacing w:val="-6"/>
        </w:rPr>
        <w:t xml:space="preserve"> </w:t>
      </w:r>
      <w:r>
        <w:t>book</w:t>
      </w:r>
      <w:r>
        <w:rPr>
          <w:spacing w:val="-1"/>
        </w:rPr>
        <w:t xml:space="preserve"> </w:t>
      </w:r>
      <w:r>
        <w:t>and</w:t>
      </w:r>
      <w:r>
        <w:rPr>
          <w:spacing w:val="-3"/>
        </w:rPr>
        <w:t xml:space="preserve"> </w:t>
      </w:r>
      <w:r>
        <w:t>page</w:t>
      </w:r>
      <w:r>
        <w:rPr>
          <w:spacing w:val="-4"/>
        </w:rPr>
        <w:t xml:space="preserve"> </w:t>
      </w:r>
      <w:r>
        <w:t>number</w:t>
      </w:r>
      <w:r>
        <w:rPr>
          <w:spacing w:val="-4"/>
        </w:rPr>
        <w:t xml:space="preserve"> </w:t>
      </w:r>
      <w:r>
        <w:t>on</w:t>
      </w:r>
      <w:r>
        <w:rPr>
          <w:spacing w:val="-2"/>
        </w:rPr>
        <w:t xml:space="preserve"> </w:t>
      </w:r>
      <w:r>
        <w:t>which</w:t>
      </w:r>
      <w:r>
        <w:rPr>
          <w:spacing w:val="-6"/>
        </w:rPr>
        <w:t xml:space="preserve"> </w:t>
      </w:r>
      <w:r>
        <w:t>the</w:t>
      </w:r>
      <w:r>
        <w:rPr>
          <w:spacing w:val="-4"/>
        </w:rPr>
        <w:t xml:space="preserve"> </w:t>
      </w:r>
      <w:r>
        <w:t>tract</w:t>
      </w:r>
      <w:r>
        <w:rPr>
          <w:spacing w:val="-4"/>
        </w:rPr>
        <w:t xml:space="preserve"> </w:t>
      </w:r>
      <w:r>
        <w:t>being</w:t>
      </w:r>
      <w:r>
        <w:rPr>
          <w:spacing w:val="-3"/>
        </w:rPr>
        <w:t xml:space="preserve"> </w:t>
      </w:r>
      <w:r>
        <w:t>subdivided</w:t>
      </w:r>
      <w:r>
        <w:rPr>
          <w:spacing w:val="-3"/>
        </w:rPr>
        <w:t xml:space="preserve"> </w:t>
      </w:r>
      <w:r>
        <w:t>is</w:t>
      </w:r>
      <w:r>
        <w:rPr>
          <w:spacing w:val="-1"/>
        </w:rPr>
        <w:t xml:space="preserve"> </w:t>
      </w:r>
      <w:r>
        <w:rPr>
          <w:spacing w:val="-2"/>
        </w:rPr>
        <w:t>recorded;</w:t>
      </w:r>
    </w:p>
    <w:p w14:paraId="7946B558" w14:textId="77777777" w:rsidR="00D05BE0" w:rsidRDefault="000F2BF1">
      <w:pPr>
        <w:pStyle w:val="ListParagraph"/>
        <w:numPr>
          <w:ilvl w:val="1"/>
          <w:numId w:val="14"/>
        </w:numPr>
        <w:tabs>
          <w:tab w:val="left" w:pos="1181"/>
        </w:tabs>
        <w:ind w:left="1180" w:hanging="361"/>
      </w:pPr>
      <w:r>
        <w:t>The</w:t>
      </w:r>
      <w:r>
        <w:rPr>
          <w:spacing w:val="-3"/>
        </w:rPr>
        <w:t xml:space="preserve"> </w:t>
      </w:r>
      <w:r>
        <w:t>tax</w:t>
      </w:r>
      <w:r>
        <w:rPr>
          <w:spacing w:val="-4"/>
        </w:rPr>
        <w:t xml:space="preserve"> </w:t>
      </w:r>
      <w:r>
        <w:t>map</w:t>
      </w:r>
      <w:r>
        <w:rPr>
          <w:spacing w:val="-3"/>
        </w:rPr>
        <w:t xml:space="preserve"> </w:t>
      </w:r>
      <w:r>
        <w:t>sheet,</w:t>
      </w:r>
      <w:r>
        <w:rPr>
          <w:spacing w:val="-3"/>
        </w:rPr>
        <w:t xml:space="preserve"> </w:t>
      </w:r>
      <w:r>
        <w:t>block</w:t>
      </w:r>
      <w:r>
        <w:rPr>
          <w:spacing w:val="-4"/>
        </w:rPr>
        <w:t xml:space="preserve"> </w:t>
      </w:r>
      <w:r>
        <w:t>and</w:t>
      </w:r>
      <w:r>
        <w:rPr>
          <w:spacing w:val="-3"/>
        </w:rPr>
        <w:t xml:space="preserve"> </w:t>
      </w:r>
      <w:r>
        <w:t>lot</w:t>
      </w:r>
      <w:r>
        <w:rPr>
          <w:spacing w:val="-2"/>
        </w:rPr>
        <w:t xml:space="preserve"> numbers;</w:t>
      </w:r>
    </w:p>
    <w:p w14:paraId="28A7FC69" w14:textId="77777777" w:rsidR="00D05BE0" w:rsidRDefault="000F2BF1">
      <w:pPr>
        <w:pStyle w:val="ListParagraph"/>
        <w:numPr>
          <w:ilvl w:val="1"/>
          <w:numId w:val="14"/>
        </w:numPr>
        <w:tabs>
          <w:tab w:val="left" w:pos="1181"/>
        </w:tabs>
        <w:ind w:left="1180" w:right="557" w:hanging="360"/>
      </w:pPr>
      <w:r>
        <w:t>All</w:t>
      </w:r>
      <w:r>
        <w:rPr>
          <w:spacing w:val="-3"/>
        </w:rPr>
        <w:t xml:space="preserve"> </w:t>
      </w:r>
      <w:r>
        <w:t>existing</w:t>
      </w:r>
      <w:r>
        <w:rPr>
          <w:spacing w:val="-4"/>
        </w:rPr>
        <w:t xml:space="preserve"> </w:t>
      </w:r>
      <w:r>
        <w:t>structures</w:t>
      </w:r>
      <w:r>
        <w:rPr>
          <w:spacing w:val="-5"/>
        </w:rPr>
        <w:t xml:space="preserve"> </w:t>
      </w:r>
      <w:r>
        <w:t>which</w:t>
      </w:r>
      <w:r>
        <w:rPr>
          <w:spacing w:val="-4"/>
        </w:rPr>
        <w:t xml:space="preserve"> </w:t>
      </w:r>
      <w:r>
        <w:t>are</w:t>
      </w:r>
      <w:r>
        <w:rPr>
          <w:spacing w:val="-2"/>
        </w:rPr>
        <w:t xml:space="preserve"> </w:t>
      </w:r>
      <w:r>
        <w:t>to</w:t>
      </w:r>
      <w:r>
        <w:rPr>
          <w:spacing w:val="-2"/>
        </w:rPr>
        <w:t xml:space="preserve"> </w:t>
      </w:r>
      <w:r>
        <w:t>remain,</w:t>
      </w:r>
      <w:r>
        <w:rPr>
          <w:spacing w:val="-5"/>
        </w:rPr>
        <w:t xml:space="preserve"> </w:t>
      </w:r>
      <w:r>
        <w:t>wooded</w:t>
      </w:r>
      <w:r>
        <w:rPr>
          <w:spacing w:val="-3"/>
        </w:rPr>
        <w:t xml:space="preserve"> </w:t>
      </w:r>
      <w:r>
        <w:t>areas,</w:t>
      </w:r>
      <w:r>
        <w:rPr>
          <w:spacing w:val="-2"/>
        </w:rPr>
        <w:t xml:space="preserve"> </w:t>
      </w:r>
      <w:r>
        <w:t>streams</w:t>
      </w:r>
      <w:r>
        <w:rPr>
          <w:spacing w:val="-3"/>
        </w:rPr>
        <w:t xml:space="preserve"> </w:t>
      </w:r>
      <w:r>
        <w:t>and</w:t>
      </w:r>
      <w:r>
        <w:rPr>
          <w:spacing w:val="-5"/>
        </w:rPr>
        <w:t xml:space="preserve"> </w:t>
      </w:r>
      <w:r>
        <w:t>other</w:t>
      </w:r>
      <w:r>
        <w:rPr>
          <w:spacing w:val="-6"/>
        </w:rPr>
        <w:t xml:space="preserve"> </w:t>
      </w:r>
      <w:r>
        <w:t xml:space="preserve">significant physical features within the tract and within two hundred (200) feet of the boundaries </w:t>
      </w:r>
      <w:r>
        <w:rPr>
          <w:spacing w:val="-2"/>
        </w:rPr>
        <w:t>thereof;</w:t>
      </w:r>
    </w:p>
    <w:p w14:paraId="4F8B2355" w14:textId="77777777" w:rsidR="00D05BE0" w:rsidRDefault="000F2BF1">
      <w:pPr>
        <w:pStyle w:val="ListParagraph"/>
        <w:numPr>
          <w:ilvl w:val="1"/>
          <w:numId w:val="14"/>
        </w:numPr>
        <w:tabs>
          <w:tab w:val="left" w:pos="1181"/>
        </w:tabs>
        <w:ind w:left="1180" w:right="396" w:hanging="360"/>
      </w:pPr>
      <w:r>
        <w:t>All</w:t>
      </w:r>
      <w:r>
        <w:rPr>
          <w:spacing w:val="-2"/>
        </w:rPr>
        <w:t xml:space="preserve"> </w:t>
      </w:r>
      <w:r>
        <w:t>existing</w:t>
      </w:r>
      <w:r>
        <w:rPr>
          <w:spacing w:val="-5"/>
        </w:rPr>
        <w:t xml:space="preserve"> </w:t>
      </w:r>
      <w:r>
        <w:t>or</w:t>
      </w:r>
      <w:r>
        <w:rPr>
          <w:spacing w:val="-2"/>
        </w:rPr>
        <w:t xml:space="preserve"> </w:t>
      </w:r>
      <w:r>
        <w:t>proposed</w:t>
      </w:r>
      <w:r>
        <w:rPr>
          <w:spacing w:val="-2"/>
        </w:rPr>
        <w:t xml:space="preserve"> </w:t>
      </w:r>
      <w:r>
        <w:t>utilities</w:t>
      </w:r>
      <w:r>
        <w:rPr>
          <w:spacing w:val="-2"/>
        </w:rPr>
        <w:t xml:space="preserve"> </w:t>
      </w:r>
      <w:r>
        <w:t>and</w:t>
      </w:r>
      <w:r>
        <w:rPr>
          <w:spacing w:val="-3"/>
        </w:rPr>
        <w:t xml:space="preserve"> </w:t>
      </w:r>
      <w:r>
        <w:t>streets,</w:t>
      </w:r>
      <w:r>
        <w:rPr>
          <w:spacing w:val="-2"/>
        </w:rPr>
        <w:t xml:space="preserve"> </w:t>
      </w:r>
      <w:r>
        <w:t>all</w:t>
      </w:r>
      <w:r>
        <w:rPr>
          <w:spacing w:val="-5"/>
        </w:rPr>
        <w:t xml:space="preserve"> </w:t>
      </w:r>
      <w:r>
        <w:t>mapped</w:t>
      </w:r>
      <w:r>
        <w:rPr>
          <w:spacing w:val="-3"/>
        </w:rPr>
        <w:t xml:space="preserve"> </w:t>
      </w:r>
      <w:r>
        <w:t>but</w:t>
      </w:r>
      <w:r>
        <w:rPr>
          <w:spacing w:val="-2"/>
        </w:rPr>
        <w:t xml:space="preserve"> </w:t>
      </w:r>
      <w:r>
        <w:t>undeveloped</w:t>
      </w:r>
      <w:r>
        <w:rPr>
          <w:spacing w:val="-2"/>
        </w:rPr>
        <w:t xml:space="preserve"> </w:t>
      </w:r>
      <w:r>
        <w:t>streets</w:t>
      </w:r>
      <w:r>
        <w:rPr>
          <w:spacing w:val="-4"/>
        </w:rPr>
        <w:t xml:space="preserve"> </w:t>
      </w:r>
      <w:r>
        <w:t>or</w:t>
      </w:r>
      <w:r>
        <w:rPr>
          <w:spacing w:val="-2"/>
        </w:rPr>
        <w:t xml:space="preserve"> </w:t>
      </w:r>
      <w:r>
        <w:t>roads and all elements or rights-of-way across any parts of the tract;</w:t>
      </w:r>
    </w:p>
    <w:p w14:paraId="27D74FE5" w14:textId="77777777" w:rsidR="00D05BE0" w:rsidRDefault="000F2BF1">
      <w:pPr>
        <w:pStyle w:val="ListParagraph"/>
        <w:numPr>
          <w:ilvl w:val="1"/>
          <w:numId w:val="14"/>
        </w:numPr>
        <w:tabs>
          <w:tab w:val="left" w:pos="1181"/>
        </w:tabs>
        <w:ind w:left="1180" w:right="511" w:hanging="360"/>
      </w:pPr>
      <w:r>
        <w:t>The</w:t>
      </w:r>
      <w:r>
        <w:rPr>
          <w:spacing w:val="-2"/>
        </w:rPr>
        <w:t xml:space="preserve"> </w:t>
      </w:r>
      <w:r>
        <w:t>proposed</w:t>
      </w:r>
      <w:r>
        <w:rPr>
          <w:spacing w:val="-2"/>
        </w:rPr>
        <w:t xml:space="preserve"> </w:t>
      </w:r>
      <w:r>
        <w:t>lot</w:t>
      </w:r>
      <w:r>
        <w:rPr>
          <w:spacing w:val="-4"/>
        </w:rPr>
        <w:t xml:space="preserve"> </w:t>
      </w:r>
      <w:r>
        <w:t>lines,</w:t>
      </w:r>
      <w:r>
        <w:rPr>
          <w:spacing w:val="-1"/>
        </w:rPr>
        <w:t xml:space="preserve"> </w:t>
      </w:r>
      <w:r>
        <w:t>dimensions</w:t>
      </w:r>
      <w:r>
        <w:rPr>
          <w:spacing w:val="-2"/>
        </w:rPr>
        <w:t xml:space="preserve"> </w:t>
      </w:r>
      <w:r>
        <w:t>and</w:t>
      </w:r>
      <w:r>
        <w:rPr>
          <w:spacing w:val="-3"/>
        </w:rPr>
        <w:t xml:space="preserve"> </w:t>
      </w:r>
      <w:r>
        <w:t>area</w:t>
      </w:r>
      <w:r>
        <w:rPr>
          <w:spacing w:val="-4"/>
        </w:rPr>
        <w:t xml:space="preserve"> </w:t>
      </w:r>
      <w:r>
        <w:t>of</w:t>
      </w:r>
      <w:r>
        <w:rPr>
          <w:spacing w:val="-2"/>
        </w:rPr>
        <w:t xml:space="preserve"> </w:t>
      </w:r>
      <w:r>
        <w:t>each</w:t>
      </w:r>
      <w:r>
        <w:rPr>
          <w:spacing w:val="-3"/>
        </w:rPr>
        <w:t xml:space="preserve"> </w:t>
      </w:r>
      <w:r>
        <w:t>lot</w:t>
      </w:r>
      <w:r>
        <w:rPr>
          <w:spacing w:val="-2"/>
        </w:rPr>
        <w:t xml:space="preserve"> </w:t>
      </w:r>
      <w:r>
        <w:t>being</w:t>
      </w:r>
      <w:r>
        <w:rPr>
          <w:spacing w:val="-3"/>
        </w:rPr>
        <w:t xml:space="preserve"> </w:t>
      </w:r>
      <w:r>
        <w:t>created</w:t>
      </w:r>
      <w:r>
        <w:rPr>
          <w:spacing w:val="-3"/>
        </w:rPr>
        <w:t xml:space="preserve"> </w:t>
      </w:r>
      <w:r>
        <w:t>by</w:t>
      </w:r>
      <w:r>
        <w:rPr>
          <w:spacing w:val="-2"/>
        </w:rPr>
        <w:t xml:space="preserve"> </w:t>
      </w:r>
      <w:r>
        <w:t>the</w:t>
      </w:r>
      <w:r>
        <w:rPr>
          <w:spacing w:val="-4"/>
        </w:rPr>
        <w:t xml:space="preserve"> </w:t>
      </w:r>
      <w:r>
        <w:t>subdivision shall be made to indicate the corners of each lot;</w:t>
      </w:r>
    </w:p>
    <w:p w14:paraId="0A20B9C5" w14:textId="77777777" w:rsidR="00D05BE0" w:rsidRDefault="000F2BF1">
      <w:pPr>
        <w:pStyle w:val="ListParagraph"/>
        <w:numPr>
          <w:ilvl w:val="1"/>
          <w:numId w:val="14"/>
        </w:numPr>
        <w:tabs>
          <w:tab w:val="left" w:pos="1181"/>
        </w:tabs>
        <w:ind w:left="1180" w:hanging="361"/>
      </w:pPr>
      <w:r>
        <w:t>All</w:t>
      </w:r>
      <w:r>
        <w:rPr>
          <w:spacing w:val="-6"/>
        </w:rPr>
        <w:t xml:space="preserve"> </w:t>
      </w:r>
      <w:r>
        <w:t>restrictions</w:t>
      </w:r>
      <w:r>
        <w:rPr>
          <w:spacing w:val="-3"/>
        </w:rPr>
        <w:t xml:space="preserve"> </w:t>
      </w:r>
      <w:r>
        <w:t>upon</w:t>
      </w:r>
      <w:r>
        <w:rPr>
          <w:spacing w:val="-4"/>
        </w:rPr>
        <w:t xml:space="preserve"> </w:t>
      </w:r>
      <w:r>
        <w:t>the</w:t>
      </w:r>
      <w:r>
        <w:rPr>
          <w:spacing w:val="-5"/>
        </w:rPr>
        <w:t xml:space="preserve"> </w:t>
      </w:r>
      <w:r>
        <w:t>sue</w:t>
      </w:r>
      <w:r>
        <w:rPr>
          <w:spacing w:val="-2"/>
        </w:rPr>
        <w:t xml:space="preserve"> </w:t>
      </w:r>
      <w:r>
        <w:t>of</w:t>
      </w:r>
      <w:r>
        <w:rPr>
          <w:spacing w:val="-6"/>
        </w:rPr>
        <w:t xml:space="preserve"> </w:t>
      </w:r>
      <w:r>
        <w:t>land,</w:t>
      </w:r>
      <w:r>
        <w:rPr>
          <w:spacing w:val="-3"/>
        </w:rPr>
        <w:t xml:space="preserve"> </w:t>
      </w:r>
      <w:r>
        <w:t>including</w:t>
      </w:r>
      <w:r>
        <w:rPr>
          <w:spacing w:val="-4"/>
        </w:rPr>
        <w:t xml:space="preserve"> </w:t>
      </w:r>
      <w:r>
        <w:t>covenants</w:t>
      </w:r>
      <w:r>
        <w:rPr>
          <w:spacing w:val="-2"/>
        </w:rPr>
        <w:t xml:space="preserve"> </w:t>
      </w:r>
      <w:r>
        <w:t>and</w:t>
      </w:r>
      <w:r>
        <w:rPr>
          <w:spacing w:val="-4"/>
        </w:rPr>
        <w:t xml:space="preserve"> </w:t>
      </w:r>
      <w:r>
        <w:t>zoning</w:t>
      </w:r>
      <w:r>
        <w:rPr>
          <w:spacing w:val="-4"/>
        </w:rPr>
        <w:t xml:space="preserve"> </w:t>
      </w:r>
      <w:r>
        <w:t>district</w:t>
      </w:r>
      <w:r>
        <w:rPr>
          <w:spacing w:val="-3"/>
        </w:rPr>
        <w:t xml:space="preserve"> </w:t>
      </w:r>
      <w:r>
        <w:rPr>
          <w:spacing w:val="-2"/>
        </w:rPr>
        <w:t>boundaries;</w:t>
      </w:r>
    </w:p>
    <w:p w14:paraId="2483692C" w14:textId="77777777" w:rsidR="00D05BE0" w:rsidRDefault="000F2BF1">
      <w:pPr>
        <w:pStyle w:val="ListParagraph"/>
        <w:numPr>
          <w:ilvl w:val="1"/>
          <w:numId w:val="14"/>
        </w:numPr>
        <w:tabs>
          <w:tab w:val="left" w:pos="1181"/>
        </w:tabs>
        <w:ind w:left="1180" w:right="628" w:hanging="360"/>
      </w:pPr>
      <w:r>
        <w:t>Evidence</w:t>
      </w:r>
      <w:r>
        <w:rPr>
          <w:spacing w:val="-4"/>
        </w:rPr>
        <w:t xml:space="preserve"> </w:t>
      </w:r>
      <w:r>
        <w:t>that</w:t>
      </w:r>
      <w:r>
        <w:rPr>
          <w:spacing w:val="-5"/>
        </w:rPr>
        <w:t xml:space="preserve"> </w:t>
      </w:r>
      <w:r>
        <w:t>all</w:t>
      </w:r>
      <w:r>
        <w:rPr>
          <w:spacing w:val="-2"/>
        </w:rPr>
        <w:t xml:space="preserve"> </w:t>
      </w:r>
      <w:r>
        <w:t>on-site</w:t>
      </w:r>
      <w:r>
        <w:rPr>
          <w:spacing w:val="-2"/>
        </w:rPr>
        <w:t xml:space="preserve"> </w:t>
      </w:r>
      <w:r>
        <w:t>sanitation</w:t>
      </w:r>
      <w:r>
        <w:rPr>
          <w:spacing w:val="-3"/>
        </w:rPr>
        <w:t xml:space="preserve"> </w:t>
      </w:r>
      <w:r>
        <w:t>and</w:t>
      </w:r>
      <w:r>
        <w:rPr>
          <w:spacing w:val="-5"/>
        </w:rPr>
        <w:t xml:space="preserve"> </w:t>
      </w:r>
      <w:r>
        <w:t>water</w:t>
      </w:r>
      <w:r>
        <w:rPr>
          <w:spacing w:val="-2"/>
        </w:rPr>
        <w:t xml:space="preserve"> </w:t>
      </w:r>
      <w:r>
        <w:t>supply</w:t>
      </w:r>
      <w:r>
        <w:rPr>
          <w:spacing w:val="-1"/>
        </w:rPr>
        <w:t xml:space="preserve"> </w:t>
      </w:r>
      <w:r>
        <w:t>facilities</w:t>
      </w:r>
      <w:r>
        <w:rPr>
          <w:spacing w:val="-2"/>
        </w:rPr>
        <w:t xml:space="preserve"> </w:t>
      </w:r>
      <w:r>
        <w:t>are</w:t>
      </w:r>
      <w:r>
        <w:rPr>
          <w:spacing w:val="-1"/>
        </w:rPr>
        <w:t xml:space="preserve"> </w:t>
      </w:r>
      <w:r>
        <w:t>designed</w:t>
      </w:r>
      <w:r>
        <w:rPr>
          <w:spacing w:val="-5"/>
        </w:rPr>
        <w:t xml:space="preserve"> </w:t>
      </w:r>
      <w:r>
        <w:t>to</w:t>
      </w:r>
      <w:r>
        <w:rPr>
          <w:spacing w:val="-3"/>
        </w:rPr>
        <w:t xml:space="preserve"> </w:t>
      </w:r>
      <w:r>
        <w:t>meet</w:t>
      </w:r>
      <w:r>
        <w:rPr>
          <w:spacing w:val="-2"/>
        </w:rPr>
        <w:t xml:space="preserve"> </w:t>
      </w:r>
      <w:r>
        <w:t>the minimum specifications of the New York State Health Department;</w:t>
      </w:r>
    </w:p>
    <w:p w14:paraId="60669613" w14:textId="77777777" w:rsidR="00D05BE0" w:rsidRDefault="000F2BF1">
      <w:pPr>
        <w:pStyle w:val="ListParagraph"/>
        <w:numPr>
          <w:ilvl w:val="1"/>
          <w:numId w:val="14"/>
        </w:numPr>
        <w:tabs>
          <w:tab w:val="left" w:pos="1181"/>
        </w:tabs>
        <w:spacing w:before="3" w:line="237" w:lineRule="auto"/>
        <w:ind w:left="1180" w:right="221" w:hanging="360"/>
      </w:pPr>
      <w:r>
        <w:t>Any</w:t>
      </w:r>
      <w:r>
        <w:rPr>
          <w:spacing w:val="-3"/>
        </w:rPr>
        <w:t xml:space="preserve"> </w:t>
      </w:r>
      <w:r>
        <w:t>additional</w:t>
      </w:r>
      <w:r>
        <w:rPr>
          <w:spacing w:val="-3"/>
        </w:rPr>
        <w:t xml:space="preserve"> </w:t>
      </w:r>
      <w:r>
        <w:t>information</w:t>
      </w:r>
      <w:r>
        <w:rPr>
          <w:spacing w:val="-5"/>
        </w:rPr>
        <w:t xml:space="preserve"> </w:t>
      </w:r>
      <w:r>
        <w:t>required</w:t>
      </w:r>
      <w:r>
        <w:rPr>
          <w:spacing w:val="-3"/>
        </w:rPr>
        <w:t xml:space="preserve"> </w:t>
      </w:r>
      <w:r>
        <w:t>by</w:t>
      </w:r>
      <w:r>
        <w:rPr>
          <w:spacing w:val="-4"/>
        </w:rPr>
        <w:t xml:space="preserve"> </w:t>
      </w:r>
      <w:r>
        <w:t>the</w:t>
      </w:r>
      <w:r>
        <w:rPr>
          <w:spacing w:val="-4"/>
        </w:rPr>
        <w:t xml:space="preserve"> </w:t>
      </w:r>
      <w:r>
        <w:t>Planning</w:t>
      </w:r>
      <w:r>
        <w:rPr>
          <w:spacing w:val="-3"/>
        </w:rPr>
        <w:t xml:space="preserve"> </w:t>
      </w:r>
      <w:r>
        <w:t>Board</w:t>
      </w:r>
      <w:r>
        <w:rPr>
          <w:spacing w:val="-4"/>
        </w:rPr>
        <w:t xml:space="preserve"> </w:t>
      </w:r>
      <w:r>
        <w:t>to</w:t>
      </w:r>
      <w:r>
        <w:rPr>
          <w:spacing w:val="-2"/>
        </w:rPr>
        <w:t xml:space="preserve"> </w:t>
      </w:r>
      <w:r>
        <w:t>assure</w:t>
      </w:r>
      <w:r>
        <w:rPr>
          <w:spacing w:val="-2"/>
        </w:rPr>
        <w:t xml:space="preserve"> </w:t>
      </w:r>
      <w:r>
        <w:t>compliance</w:t>
      </w:r>
      <w:r>
        <w:rPr>
          <w:spacing w:val="-4"/>
        </w:rPr>
        <w:t xml:space="preserve"> </w:t>
      </w:r>
      <w:r>
        <w:t>with</w:t>
      </w:r>
      <w:r>
        <w:rPr>
          <w:spacing w:val="-3"/>
        </w:rPr>
        <w:t xml:space="preserve"> </w:t>
      </w:r>
      <w:r>
        <w:t xml:space="preserve">these </w:t>
      </w:r>
      <w:r>
        <w:rPr>
          <w:spacing w:val="-2"/>
        </w:rPr>
        <w:t>regulations.</w:t>
      </w:r>
    </w:p>
    <w:p w14:paraId="5A982F9E" w14:textId="77777777" w:rsidR="00D05BE0" w:rsidRDefault="00D05BE0">
      <w:pPr>
        <w:pStyle w:val="BodyText"/>
        <w:spacing w:before="1"/>
      </w:pPr>
    </w:p>
    <w:p w14:paraId="1B679CA3" w14:textId="79E32CB7" w:rsidR="00D05BE0" w:rsidRDefault="00746CC9">
      <w:pPr>
        <w:pStyle w:val="ListParagraph"/>
        <w:numPr>
          <w:ilvl w:val="0"/>
          <w:numId w:val="14"/>
        </w:numPr>
        <w:tabs>
          <w:tab w:val="left" w:pos="870"/>
          <w:tab w:val="left" w:pos="871"/>
        </w:tabs>
        <w:ind w:right="135" w:hanging="360"/>
      </w:pPr>
      <w:r>
        <w:rPr>
          <w:b/>
          <w:bCs/>
        </w:rPr>
        <w:t>Additional documents for a</w:t>
      </w:r>
      <w:r>
        <w:t xml:space="preserve"> </w:t>
      </w:r>
      <w:r w:rsidR="000F2BF1">
        <w:rPr>
          <w:b/>
        </w:rPr>
        <w:t>Major Subdivision Preliminary Plat.</w:t>
      </w:r>
      <w:r w:rsidR="000F2BF1">
        <w:rPr>
          <w:b/>
          <w:spacing w:val="40"/>
        </w:rPr>
        <w:t xml:space="preserve"> </w:t>
      </w:r>
      <w:r w:rsidR="000F2BF1">
        <w:t>In addition to the information required under Section</w:t>
      </w:r>
      <w:r w:rsidR="000F2BF1">
        <w:rPr>
          <w:spacing w:val="40"/>
        </w:rPr>
        <w:t xml:space="preserve"> </w:t>
      </w:r>
      <w:r w:rsidR="000F2BF1">
        <w:t>3.8b,</w:t>
      </w:r>
      <w:r w:rsidR="000F2BF1">
        <w:rPr>
          <w:spacing w:val="-3"/>
        </w:rPr>
        <w:t xml:space="preserve"> </w:t>
      </w:r>
      <w:r w:rsidR="000F2BF1">
        <w:t>subdivision</w:t>
      </w:r>
      <w:r w:rsidR="000F2BF1">
        <w:rPr>
          <w:spacing w:val="-3"/>
        </w:rPr>
        <w:t xml:space="preserve"> </w:t>
      </w:r>
      <w:r w:rsidR="000F2BF1">
        <w:t>plats</w:t>
      </w:r>
      <w:r w:rsidR="000F2BF1">
        <w:rPr>
          <w:spacing w:val="-2"/>
        </w:rPr>
        <w:t xml:space="preserve"> </w:t>
      </w:r>
      <w:r w:rsidR="000F2BF1">
        <w:t>submitted</w:t>
      </w:r>
      <w:r w:rsidR="000F2BF1">
        <w:rPr>
          <w:spacing w:val="-2"/>
        </w:rPr>
        <w:t xml:space="preserve"> </w:t>
      </w:r>
      <w:r w:rsidR="000F2BF1">
        <w:t>for</w:t>
      </w:r>
      <w:r w:rsidR="000F2BF1">
        <w:rPr>
          <w:spacing w:val="-4"/>
        </w:rPr>
        <w:t xml:space="preserve"> </w:t>
      </w:r>
      <w:r w:rsidR="000F2BF1">
        <w:t>major</w:t>
      </w:r>
      <w:r w:rsidR="000F2BF1">
        <w:rPr>
          <w:spacing w:val="-5"/>
        </w:rPr>
        <w:t xml:space="preserve"> </w:t>
      </w:r>
      <w:r w:rsidR="000F2BF1">
        <w:t>subdivision</w:t>
      </w:r>
      <w:r w:rsidR="000F2BF1">
        <w:rPr>
          <w:spacing w:val="-3"/>
        </w:rPr>
        <w:t xml:space="preserve"> </w:t>
      </w:r>
      <w:r w:rsidR="000F2BF1">
        <w:t>preliminary</w:t>
      </w:r>
      <w:r w:rsidR="000F2BF1">
        <w:rPr>
          <w:spacing w:val="-4"/>
        </w:rPr>
        <w:t xml:space="preserve"> </w:t>
      </w:r>
      <w:r w:rsidR="000F2BF1">
        <w:t>plat</w:t>
      </w:r>
      <w:r w:rsidR="000F2BF1">
        <w:rPr>
          <w:spacing w:val="-2"/>
        </w:rPr>
        <w:t xml:space="preserve"> </w:t>
      </w:r>
      <w:r w:rsidR="000F2BF1">
        <w:t>approval</w:t>
      </w:r>
      <w:r w:rsidR="000F2BF1">
        <w:rPr>
          <w:spacing w:val="-5"/>
        </w:rPr>
        <w:t xml:space="preserve"> </w:t>
      </w:r>
      <w:r w:rsidR="000F2BF1">
        <w:t>by</w:t>
      </w:r>
      <w:r w:rsidR="000F2BF1">
        <w:rPr>
          <w:spacing w:val="-2"/>
        </w:rPr>
        <w:t xml:space="preserve"> </w:t>
      </w:r>
      <w:r w:rsidR="000F2BF1">
        <w:t>the</w:t>
      </w:r>
      <w:r w:rsidR="000F2BF1">
        <w:rPr>
          <w:spacing w:val="-5"/>
        </w:rPr>
        <w:t xml:space="preserve"> </w:t>
      </w:r>
      <w:r w:rsidR="000F2BF1">
        <w:t>Planning Board shall show the following:</w:t>
      </w:r>
    </w:p>
    <w:p w14:paraId="70F0E3B1" w14:textId="77777777" w:rsidR="00D05BE0" w:rsidRDefault="000F2BF1">
      <w:pPr>
        <w:pStyle w:val="ListParagraph"/>
        <w:numPr>
          <w:ilvl w:val="1"/>
          <w:numId w:val="14"/>
        </w:numPr>
        <w:tabs>
          <w:tab w:val="left" w:pos="1230"/>
          <w:tab w:val="left" w:pos="1231"/>
        </w:tabs>
        <w:spacing w:before="1"/>
        <w:ind w:left="1180" w:right="411" w:hanging="360"/>
      </w:pPr>
      <w:r>
        <w:tab/>
        <w:t>The</w:t>
      </w:r>
      <w:r>
        <w:rPr>
          <w:spacing w:val="-3"/>
        </w:rPr>
        <w:t xml:space="preserve"> </w:t>
      </w:r>
      <w:r>
        <w:t>location</w:t>
      </w:r>
      <w:r>
        <w:rPr>
          <w:spacing w:val="-4"/>
        </w:rPr>
        <w:t xml:space="preserve"> </w:t>
      </w:r>
      <w:r>
        <w:t>and</w:t>
      </w:r>
      <w:r>
        <w:rPr>
          <w:spacing w:val="-4"/>
        </w:rPr>
        <w:t xml:space="preserve"> </w:t>
      </w:r>
      <w:r>
        <w:t>dimensions</w:t>
      </w:r>
      <w:r>
        <w:rPr>
          <w:spacing w:val="-3"/>
        </w:rPr>
        <w:t xml:space="preserve"> </w:t>
      </w:r>
      <w:r>
        <w:t>of</w:t>
      </w:r>
      <w:r>
        <w:rPr>
          <w:spacing w:val="-3"/>
        </w:rPr>
        <w:t xml:space="preserve"> </w:t>
      </w:r>
      <w:r>
        <w:t>all</w:t>
      </w:r>
      <w:r>
        <w:rPr>
          <w:spacing w:val="-3"/>
        </w:rPr>
        <w:t xml:space="preserve"> </w:t>
      </w:r>
      <w:r>
        <w:t>parcels</w:t>
      </w:r>
      <w:r>
        <w:rPr>
          <w:spacing w:val="-5"/>
        </w:rPr>
        <w:t xml:space="preserve"> </w:t>
      </w:r>
      <w:r>
        <w:t>of</w:t>
      </w:r>
      <w:r>
        <w:rPr>
          <w:spacing w:val="-3"/>
        </w:rPr>
        <w:t xml:space="preserve"> </w:t>
      </w:r>
      <w:r>
        <w:t>land</w:t>
      </w:r>
      <w:r>
        <w:rPr>
          <w:spacing w:val="-4"/>
        </w:rPr>
        <w:t xml:space="preserve"> </w:t>
      </w:r>
      <w:r>
        <w:t>proposed</w:t>
      </w:r>
      <w:r>
        <w:rPr>
          <w:spacing w:val="-3"/>
        </w:rPr>
        <w:t xml:space="preserve"> </w:t>
      </w:r>
      <w:r>
        <w:t>to</w:t>
      </w:r>
      <w:r>
        <w:rPr>
          <w:spacing w:val="-2"/>
        </w:rPr>
        <w:t xml:space="preserve"> </w:t>
      </w:r>
      <w:r>
        <w:t>be dedicated</w:t>
      </w:r>
      <w:r>
        <w:rPr>
          <w:spacing w:val="-3"/>
        </w:rPr>
        <w:t xml:space="preserve"> </w:t>
      </w:r>
      <w:r>
        <w:t>to</w:t>
      </w:r>
      <w:r>
        <w:rPr>
          <w:spacing w:val="-4"/>
        </w:rPr>
        <w:t xml:space="preserve"> </w:t>
      </w:r>
      <w:r>
        <w:t>the</w:t>
      </w:r>
      <w:r>
        <w:rPr>
          <w:spacing w:val="-2"/>
        </w:rPr>
        <w:t xml:space="preserve"> </w:t>
      </w:r>
      <w:r>
        <w:t>public use and the conditions of such dedication;</w:t>
      </w:r>
    </w:p>
    <w:p w14:paraId="645BEC45" w14:textId="262ED6B6" w:rsidR="00D05BE0" w:rsidRDefault="000F2BF1">
      <w:pPr>
        <w:pStyle w:val="ListParagraph"/>
        <w:numPr>
          <w:ilvl w:val="1"/>
          <w:numId w:val="14"/>
        </w:numPr>
        <w:tabs>
          <w:tab w:val="left" w:pos="1181"/>
        </w:tabs>
        <w:spacing w:before="1"/>
        <w:ind w:left="1180" w:hanging="361"/>
      </w:pPr>
      <w:r>
        <w:t>The</w:t>
      </w:r>
      <w:r>
        <w:rPr>
          <w:spacing w:val="-6"/>
        </w:rPr>
        <w:t xml:space="preserve"> </w:t>
      </w:r>
      <w:r>
        <w:t>location</w:t>
      </w:r>
      <w:r>
        <w:rPr>
          <w:spacing w:val="-4"/>
        </w:rPr>
        <w:t xml:space="preserve"> </w:t>
      </w:r>
      <w:r>
        <w:t>of</w:t>
      </w:r>
      <w:r>
        <w:rPr>
          <w:spacing w:val="-6"/>
        </w:rPr>
        <w:t xml:space="preserve"> </w:t>
      </w:r>
      <w:r>
        <w:t>existing</w:t>
      </w:r>
      <w:r>
        <w:rPr>
          <w:spacing w:val="-5"/>
        </w:rPr>
        <w:t xml:space="preserve"> </w:t>
      </w:r>
      <w:r>
        <w:t>buildings,</w:t>
      </w:r>
      <w:r>
        <w:rPr>
          <w:spacing w:val="-4"/>
        </w:rPr>
        <w:t xml:space="preserve"> </w:t>
      </w:r>
      <w:r>
        <w:t>rock</w:t>
      </w:r>
      <w:r>
        <w:rPr>
          <w:spacing w:val="-5"/>
        </w:rPr>
        <w:t xml:space="preserve"> </w:t>
      </w:r>
      <w:r>
        <w:t>out-cropping</w:t>
      </w:r>
      <w:r>
        <w:rPr>
          <w:spacing w:val="-3"/>
        </w:rPr>
        <w:t xml:space="preserve"> </w:t>
      </w:r>
      <w:r>
        <w:t>and</w:t>
      </w:r>
      <w:r>
        <w:rPr>
          <w:spacing w:val="-4"/>
        </w:rPr>
        <w:t xml:space="preserve"> </w:t>
      </w:r>
      <w:r>
        <w:t>wooded</w:t>
      </w:r>
      <w:r>
        <w:rPr>
          <w:spacing w:val="-3"/>
        </w:rPr>
        <w:t xml:space="preserve"> </w:t>
      </w:r>
      <w:r>
        <w:rPr>
          <w:spacing w:val="-2"/>
        </w:rPr>
        <w:t>areas</w:t>
      </w:r>
      <w:r w:rsidR="00A43F4B">
        <w:rPr>
          <w:spacing w:val="-2"/>
        </w:rPr>
        <w:t>;</w:t>
      </w:r>
    </w:p>
    <w:p w14:paraId="3583ED5B" w14:textId="77777777" w:rsidR="00D05BE0" w:rsidRDefault="000F2BF1">
      <w:pPr>
        <w:pStyle w:val="ListParagraph"/>
        <w:numPr>
          <w:ilvl w:val="1"/>
          <w:numId w:val="14"/>
        </w:numPr>
        <w:tabs>
          <w:tab w:val="left" w:pos="1181"/>
        </w:tabs>
        <w:ind w:left="1180" w:right="185" w:hanging="360"/>
      </w:pPr>
      <w:r>
        <w:t>The location of existing sewers, water mains, storm drains, culverts and drains on the tract with</w:t>
      </w:r>
      <w:r>
        <w:rPr>
          <w:spacing w:val="-2"/>
        </w:rPr>
        <w:t xml:space="preserve"> </w:t>
      </w:r>
      <w:r>
        <w:t>pipe</w:t>
      </w:r>
      <w:r>
        <w:rPr>
          <w:spacing w:val="-1"/>
        </w:rPr>
        <w:t xml:space="preserve"> </w:t>
      </w:r>
      <w:r>
        <w:t>sizes,</w:t>
      </w:r>
      <w:r>
        <w:rPr>
          <w:spacing w:val="-2"/>
        </w:rPr>
        <w:t xml:space="preserve"> </w:t>
      </w:r>
      <w:r>
        <w:t>grades</w:t>
      </w:r>
      <w:r>
        <w:rPr>
          <w:spacing w:val="-3"/>
        </w:rPr>
        <w:t xml:space="preserve"> </w:t>
      </w:r>
      <w:r>
        <w:t>and</w:t>
      </w:r>
      <w:r>
        <w:rPr>
          <w:spacing w:val="-5"/>
        </w:rPr>
        <w:t xml:space="preserve"> </w:t>
      </w:r>
      <w:r>
        <w:t>direction</w:t>
      </w:r>
      <w:r>
        <w:rPr>
          <w:spacing w:val="-5"/>
        </w:rPr>
        <w:t xml:space="preserve"> </w:t>
      </w:r>
      <w:r>
        <w:t>flow;</w:t>
      </w:r>
      <w:r>
        <w:rPr>
          <w:spacing w:val="-3"/>
        </w:rPr>
        <w:t xml:space="preserve"> </w:t>
      </w:r>
      <w:r>
        <w:t>the</w:t>
      </w:r>
      <w:r>
        <w:rPr>
          <w:spacing w:val="-2"/>
        </w:rPr>
        <w:t xml:space="preserve"> </w:t>
      </w:r>
      <w:r>
        <w:t>approximate</w:t>
      </w:r>
      <w:r>
        <w:rPr>
          <w:spacing w:val="-1"/>
        </w:rPr>
        <w:t xml:space="preserve"> </w:t>
      </w:r>
      <w:r>
        <w:t>location</w:t>
      </w:r>
      <w:r>
        <w:rPr>
          <w:spacing w:val="-3"/>
        </w:rPr>
        <w:t xml:space="preserve"> </w:t>
      </w:r>
      <w:r>
        <w:t>and</w:t>
      </w:r>
      <w:r>
        <w:rPr>
          <w:spacing w:val="-3"/>
        </w:rPr>
        <w:t xml:space="preserve"> </w:t>
      </w:r>
      <w:r>
        <w:t>size</w:t>
      </w:r>
      <w:r>
        <w:rPr>
          <w:spacing w:val="-4"/>
        </w:rPr>
        <w:t xml:space="preserve"> </w:t>
      </w:r>
      <w:r>
        <w:t>of</w:t>
      </w:r>
      <w:r>
        <w:rPr>
          <w:spacing w:val="-2"/>
        </w:rPr>
        <w:t xml:space="preserve"> </w:t>
      </w:r>
      <w:r>
        <w:t>all</w:t>
      </w:r>
      <w:r>
        <w:rPr>
          <w:spacing w:val="-2"/>
        </w:rPr>
        <w:t xml:space="preserve"> </w:t>
      </w:r>
      <w:r>
        <w:t xml:space="preserve">proposed waterlines, valves, fire hydrants, fire ponds, storm drains, and sewer lines; profiles of all proposed water and sewer lines and storm drains; capacity of any storage or treatment </w:t>
      </w:r>
      <w:r>
        <w:rPr>
          <w:spacing w:val="-2"/>
        </w:rPr>
        <w:t>facilities;</w:t>
      </w:r>
    </w:p>
    <w:p w14:paraId="2135912E" w14:textId="77777777" w:rsidR="00D05BE0" w:rsidRDefault="000F2BF1">
      <w:pPr>
        <w:pStyle w:val="ListParagraph"/>
        <w:numPr>
          <w:ilvl w:val="1"/>
          <w:numId w:val="14"/>
        </w:numPr>
        <w:tabs>
          <w:tab w:val="left" w:pos="1181"/>
        </w:tabs>
        <w:ind w:left="1180" w:right="783" w:hanging="360"/>
      </w:pPr>
      <w:r>
        <w:t>Topographic</w:t>
      </w:r>
      <w:r>
        <w:rPr>
          <w:spacing w:val="-5"/>
        </w:rPr>
        <w:t xml:space="preserve"> </w:t>
      </w:r>
      <w:r>
        <w:t>contours</w:t>
      </w:r>
      <w:r>
        <w:rPr>
          <w:spacing w:val="-5"/>
        </w:rPr>
        <w:t xml:space="preserve"> </w:t>
      </w:r>
      <w:r>
        <w:t>at</w:t>
      </w:r>
      <w:r>
        <w:rPr>
          <w:spacing w:val="-4"/>
        </w:rPr>
        <w:t xml:space="preserve"> </w:t>
      </w:r>
      <w:r>
        <w:t>vertical</w:t>
      </w:r>
      <w:r>
        <w:rPr>
          <w:spacing w:val="-2"/>
        </w:rPr>
        <w:t xml:space="preserve"> </w:t>
      </w:r>
      <w:r>
        <w:t>intervals</w:t>
      </w:r>
      <w:r>
        <w:rPr>
          <w:spacing w:val="-5"/>
        </w:rPr>
        <w:t xml:space="preserve"> </w:t>
      </w:r>
      <w:r>
        <w:t>of</w:t>
      </w:r>
      <w:r>
        <w:rPr>
          <w:spacing w:val="-2"/>
        </w:rPr>
        <w:t xml:space="preserve"> </w:t>
      </w:r>
      <w:r>
        <w:t>not</w:t>
      </w:r>
      <w:r>
        <w:rPr>
          <w:spacing w:val="-4"/>
        </w:rPr>
        <w:t xml:space="preserve"> </w:t>
      </w:r>
      <w:r>
        <w:t>more</w:t>
      </w:r>
      <w:r>
        <w:rPr>
          <w:spacing w:val="-6"/>
        </w:rPr>
        <w:t xml:space="preserve"> </w:t>
      </w:r>
      <w:r>
        <w:t>than</w:t>
      </w:r>
      <w:r>
        <w:rPr>
          <w:spacing w:val="-3"/>
        </w:rPr>
        <w:t xml:space="preserve"> </w:t>
      </w:r>
      <w:r>
        <w:t>five</w:t>
      </w:r>
      <w:r>
        <w:rPr>
          <w:spacing w:val="-4"/>
        </w:rPr>
        <w:t xml:space="preserve"> </w:t>
      </w:r>
      <w:r>
        <w:t>(5)</w:t>
      </w:r>
      <w:r>
        <w:rPr>
          <w:spacing w:val="-2"/>
        </w:rPr>
        <w:t xml:space="preserve"> </w:t>
      </w:r>
      <w:r>
        <w:t>feet;</w:t>
      </w:r>
      <w:r>
        <w:rPr>
          <w:spacing w:val="-4"/>
        </w:rPr>
        <w:t xml:space="preserve"> </w:t>
      </w:r>
      <w:r>
        <w:t xml:space="preserve">approximate </w:t>
      </w:r>
      <w:r>
        <w:lastRenderedPageBreak/>
        <w:t>grading plan if natural contours are to be changed more than two (2) feet;</w:t>
      </w:r>
    </w:p>
    <w:p w14:paraId="1F0F5260" w14:textId="77777777" w:rsidR="00D05BE0" w:rsidRDefault="000F2BF1">
      <w:pPr>
        <w:pStyle w:val="ListParagraph"/>
        <w:numPr>
          <w:ilvl w:val="1"/>
          <w:numId w:val="14"/>
        </w:numPr>
        <w:tabs>
          <w:tab w:val="left" w:pos="1181"/>
        </w:tabs>
        <w:ind w:left="1180" w:right="405" w:hanging="360"/>
      </w:pPr>
      <w:r>
        <w:t>The width and location of any streets, or public ways or places within or adjoining the subdivision;</w:t>
      </w:r>
      <w:r>
        <w:rPr>
          <w:spacing w:val="-4"/>
        </w:rPr>
        <w:t xml:space="preserve"> </w:t>
      </w:r>
      <w:r>
        <w:t>the</w:t>
      </w:r>
      <w:r>
        <w:rPr>
          <w:spacing w:val="-4"/>
        </w:rPr>
        <w:t xml:space="preserve"> </w:t>
      </w:r>
      <w:r>
        <w:t>width,</w:t>
      </w:r>
      <w:r>
        <w:rPr>
          <w:spacing w:val="-2"/>
        </w:rPr>
        <w:t xml:space="preserve"> </w:t>
      </w:r>
      <w:r>
        <w:t>location,</w:t>
      </w:r>
      <w:r>
        <w:rPr>
          <w:spacing w:val="-2"/>
        </w:rPr>
        <w:t xml:space="preserve"> </w:t>
      </w:r>
      <w:r>
        <w:t>grades</w:t>
      </w:r>
      <w:r>
        <w:rPr>
          <w:spacing w:val="-4"/>
        </w:rPr>
        <w:t xml:space="preserve"> </w:t>
      </w:r>
      <w:r>
        <w:t>and</w:t>
      </w:r>
      <w:r>
        <w:rPr>
          <w:spacing w:val="-3"/>
        </w:rPr>
        <w:t xml:space="preserve"> </w:t>
      </w:r>
      <w:r>
        <w:t>profiles</w:t>
      </w:r>
      <w:r>
        <w:rPr>
          <w:spacing w:val="-3"/>
        </w:rPr>
        <w:t xml:space="preserve"> </w:t>
      </w:r>
      <w:r>
        <w:t>of</w:t>
      </w:r>
      <w:r>
        <w:rPr>
          <w:spacing w:val="-4"/>
        </w:rPr>
        <w:t xml:space="preserve"> </w:t>
      </w:r>
      <w:r>
        <w:t>all</w:t>
      </w:r>
      <w:r>
        <w:rPr>
          <w:spacing w:val="-3"/>
        </w:rPr>
        <w:t xml:space="preserve"> </w:t>
      </w:r>
      <w:r>
        <w:t>streets</w:t>
      </w:r>
      <w:r>
        <w:rPr>
          <w:spacing w:val="-4"/>
        </w:rPr>
        <w:t xml:space="preserve"> </w:t>
      </w:r>
      <w:r>
        <w:t>or</w:t>
      </w:r>
      <w:r>
        <w:rPr>
          <w:spacing w:val="-2"/>
        </w:rPr>
        <w:t xml:space="preserve"> </w:t>
      </w:r>
      <w:r>
        <w:t>public</w:t>
      </w:r>
      <w:r>
        <w:rPr>
          <w:spacing w:val="-4"/>
        </w:rPr>
        <w:t xml:space="preserve"> </w:t>
      </w:r>
      <w:r>
        <w:t>ways</w:t>
      </w:r>
      <w:r>
        <w:rPr>
          <w:spacing w:val="-5"/>
        </w:rPr>
        <w:t xml:space="preserve"> </w:t>
      </w:r>
      <w:r>
        <w:t>proposed within the subdivision;</w:t>
      </w:r>
    </w:p>
    <w:p w14:paraId="29D7FD5A" w14:textId="77777777" w:rsidR="00D05BE0" w:rsidRDefault="000F2BF1">
      <w:pPr>
        <w:pStyle w:val="ListParagraph"/>
        <w:numPr>
          <w:ilvl w:val="1"/>
          <w:numId w:val="14"/>
        </w:numPr>
        <w:tabs>
          <w:tab w:val="left" w:pos="1181"/>
        </w:tabs>
        <w:ind w:left="1180" w:right="302" w:hanging="360"/>
      </w:pPr>
      <w:r>
        <w:t>Plans</w:t>
      </w:r>
      <w:r>
        <w:rPr>
          <w:spacing w:val="-3"/>
        </w:rPr>
        <w:t xml:space="preserve"> </w:t>
      </w:r>
      <w:r>
        <w:t>and</w:t>
      </w:r>
      <w:r>
        <w:rPr>
          <w:spacing w:val="-4"/>
        </w:rPr>
        <w:t xml:space="preserve"> </w:t>
      </w:r>
      <w:r>
        <w:t>cross</w:t>
      </w:r>
      <w:r>
        <w:rPr>
          <w:spacing w:val="-5"/>
        </w:rPr>
        <w:t xml:space="preserve"> </w:t>
      </w:r>
      <w:r>
        <w:t>sections</w:t>
      </w:r>
      <w:r>
        <w:rPr>
          <w:spacing w:val="-5"/>
        </w:rPr>
        <w:t xml:space="preserve"> </w:t>
      </w:r>
      <w:r>
        <w:t>showing</w:t>
      </w:r>
      <w:r>
        <w:rPr>
          <w:spacing w:val="-4"/>
        </w:rPr>
        <w:t xml:space="preserve"> </w:t>
      </w:r>
      <w:r>
        <w:t>construction</w:t>
      </w:r>
      <w:r>
        <w:rPr>
          <w:spacing w:val="-4"/>
        </w:rPr>
        <w:t xml:space="preserve"> </w:t>
      </w:r>
      <w:r>
        <w:t>details</w:t>
      </w:r>
      <w:r>
        <w:rPr>
          <w:spacing w:val="-5"/>
        </w:rPr>
        <w:t xml:space="preserve"> </w:t>
      </w:r>
      <w:r>
        <w:t>of</w:t>
      </w:r>
      <w:r>
        <w:rPr>
          <w:spacing w:val="-3"/>
        </w:rPr>
        <w:t xml:space="preserve"> </w:t>
      </w:r>
      <w:r>
        <w:t>all</w:t>
      </w:r>
      <w:r>
        <w:rPr>
          <w:spacing w:val="-3"/>
        </w:rPr>
        <w:t xml:space="preserve"> </w:t>
      </w:r>
      <w:r>
        <w:t>streets,</w:t>
      </w:r>
      <w:r>
        <w:rPr>
          <w:spacing w:val="-2"/>
        </w:rPr>
        <w:t xml:space="preserve"> </w:t>
      </w:r>
      <w:r>
        <w:t>sidewalks,</w:t>
      </w:r>
      <w:r>
        <w:rPr>
          <w:spacing w:val="-2"/>
        </w:rPr>
        <w:t xml:space="preserve"> </w:t>
      </w:r>
      <w:r>
        <w:t>curbs,</w:t>
      </w:r>
      <w:r>
        <w:rPr>
          <w:spacing w:val="-3"/>
        </w:rPr>
        <w:t xml:space="preserve"> </w:t>
      </w:r>
      <w:r>
        <w:t>water mains, sanitary sewers, storm drains, manholes, basins and underground facilities, necessary to demonstrate compliance with the design standards of these regulations;</w:t>
      </w:r>
    </w:p>
    <w:p w14:paraId="5E1F1C51" w14:textId="77777777" w:rsidR="00D05BE0" w:rsidRDefault="000F2BF1">
      <w:pPr>
        <w:pStyle w:val="ListParagraph"/>
        <w:numPr>
          <w:ilvl w:val="1"/>
          <w:numId w:val="14"/>
        </w:numPr>
        <w:tabs>
          <w:tab w:val="left" w:pos="1181"/>
        </w:tabs>
        <w:spacing w:line="267" w:lineRule="exact"/>
        <w:ind w:left="1180" w:hanging="361"/>
      </w:pPr>
      <w:r>
        <w:t>Preliminary</w:t>
      </w:r>
      <w:r>
        <w:rPr>
          <w:spacing w:val="-5"/>
        </w:rPr>
        <w:t xml:space="preserve"> </w:t>
      </w:r>
      <w:r>
        <w:t>designs</w:t>
      </w:r>
      <w:r>
        <w:rPr>
          <w:spacing w:val="-4"/>
        </w:rPr>
        <w:t xml:space="preserve"> </w:t>
      </w:r>
      <w:r>
        <w:t>of</w:t>
      </w:r>
      <w:r>
        <w:rPr>
          <w:spacing w:val="-3"/>
        </w:rPr>
        <w:t xml:space="preserve"> </w:t>
      </w:r>
      <w:r>
        <w:t>any</w:t>
      </w:r>
      <w:r>
        <w:rPr>
          <w:spacing w:val="-7"/>
        </w:rPr>
        <w:t xml:space="preserve"> </w:t>
      </w:r>
      <w:r>
        <w:t>bridges</w:t>
      </w:r>
      <w:r>
        <w:rPr>
          <w:spacing w:val="-1"/>
        </w:rPr>
        <w:t xml:space="preserve"> </w:t>
      </w:r>
      <w:r>
        <w:t>or</w:t>
      </w:r>
      <w:r>
        <w:rPr>
          <w:spacing w:val="-5"/>
        </w:rPr>
        <w:t xml:space="preserve"> </w:t>
      </w:r>
      <w:r>
        <w:t>culverts</w:t>
      </w:r>
      <w:r>
        <w:rPr>
          <w:spacing w:val="-1"/>
        </w:rPr>
        <w:t xml:space="preserve"> </w:t>
      </w:r>
      <w:r>
        <w:t>required</w:t>
      </w:r>
      <w:r>
        <w:rPr>
          <w:spacing w:val="-4"/>
        </w:rPr>
        <w:t xml:space="preserve"> </w:t>
      </w:r>
      <w:r>
        <w:t>in</w:t>
      </w:r>
      <w:r>
        <w:rPr>
          <w:spacing w:val="-2"/>
        </w:rPr>
        <w:t xml:space="preserve"> </w:t>
      </w:r>
      <w:r>
        <w:t>the</w:t>
      </w:r>
      <w:r>
        <w:rPr>
          <w:spacing w:val="-2"/>
        </w:rPr>
        <w:t xml:space="preserve"> subdivision;</w:t>
      </w:r>
    </w:p>
    <w:p w14:paraId="6A8E3939" w14:textId="55D606BB" w:rsidR="00D05BE0" w:rsidRDefault="000F2BF1">
      <w:pPr>
        <w:pStyle w:val="ListParagraph"/>
        <w:numPr>
          <w:ilvl w:val="1"/>
          <w:numId w:val="14"/>
        </w:numPr>
        <w:tabs>
          <w:tab w:val="left" w:pos="1181"/>
        </w:tabs>
        <w:spacing w:before="1"/>
        <w:ind w:left="1180" w:right="813" w:hanging="360"/>
      </w:pPr>
      <w:r>
        <w:t>All</w:t>
      </w:r>
      <w:r>
        <w:rPr>
          <w:spacing w:val="-2"/>
        </w:rPr>
        <w:t xml:space="preserve"> </w:t>
      </w:r>
      <w:r>
        <w:t>lands</w:t>
      </w:r>
      <w:r>
        <w:rPr>
          <w:spacing w:val="-2"/>
        </w:rPr>
        <w:t xml:space="preserve"> </w:t>
      </w:r>
      <w:r>
        <w:t>falling</w:t>
      </w:r>
      <w:r>
        <w:rPr>
          <w:spacing w:val="-3"/>
        </w:rPr>
        <w:t xml:space="preserve"> </w:t>
      </w:r>
      <w:r>
        <w:t>within</w:t>
      </w:r>
      <w:r>
        <w:rPr>
          <w:spacing w:val="-3"/>
        </w:rPr>
        <w:t xml:space="preserve"> </w:t>
      </w:r>
      <w:r>
        <w:t>the</w:t>
      </w:r>
      <w:r>
        <w:rPr>
          <w:spacing w:val="-6"/>
        </w:rPr>
        <w:t xml:space="preserve"> </w:t>
      </w:r>
      <w:r w:rsidR="005D47E0">
        <w:t>100</w:t>
      </w:r>
      <w:r w:rsidR="005D47E0">
        <w:rPr>
          <w:spacing w:val="-2"/>
        </w:rPr>
        <w:t>-year</w:t>
      </w:r>
      <w:r>
        <w:rPr>
          <w:spacing w:val="-2"/>
        </w:rPr>
        <w:t xml:space="preserve"> </w:t>
      </w:r>
      <w:r>
        <w:t>flood</w:t>
      </w:r>
      <w:r>
        <w:rPr>
          <w:spacing w:val="-6"/>
        </w:rPr>
        <w:t xml:space="preserve"> </w:t>
      </w:r>
      <w:r>
        <w:t>limit</w:t>
      </w:r>
      <w:r>
        <w:rPr>
          <w:spacing w:val="-2"/>
        </w:rPr>
        <w:t xml:space="preserve"> </w:t>
      </w:r>
      <w:r>
        <w:t>as</w:t>
      </w:r>
      <w:r>
        <w:rPr>
          <w:spacing w:val="-2"/>
        </w:rPr>
        <w:t xml:space="preserve"> </w:t>
      </w:r>
      <w:r>
        <w:t>depicted</w:t>
      </w:r>
      <w:r>
        <w:rPr>
          <w:spacing w:val="-5"/>
        </w:rPr>
        <w:t xml:space="preserve"> </w:t>
      </w:r>
      <w:r>
        <w:t>on</w:t>
      </w:r>
      <w:r>
        <w:rPr>
          <w:spacing w:val="-3"/>
        </w:rPr>
        <w:t xml:space="preserve"> </w:t>
      </w:r>
      <w:r>
        <w:t>the</w:t>
      </w:r>
      <w:r>
        <w:rPr>
          <w:spacing w:val="-4"/>
        </w:rPr>
        <w:t xml:space="preserve"> </w:t>
      </w:r>
      <w:r>
        <w:t>latest</w:t>
      </w:r>
      <w:r>
        <w:rPr>
          <w:spacing w:val="-2"/>
        </w:rPr>
        <w:t xml:space="preserve"> </w:t>
      </w:r>
      <w:r>
        <w:t>federal</w:t>
      </w:r>
      <w:r>
        <w:rPr>
          <w:spacing w:val="-2"/>
        </w:rPr>
        <w:t xml:space="preserve"> </w:t>
      </w:r>
      <w:r>
        <w:t>Flood Hazard Boundary Maps or Flood Insurance Rate Maps;</w:t>
      </w:r>
    </w:p>
    <w:p w14:paraId="6D362BD3" w14:textId="77777777" w:rsidR="00D05BE0" w:rsidRDefault="000F2BF1">
      <w:pPr>
        <w:pStyle w:val="ListParagraph"/>
        <w:numPr>
          <w:ilvl w:val="1"/>
          <w:numId w:val="14"/>
        </w:numPr>
        <w:tabs>
          <w:tab w:val="left" w:pos="1181"/>
        </w:tabs>
        <w:spacing w:before="1"/>
        <w:ind w:left="1180" w:right="512" w:hanging="360"/>
        <w:jc w:val="both"/>
      </w:pPr>
      <w:r>
        <w:t>If septic systems are proposed, the results of</w:t>
      </w:r>
      <w:r>
        <w:rPr>
          <w:spacing w:val="-1"/>
        </w:rPr>
        <w:t xml:space="preserve"> </w:t>
      </w:r>
      <w:r>
        <w:t>soil</w:t>
      </w:r>
      <w:r>
        <w:rPr>
          <w:spacing w:val="-1"/>
        </w:rPr>
        <w:t xml:space="preserve"> </w:t>
      </w:r>
      <w:r>
        <w:t>bearing and soil percolation</w:t>
      </w:r>
      <w:r>
        <w:rPr>
          <w:spacing w:val="-1"/>
        </w:rPr>
        <w:t xml:space="preserve"> </w:t>
      </w:r>
      <w:r>
        <w:t>tests shall accompany</w:t>
      </w:r>
      <w:r>
        <w:rPr>
          <w:spacing w:val="-4"/>
        </w:rPr>
        <w:t xml:space="preserve"> </w:t>
      </w:r>
      <w:r>
        <w:t>the</w:t>
      </w:r>
      <w:r>
        <w:rPr>
          <w:spacing w:val="-4"/>
        </w:rPr>
        <w:t xml:space="preserve"> </w:t>
      </w:r>
      <w:r>
        <w:t>Preliminary</w:t>
      </w:r>
      <w:r>
        <w:rPr>
          <w:spacing w:val="-4"/>
        </w:rPr>
        <w:t xml:space="preserve"> </w:t>
      </w:r>
      <w:r>
        <w:t>Plat.</w:t>
      </w:r>
      <w:r>
        <w:rPr>
          <w:spacing w:val="40"/>
        </w:rPr>
        <w:t xml:space="preserve"> </w:t>
      </w:r>
      <w:r>
        <w:t>Where</w:t>
      </w:r>
      <w:r>
        <w:rPr>
          <w:spacing w:val="-4"/>
        </w:rPr>
        <w:t xml:space="preserve"> </w:t>
      </w:r>
      <w:r>
        <w:t>on-site</w:t>
      </w:r>
      <w:r>
        <w:rPr>
          <w:spacing w:val="-4"/>
        </w:rPr>
        <w:t xml:space="preserve"> </w:t>
      </w:r>
      <w:r>
        <w:t>water</w:t>
      </w:r>
      <w:r>
        <w:rPr>
          <w:spacing w:val="-4"/>
        </w:rPr>
        <w:t xml:space="preserve"> </w:t>
      </w:r>
      <w:r>
        <w:t>supply</w:t>
      </w:r>
      <w:r>
        <w:rPr>
          <w:spacing w:val="-1"/>
        </w:rPr>
        <w:t xml:space="preserve"> </w:t>
      </w:r>
      <w:r>
        <w:t>systems</w:t>
      </w:r>
      <w:r>
        <w:rPr>
          <w:spacing w:val="-2"/>
        </w:rPr>
        <w:t xml:space="preserve"> </w:t>
      </w:r>
      <w:r>
        <w:t>are proposed,</w:t>
      </w:r>
      <w:r>
        <w:rPr>
          <w:spacing w:val="-2"/>
        </w:rPr>
        <w:t xml:space="preserve"> </w:t>
      </w:r>
      <w:r>
        <w:t>the quality and quantity of water available shall be indicated.</w:t>
      </w:r>
    </w:p>
    <w:p w14:paraId="523C41FA" w14:textId="77777777" w:rsidR="00D05BE0" w:rsidRDefault="00D05BE0">
      <w:pPr>
        <w:pStyle w:val="BodyText"/>
      </w:pPr>
    </w:p>
    <w:p w14:paraId="7F574C8C" w14:textId="2482046E" w:rsidR="00D05BE0" w:rsidRDefault="00746CC9" w:rsidP="00A43F4B">
      <w:pPr>
        <w:tabs>
          <w:tab w:val="left" w:pos="870"/>
          <w:tab w:val="left" w:pos="871"/>
        </w:tabs>
        <w:spacing w:before="1"/>
        <w:ind w:left="460"/>
      </w:pPr>
      <w:r>
        <w:rPr>
          <w:b/>
        </w:rPr>
        <w:t xml:space="preserve">Additional documents for a </w:t>
      </w:r>
      <w:r w:rsidR="000F2BF1" w:rsidRPr="00746CC9">
        <w:rPr>
          <w:b/>
        </w:rPr>
        <w:t>Major</w:t>
      </w:r>
      <w:r w:rsidR="000F2BF1" w:rsidRPr="00746CC9">
        <w:rPr>
          <w:b/>
          <w:spacing w:val="-6"/>
        </w:rPr>
        <w:t xml:space="preserve"> </w:t>
      </w:r>
      <w:r w:rsidR="000F2BF1" w:rsidRPr="00746CC9">
        <w:rPr>
          <w:b/>
        </w:rPr>
        <w:t>Subdivision</w:t>
      </w:r>
      <w:r w:rsidR="000F2BF1" w:rsidRPr="00746CC9">
        <w:rPr>
          <w:b/>
          <w:spacing w:val="-5"/>
        </w:rPr>
        <w:t xml:space="preserve"> </w:t>
      </w:r>
      <w:r w:rsidR="000F2BF1" w:rsidRPr="00746CC9">
        <w:rPr>
          <w:b/>
        </w:rPr>
        <w:t>Final</w:t>
      </w:r>
      <w:r w:rsidR="000F2BF1" w:rsidRPr="00746CC9">
        <w:rPr>
          <w:b/>
          <w:spacing w:val="-3"/>
        </w:rPr>
        <w:t xml:space="preserve"> </w:t>
      </w:r>
      <w:r w:rsidR="000F2BF1" w:rsidRPr="00746CC9">
        <w:rPr>
          <w:b/>
        </w:rPr>
        <w:t>Plat.</w:t>
      </w:r>
      <w:r w:rsidR="000F2BF1" w:rsidRPr="00746CC9">
        <w:rPr>
          <w:b/>
          <w:spacing w:val="45"/>
        </w:rPr>
        <w:t xml:space="preserve"> </w:t>
      </w:r>
      <w:r w:rsidR="000F2BF1">
        <w:t>In</w:t>
      </w:r>
      <w:r w:rsidR="000F2BF1" w:rsidRPr="00746CC9">
        <w:rPr>
          <w:spacing w:val="-5"/>
        </w:rPr>
        <w:t xml:space="preserve"> </w:t>
      </w:r>
      <w:r w:rsidR="000F2BF1">
        <w:t>addition</w:t>
      </w:r>
      <w:r w:rsidR="000F2BF1" w:rsidRPr="00746CC9">
        <w:rPr>
          <w:spacing w:val="-4"/>
        </w:rPr>
        <w:t xml:space="preserve"> </w:t>
      </w:r>
      <w:r w:rsidR="000F2BF1">
        <w:t>to</w:t>
      </w:r>
      <w:r w:rsidR="000F2BF1" w:rsidRPr="00746CC9">
        <w:rPr>
          <w:spacing w:val="-3"/>
        </w:rPr>
        <w:t xml:space="preserve"> </w:t>
      </w:r>
      <w:r w:rsidR="000F2BF1">
        <w:t>the</w:t>
      </w:r>
      <w:r w:rsidR="000F2BF1" w:rsidRPr="00746CC9">
        <w:rPr>
          <w:spacing w:val="-3"/>
        </w:rPr>
        <w:t xml:space="preserve"> </w:t>
      </w:r>
      <w:r w:rsidR="000F2BF1">
        <w:t>information</w:t>
      </w:r>
      <w:r w:rsidR="000F2BF1" w:rsidRPr="00746CC9">
        <w:rPr>
          <w:spacing w:val="-4"/>
        </w:rPr>
        <w:t xml:space="preserve"> </w:t>
      </w:r>
      <w:r w:rsidR="000F2BF1">
        <w:t>required</w:t>
      </w:r>
      <w:r w:rsidR="000F2BF1" w:rsidRPr="00746CC9">
        <w:rPr>
          <w:spacing w:val="-5"/>
        </w:rPr>
        <w:t xml:space="preserve"> </w:t>
      </w:r>
      <w:r w:rsidR="000F2BF1">
        <w:t>under</w:t>
      </w:r>
      <w:r w:rsidR="000F2BF1" w:rsidRPr="00746CC9">
        <w:rPr>
          <w:spacing w:val="-5"/>
        </w:rPr>
        <w:t xml:space="preserve"> </w:t>
      </w:r>
      <w:r w:rsidR="000F2BF1">
        <w:t>Section</w:t>
      </w:r>
      <w:r w:rsidR="000F2BF1" w:rsidRPr="00746CC9">
        <w:rPr>
          <w:spacing w:val="-7"/>
        </w:rPr>
        <w:t xml:space="preserve"> </w:t>
      </w:r>
      <w:r w:rsidR="000F2BF1">
        <w:t>3.8b</w:t>
      </w:r>
      <w:r w:rsidR="000F2BF1" w:rsidRPr="00746CC9">
        <w:rPr>
          <w:spacing w:val="-4"/>
        </w:rPr>
        <w:t xml:space="preserve"> </w:t>
      </w:r>
      <w:r w:rsidR="000F2BF1" w:rsidRPr="00746CC9">
        <w:rPr>
          <w:spacing w:val="-5"/>
        </w:rPr>
        <w:t>and</w:t>
      </w:r>
      <w:r w:rsidR="00A43F4B">
        <w:rPr>
          <w:spacing w:val="-5"/>
        </w:rPr>
        <w:t xml:space="preserve"> </w:t>
      </w:r>
      <w:r w:rsidR="000F2BF1">
        <w:t>3.8c</w:t>
      </w:r>
      <w:r w:rsidR="000F2BF1">
        <w:rPr>
          <w:spacing w:val="-4"/>
        </w:rPr>
        <w:t xml:space="preserve"> </w:t>
      </w:r>
      <w:r w:rsidR="000F2BF1">
        <w:t>subdivision</w:t>
      </w:r>
      <w:r w:rsidR="000F2BF1">
        <w:rPr>
          <w:spacing w:val="-3"/>
        </w:rPr>
        <w:t xml:space="preserve"> </w:t>
      </w:r>
      <w:r w:rsidR="000F2BF1">
        <w:t>plats</w:t>
      </w:r>
      <w:r w:rsidR="000F2BF1">
        <w:rPr>
          <w:spacing w:val="-1"/>
        </w:rPr>
        <w:t xml:space="preserve"> </w:t>
      </w:r>
      <w:r w:rsidR="000F2BF1">
        <w:t>submitted</w:t>
      </w:r>
      <w:r w:rsidR="000F2BF1">
        <w:rPr>
          <w:spacing w:val="-3"/>
        </w:rPr>
        <w:t xml:space="preserve"> </w:t>
      </w:r>
      <w:r w:rsidR="000F2BF1">
        <w:t>for</w:t>
      </w:r>
      <w:r w:rsidR="000F2BF1">
        <w:rPr>
          <w:spacing w:val="-2"/>
        </w:rPr>
        <w:t xml:space="preserve"> </w:t>
      </w:r>
      <w:r w:rsidR="000F2BF1">
        <w:t>final</w:t>
      </w:r>
      <w:r w:rsidR="000F2BF1">
        <w:rPr>
          <w:spacing w:val="-5"/>
        </w:rPr>
        <w:t xml:space="preserve"> </w:t>
      </w:r>
      <w:r w:rsidR="000F2BF1">
        <w:t>major</w:t>
      </w:r>
      <w:r w:rsidR="000F2BF1">
        <w:rPr>
          <w:spacing w:val="-2"/>
        </w:rPr>
        <w:t xml:space="preserve"> </w:t>
      </w:r>
      <w:r w:rsidR="000F2BF1">
        <w:t>subdivision</w:t>
      </w:r>
      <w:r w:rsidR="000F2BF1">
        <w:rPr>
          <w:spacing w:val="-3"/>
        </w:rPr>
        <w:t xml:space="preserve"> </w:t>
      </w:r>
      <w:r w:rsidR="000F2BF1">
        <w:t>plat</w:t>
      </w:r>
      <w:r w:rsidR="000F2BF1">
        <w:rPr>
          <w:spacing w:val="-2"/>
        </w:rPr>
        <w:t xml:space="preserve"> </w:t>
      </w:r>
      <w:r w:rsidR="000F2BF1">
        <w:t>approval</w:t>
      </w:r>
      <w:r w:rsidR="000F2BF1">
        <w:rPr>
          <w:spacing w:val="-5"/>
        </w:rPr>
        <w:t xml:space="preserve"> </w:t>
      </w:r>
      <w:r w:rsidR="000F2BF1">
        <w:t>by</w:t>
      </w:r>
      <w:r w:rsidR="000F2BF1">
        <w:rPr>
          <w:spacing w:val="-4"/>
        </w:rPr>
        <w:t xml:space="preserve"> </w:t>
      </w:r>
      <w:r w:rsidR="000F2BF1">
        <w:t>the</w:t>
      </w:r>
      <w:r w:rsidR="000F2BF1">
        <w:rPr>
          <w:spacing w:val="-1"/>
        </w:rPr>
        <w:t xml:space="preserve"> </w:t>
      </w:r>
      <w:r w:rsidR="000F2BF1">
        <w:t>Planning</w:t>
      </w:r>
      <w:r w:rsidR="000F2BF1">
        <w:rPr>
          <w:spacing w:val="-3"/>
        </w:rPr>
        <w:t xml:space="preserve"> </w:t>
      </w:r>
      <w:r w:rsidR="000F2BF1">
        <w:t>Board shall show the following:</w:t>
      </w:r>
    </w:p>
    <w:p w14:paraId="532097F6" w14:textId="77777777" w:rsidR="00D05BE0" w:rsidRDefault="000F2BF1">
      <w:pPr>
        <w:pStyle w:val="ListParagraph"/>
        <w:numPr>
          <w:ilvl w:val="0"/>
          <w:numId w:val="13"/>
        </w:numPr>
        <w:tabs>
          <w:tab w:val="left" w:pos="1230"/>
          <w:tab w:val="left" w:pos="1231"/>
        </w:tabs>
        <w:spacing w:before="1"/>
        <w:ind w:right="416" w:hanging="360"/>
      </w:pPr>
      <w:r>
        <w:tab/>
        <w:t>Sufficient</w:t>
      </w:r>
      <w:r>
        <w:rPr>
          <w:spacing w:val="-3"/>
        </w:rPr>
        <w:t xml:space="preserve"> </w:t>
      </w:r>
      <w:r>
        <w:t>data,</w:t>
      </w:r>
      <w:r>
        <w:rPr>
          <w:spacing w:val="-6"/>
        </w:rPr>
        <w:t xml:space="preserve"> </w:t>
      </w:r>
      <w:r>
        <w:t>acceptable</w:t>
      </w:r>
      <w:r>
        <w:rPr>
          <w:spacing w:val="-6"/>
        </w:rPr>
        <w:t xml:space="preserve"> </w:t>
      </w:r>
      <w:r>
        <w:t>to</w:t>
      </w:r>
      <w:r>
        <w:rPr>
          <w:spacing w:val="-4"/>
        </w:rPr>
        <w:t xml:space="preserve"> </w:t>
      </w:r>
      <w:r>
        <w:t>the</w:t>
      </w:r>
      <w:r>
        <w:rPr>
          <w:spacing w:val="-5"/>
        </w:rPr>
        <w:t xml:space="preserve"> </w:t>
      </w:r>
      <w:r>
        <w:t>town</w:t>
      </w:r>
      <w:r>
        <w:rPr>
          <w:spacing w:val="-3"/>
        </w:rPr>
        <w:t xml:space="preserve"> </w:t>
      </w:r>
      <w:r>
        <w:t>highway</w:t>
      </w:r>
      <w:r>
        <w:rPr>
          <w:spacing w:val="-5"/>
        </w:rPr>
        <w:t xml:space="preserve"> </w:t>
      </w:r>
      <w:r>
        <w:t>superintendent</w:t>
      </w:r>
      <w:r>
        <w:rPr>
          <w:spacing w:val="-3"/>
        </w:rPr>
        <w:t xml:space="preserve"> </w:t>
      </w:r>
      <w:r>
        <w:t>to</w:t>
      </w:r>
      <w:r>
        <w:rPr>
          <w:spacing w:val="-2"/>
        </w:rPr>
        <w:t xml:space="preserve"> </w:t>
      </w:r>
      <w:r>
        <w:t>determine</w:t>
      </w:r>
      <w:r>
        <w:rPr>
          <w:spacing w:val="-2"/>
        </w:rPr>
        <w:t xml:space="preserve"> </w:t>
      </w:r>
      <w:r>
        <w:t>readily</w:t>
      </w:r>
      <w:r>
        <w:rPr>
          <w:spacing w:val="-3"/>
        </w:rPr>
        <w:t xml:space="preserve"> </w:t>
      </w:r>
      <w:r>
        <w:t>the location bearing and length of every street line, lot line, boundary line, and to reproduce</w:t>
      </w:r>
    </w:p>
    <w:p w14:paraId="5A31CEFE" w14:textId="77777777" w:rsidR="00D05BE0" w:rsidRDefault="000F2BF1">
      <w:pPr>
        <w:pStyle w:val="BodyText"/>
        <w:spacing w:before="37"/>
        <w:ind w:left="1180" w:right="100"/>
      </w:pPr>
      <w:r>
        <w:t>such lines upon the ground.</w:t>
      </w:r>
      <w:r>
        <w:rPr>
          <w:spacing w:val="40"/>
        </w:rPr>
        <w:t xml:space="preserve"> </w:t>
      </w:r>
      <w:r>
        <w:t>Where applicable, these should be referenced to monuments included</w:t>
      </w:r>
      <w:r>
        <w:rPr>
          <w:spacing w:val="-2"/>
        </w:rPr>
        <w:t xml:space="preserve"> </w:t>
      </w:r>
      <w:r>
        <w:t>in</w:t>
      </w:r>
      <w:r>
        <w:rPr>
          <w:spacing w:val="-3"/>
        </w:rPr>
        <w:t xml:space="preserve"> </w:t>
      </w:r>
      <w:r>
        <w:t>the</w:t>
      </w:r>
      <w:r>
        <w:rPr>
          <w:spacing w:val="-1"/>
        </w:rPr>
        <w:t xml:space="preserve"> </w:t>
      </w:r>
      <w:r>
        <w:t>New</w:t>
      </w:r>
      <w:r>
        <w:rPr>
          <w:spacing w:val="-1"/>
        </w:rPr>
        <w:t xml:space="preserve"> </w:t>
      </w:r>
      <w:r>
        <w:t>York</w:t>
      </w:r>
      <w:r>
        <w:rPr>
          <w:spacing w:val="-5"/>
        </w:rPr>
        <w:t xml:space="preserve"> </w:t>
      </w:r>
      <w:r>
        <w:t>State</w:t>
      </w:r>
      <w:r>
        <w:rPr>
          <w:spacing w:val="-2"/>
        </w:rPr>
        <w:t xml:space="preserve"> </w:t>
      </w:r>
      <w:r>
        <w:t>system</w:t>
      </w:r>
      <w:r>
        <w:rPr>
          <w:spacing w:val="-3"/>
        </w:rPr>
        <w:t xml:space="preserve"> </w:t>
      </w:r>
      <w:r>
        <w:t>of</w:t>
      </w:r>
      <w:r>
        <w:rPr>
          <w:spacing w:val="-2"/>
        </w:rPr>
        <w:t xml:space="preserve"> </w:t>
      </w:r>
      <w:r>
        <w:t>plane</w:t>
      </w:r>
      <w:r>
        <w:rPr>
          <w:spacing w:val="-1"/>
        </w:rPr>
        <w:t xml:space="preserve"> </w:t>
      </w:r>
      <w:r>
        <w:t>coordinates</w:t>
      </w:r>
      <w:r>
        <w:rPr>
          <w:spacing w:val="-2"/>
        </w:rPr>
        <w:t xml:space="preserve"> </w:t>
      </w:r>
      <w:r>
        <w:t>and</w:t>
      </w:r>
      <w:r>
        <w:rPr>
          <w:spacing w:val="-3"/>
        </w:rPr>
        <w:t xml:space="preserve"> </w:t>
      </w:r>
      <w:r>
        <w:t>in</w:t>
      </w:r>
      <w:r>
        <w:rPr>
          <w:spacing w:val="-2"/>
        </w:rPr>
        <w:t xml:space="preserve"> </w:t>
      </w:r>
      <w:r>
        <w:t>any</w:t>
      </w:r>
      <w:r>
        <w:rPr>
          <w:spacing w:val="-2"/>
        </w:rPr>
        <w:t xml:space="preserve"> </w:t>
      </w:r>
      <w:r>
        <w:t>event</w:t>
      </w:r>
      <w:r>
        <w:rPr>
          <w:spacing w:val="-4"/>
        </w:rPr>
        <w:t xml:space="preserve"> </w:t>
      </w:r>
      <w:r>
        <w:t>should</w:t>
      </w:r>
      <w:r>
        <w:rPr>
          <w:spacing w:val="-3"/>
        </w:rPr>
        <w:t xml:space="preserve"> </w:t>
      </w:r>
      <w:r>
        <w:t>be</w:t>
      </w:r>
      <w:r>
        <w:rPr>
          <w:spacing w:val="-2"/>
        </w:rPr>
        <w:t xml:space="preserve"> </w:t>
      </w:r>
      <w:r>
        <w:t>tied to reference points previously established by a public authority;</w:t>
      </w:r>
    </w:p>
    <w:p w14:paraId="43DEDB3D" w14:textId="77777777" w:rsidR="00D05BE0" w:rsidRDefault="000F2BF1">
      <w:pPr>
        <w:pStyle w:val="ListParagraph"/>
        <w:numPr>
          <w:ilvl w:val="0"/>
          <w:numId w:val="13"/>
        </w:numPr>
        <w:tabs>
          <w:tab w:val="left" w:pos="1181"/>
        </w:tabs>
        <w:spacing w:before="1"/>
        <w:ind w:right="435" w:hanging="360"/>
      </w:pPr>
      <w:r>
        <w:t>The</w:t>
      </w:r>
      <w:r>
        <w:rPr>
          <w:spacing w:val="-1"/>
        </w:rPr>
        <w:t xml:space="preserve"> </w:t>
      </w:r>
      <w:r>
        <w:t>length</w:t>
      </w:r>
      <w:r>
        <w:rPr>
          <w:spacing w:val="-1"/>
        </w:rPr>
        <w:t xml:space="preserve"> </w:t>
      </w:r>
      <w:r>
        <w:t>and</w:t>
      </w:r>
      <w:r>
        <w:rPr>
          <w:spacing w:val="-2"/>
        </w:rPr>
        <w:t xml:space="preserve"> </w:t>
      </w:r>
      <w:r>
        <w:t>bearing</w:t>
      </w:r>
      <w:r>
        <w:rPr>
          <w:spacing w:val="-2"/>
        </w:rPr>
        <w:t xml:space="preserve"> </w:t>
      </w:r>
      <w:r>
        <w:t>of</w:t>
      </w:r>
      <w:r>
        <w:rPr>
          <w:spacing w:val="-4"/>
        </w:rPr>
        <w:t xml:space="preserve"> </w:t>
      </w:r>
      <w:r>
        <w:t>all</w:t>
      </w:r>
      <w:r>
        <w:rPr>
          <w:spacing w:val="-2"/>
        </w:rPr>
        <w:t xml:space="preserve"> </w:t>
      </w:r>
      <w:r>
        <w:t>straight</w:t>
      </w:r>
      <w:r>
        <w:rPr>
          <w:spacing w:val="-1"/>
        </w:rPr>
        <w:t xml:space="preserve"> </w:t>
      </w:r>
      <w:r>
        <w:t>lines,</w:t>
      </w:r>
      <w:r>
        <w:rPr>
          <w:spacing w:val="-2"/>
        </w:rPr>
        <w:t xml:space="preserve"> </w:t>
      </w:r>
      <w:r>
        <w:t>radii,</w:t>
      </w:r>
      <w:r>
        <w:rPr>
          <w:spacing w:val="-1"/>
        </w:rPr>
        <w:t xml:space="preserve"> </w:t>
      </w:r>
      <w:r>
        <w:t>length</w:t>
      </w:r>
      <w:r>
        <w:rPr>
          <w:spacing w:val="-2"/>
        </w:rPr>
        <w:t xml:space="preserve"> </w:t>
      </w:r>
      <w:r>
        <w:t>of</w:t>
      </w:r>
      <w:r>
        <w:rPr>
          <w:spacing w:val="-1"/>
        </w:rPr>
        <w:t xml:space="preserve"> </w:t>
      </w:r>
      <w:r>
        <w:t>curves</w:t>
      </w:r>
      <w:r>
        <w:rPr>
          <w:spacing w:val="-3"/>
        </w:rPr>
        <w:t xml:space="preserve"> </w:t>
      </w:r>
      <w:r>
        <w:t>and</w:t>
      </w:r>
      <w:r>
        <w:rPr>
          <w:spacing w:val="-2"/>
        </w:rPr>
        <w:t xml:space="preserve"> </w:t>
      </w:r>
      <w:r>
        <w:t>central</w:t>
      </w:r>
      <w:r>
        <w:rPr>
          <w:spacing w:val="-4"/>
        </w:rPr>
        <w:t xml:space="preserve"> </w:t>
      </w:r>
      <w:r>
        <w:t>angles</w:t>
      </w:r>
      <w:r>
        <w:rPr>
          <w:spacing w:val="-1"/>
        </w:rPr>
        <w:t xml:space="preserve"> </w:t>
      </w:r>
      <w:r>
        <w:t>of</w:t>
      </w:r>
      <w:r>
        <w:rPr>
          <w:spacing w:val="-4"/>
        </w:rPr>
        <w:t xml:space="preserve"> </w:t>
      </w:r>
      <w:r>
        <w:t>all curves,</w:t>
      </w:r>
      <w:r>
        <w:rPr>
          <w:spacing w:val="-4"/>
        </w:rPr>
        <w:t xml:space="preserve"> </w:t>
      </w:r>
      <w:r>
        <w:t>tangent</w:t>
      </w:r>
      <w:r>
        <w:rPr>
          <w:spacing w:val="-2"/>
        </w:rPr>
        <w:t xml:space="preserve"> </w:t>
      </w:r>
      <w:r>
        <w:t>bearings</w:t>
      </w:r>
      <w:r>
        <w:rPr>
          <w:spacing w:val="-2"/>
        </w:rPr>
        <w:t xml:space="preserve"> </w:t>
      </w:r>
      <w:r>
        <w:t>for</w:t>
      </w:r>
      <w:r>
        <w:rPr>
          <w:spacing w:val="-2"/>
        </w:rPr>
        <w:t xml:space="preserve"> </w:t>
      </w:r>
      <w:r>
        <w:t>each</w:t>
      </w:r>
      <w:r>
        <w:rPr>
          <w:spacing w:val="-3"/>
        </w:rPr>
        <w:t xml:space="preserve"> </w:t>
      </w:r>
      <w:r>
        <w:t>street;</w:t>
      </w:r>
      <w:r>
        <w:rPr>
          <w:spacing w:val="-3"/>
        </w:rPr>
        <w:t xml:space="preserve"> </w:t>
      </w:r>
      <w:r>
        <w:t>all</w:t>
      </w:r>
      <w:r>
        <w:rPr>
          <w:spacing w:val="-3"/>
        </w:rPr>
        <w:t xml:space="preserve"> </w:t>
      </w:r>
      <w:r>
        <w:t>dimensions</w:t>
      </w:r>
      <w:r>
        <w:rPr>
          <w:spacing w:val="-2"/>
        </w:rPr>
        <w:t xml:space="preserve"> </w:t>
      </w:r>
      <w:r>
        <w:t>and</w:t>
      </w:r>
      <w:r>
        <w:rPr>
          <w:spacing w:val="-3"/>
        </w:rPr>
        <w:t xml:space="preserve"> </w:t>
      </w:r>
      <w:r>
        <w:t>angles</w:t>
      </w:r>
      <w:r>
        <w:rPr>
          <w:spacing w:val="-4"/>
        </w:rPr>
        <w:t xml:space="preserve"> </w:t>
      </w:r>
      <w:r>
        <w:t>of</w:t>
      </w:r>
      <w:r>
        <w:rPr>
          <w:spacing w:val="-2"/>
        </w:rPr>
        <w:t xml:space="preserve"> </w:t>
      </w:r>
      <w:r>
        <w:t>the</w:t>
      </w:r>
      <w:r>
        <w:rPr>
          <w:spacing w:val="-4"/>
        </w:rPr>
        <w:t xml:space="preserve"> </w:t>
      </w:r>
      <w:r>
        <w:t>line</w:t>
      </w:r>
      <w:r>
        <w:rPr>
          <w:spacing w:val="-4"/>
        </w:rPr>
        <w:t xml:space="preserve"> </w:t>
      </w:r>
      <w:r>
        <w:t>of</w:t>
      </w:r>
      <w:r>
        <w:rPr>
          <w:spacing w:val="-4"/>
        </w:rPr>
        <w:t xml:space="preserve"> </w:t>
      </w:r>
      <w:r>
        <w:t>each</w:t>
      </w:r>
      <w:r>
        <w:rPr>
          <w:spacing w:val="-3"/>
        </w:rPr>
        <w:t xml:space="preserve"> </w:t>
      </w:r>
      <w:r>
        <w:t>lot;</w:t>
      </w:r>
    </w:p>
    <w:p w14:paraId="578D7B64" w14:textId="77777777" w:rsidR="00D05BE0" w:rsidRDefault="000F2BF1">
      <w:pPr>
        <w:pStyle w:val="ListParagraph"/>
        <w:numPr>
          <w:ilvl w:val="0"/>
          <w:numId w:val="13"/>
        </w:numPr>
        <w:tabs>
          <w:tab w:val="left" w:pos="1181"/>
        </w:tabs>
        <w:ind w:right="507" w:hanging="360"/>
      </w:pPr>
      <w:r>
        <w:t xml:space="preserve">All public open spaces for which deeds are included and those spaces title to which is </w:t>
      </w:r>
      <w:proofErr w:type="spellStart"/>
      <w:r>
        <w:t>reverted</w:t>
      </w:r>
      <w:proofErr w:type="spellEnd"/>
      <w:r>
        <w:t xml:space="preserve"> by the developer; for any of the latter, there shall be submitted with the subdivision</w:t>
      </w:r>
      <w:r>
        <w:rPr>
          <w:spacing w:val="-3"/>
        </w:rPr>
        <w:t xml:space="preserve"> </w:t>
      </w:r>
      <w:r>
        <w:t>plat</w:t>
      </w:r>
      <w:r>
        <w:rPr>
          <w:spacing w:val="-4"/>
        </w:rPr>
        <w:t xml:space="preserve"> </w:t>
      </w:r>
      <w:r>
        <w:t>copies</w:t>
      </w:r>
      <w:r>
        <w:rPr>
          <w:spacing w:val="-3"/>
        </w:rPr>
        <w:t xml:space="preserve"> </w:t>
      </w:r>
      <w:r>
        <w:t>of</w:t>
      </w:r>
      <w:r>
        <w:rPr>
          <w:spacing w:val="-2"/>
        </w:rPr>
        <w:t xml:space="preserve"> </w:t>
      </w:r>
      <w:r>
        <w:t>agreements</w:t>
      </w:r>
      <w:r>
        <w:rPr>
          <w:spacing w:val="-4"/>
        </w:rPr>
        <w:t xml:space="preserve"> </w:t>
      </w:r>
      <w:r>
        <w:t>or</w:t>
      </w:r>
      <w:r>
        <w:rPr>
          <w:spacing w:val="-4"/>
        </w:rPr>
        <w:t xml:space="preserve"> </w:t>
      </w:r>
      <w:r>
        <w:t>other</w:t>
      </w:r>
      <w:r>
        <w:rPr>
          <w:spacing w:val="-2"/>
        </w:rPr>
        <w:t xml:space="preserve"> </w:t>
      </w:r>
      <w:r>
        <w:t>documents</w:t>
      </w:r>
      <w:r>
        <w:rPr>
          <w:spacing w:val="-2"/>
        </w:rPr>
        <w:t xml:space="preserve"> </w:t>
      </w:r>
      <w:r>
        <w:t>showing</w:t>
      </w:r>
      <w:r>
        <w:rPr>
          <w:spacing w:val="-4"/>
        </w:rPr>
        <w:t xml:space="preserve"> </w:t>
      </w:r>
      <w:r>
        <w:t>the</w:t>
      </w:r>
      <w:r>
        <w:rPr>
          <w:spacing w:val="-6"/>
        </w:rPr>
        <w:t xml:space="preserve"> </w:t>
      </w:r>
      <w:r>
        <w:t>manner</w:t>
      </w:r>
      <w:r>
        <w:rPr>
          <w:spacing w:val="-2"/>
        </w:rPr>
        <w:t xml:space="preserve"> </w:t>
      </w:r>
      <w:r>
        <w:t>in</w:t>
      </w:r>
      <w:r>
        <w:rPr>
          <w:spacing w:val="-3"/>
        </w:rPr>
        <w:t xml:space="preserve"> </w:t>
      </w:r>
      <w:r>
        <w:t>which such areas are to be maintained and the provisions made therefor;</w:t>
      </w:r>
    </w:p>
    <w:p w14:paraId="69C38910" w14:textId="77777777" w:rsidR="00D05BE0" w:rsidRDefault="000F2BF1">
      <w:pPr>
        <w:pStyle w:val="ListParagraph"/>
        <w:numPr>
          <w:ilvl w:val="0"/>
          <w:numId w:val="13"/>
        </w:numPr>
        <w:tabs>
          <w:tab w:val="left" w:pos="1181"/>
        </w:tabs>
        <w:ind w:right="240" w:hanging="360"/>
      </w:pPr>
      <w:r>
        <w:t>Construction drawings including plans, profiles and typical cross sections of streets, sidewalks,</w:t>
      </w:r>
      <w:r>
        <w:rPr>
          <w:spacing w:val="-6"/>
        </w:rPr>
        <w:t xml:space="preserve"> </w:t>
      </w:r>
      <w:r>
        <w:t>curbs,</w:t>
      </w:r>
      <w:r>
        <w:rPr>
          <w:spacing w:val="-5"/>
        </w:rPr>
        <w:t xml:space="preserve"> </w:t>
      </w:r>
      <w:r>
        <w:t>water</w:t>
      </w:r>
      <w:r>
        <w:rPr>
          <w:spacing w:val="-5"/>
        </w:rPr>
        <w:t xml:space="preserve"> </w:t>
      </w:r>
      <w:r>
        <w:t>supply</w:t>
      </w:r>
      <w:r>
        <w:rPr>
          <w:spacing w:val="-2"/>
        </w:rPr>
        <w:t xml:space="preserve"> </w:t>
      </w:r>
      <w:r>
        <w:t>and</w:t>
      </w:r>
      <w:r>
        <w:rPr>
          <w:spacing w:val="-4"/>
        </w:rPr>
        <w:t xml:space="preserve"> </w:t>
      </w:r>
      <w:r>
        <w:t>sewage</w:t>
      </w:r>
      <w:r>
        <w:rPr>
          <w:spacing w:val="-3"/>
        </w:rPr>
        <w:t xml:space="preserve"> </w:t>
      </w:r>
      <w:r>
        <w:t>disposal</w:t>
      </w:r>
      <w:r>
        <w:rPr>
          <w:spacing w:val="-3"/>
        </w:rPr>
        <w:t xml:space="preserve"> </w:t>
      </w:r>
      <w:r>
        <w:t>systems,</w:t>
      </w:r>
      <w:r>
        <w:rPr>
          <w:spacing w:val="-3"/>
        </w:rPr>
        <w:t xml:space="preserve"> </w:t>
      </w:r>
      <w:r>
        <w:t>storm</w:t>
      </w:r>
      <w:r>
        <w:rPr>
          <w:spacing w:val="-2"/>
        </w:rPr>
        <w:t xml:space="preserve"> </w:t>
      </w:r>
      <w:r>
        <w:t>drains,</w:t>
      </w:r>
      <w:r>
        <w:rPr>
          <w:spacing w:val="-6"/>
        </w:rPr>
        <w:t xml:space="preserve"> </w:t>
      </w:r>
      <w:r>
        <w:t>manholes,</w:t>
      </w:r>
      <w:r>
        <w:rPr>
          <w:spacing w:val="-5"/>
        </w:rPr>
        <w:t xml:space="preserve"> </w:t>
      </w:r>
      <w:r>
        <w:t>catch basins and other facilities as required.</w:t>
      </w:r>
    </w:p>
    <w:p w14:paraId="0D6E0D92" w14:textId="77777777" w:rsidR="00D05BE0" w:rsidRDefault="00D05BE0">
      <w:pPr>
        <w:pStyle w:val="BodyText"/>
      </w:pPr>
    </w:p>
    <w:p w14:paraId="520B5CF3" w14:textId="77777777" w:rsidR="00D05BE0" w:rsidRDefault="000F2BF1">
      <w:pPr>
        <w:pStyle w:val="ListParagraph"/>
        <w:numPr>
          <w:ilvl w:val="0"/>
          <w:numId w:val="16"/>
        </w:numPr>
        <w:tabs>
          <w:tab w:val="left" w:pos="870"/>
          <w:tab w:val="left" w:pos="871"/>
        </w:tabs>
        <w:ind w:right="128"/>
      </w:pPr>
      <w:r>
        <w:tab/>
        <w:t>The</w:t>
      </w:r>
      <w:r>
        <w:rPr>
          <w:spacing w:val="-1"/>
        </w:rPr>
        <w:t xml:space="preserve"> </w:t>
      </w:r>
      <w:r>
        <w:t>following</w:t>
      </w:r>
      <w:r>
        <w:rPr>
          <w:spacing w:val="-3"/>
        </w:rPr>
        <w:t xml:space="preserve"> </w:t>
      </w:r>
      <w:r>
        <w:t>additional</w:t>
      </w:r>
      <w:r>
        <w:rPr>
          <w:spacing w:val="-4"/>
        </w:rPr>
        <w:t xml:space="preserve"> </w:t>
      </w:r>
      <w:r>
        <w:t>documents</w:t>
      </w:r>
      <w:r>
        <w:rPr>
          <w:spacing w:val="-3"/>
        </w:rPr>
        <w:t xml:space="preserve"> </w:t>
      </w:r>
      <w:r>
        <w:t>shall</w:t>
      </w:r>
      <w:r>
        <w:rPr>
          <w:spacing w:val="-2"/>
        </w:rPr>
        <w:t xml:space="preserve"> </w:t>
      </w:r>
      <w:r>
        <w:t>be</w:t>
      </w:r>
      <w:r>
        <w:rPr>
          <w:spacing w:val="-1"/>
        </w:rPr>
        <w:t xml:space="preserve"> </w:t>
      </w:r>
      <w:r>
        <w:t>submitted</w:t>
      </w:r>
      <w:r>
        <w:rPr>
          <w:spacing w:val="-1"/>
        </w:rPr>
        <w:t xml:space="preserve"> </w:t>
      </w:r>
      <w:r>
        <w:t>with</w:t>
      </w:r>
      <w:r>
        <w:rPr>
          <w:spacing w:val="-2"/>
        </w:rPr>
        <w:t xml:space="preserve"> </w:t>
      </w:r>
      <w:r>
        <w:t>any</w:t>
      </w:r>
      <w:r>
        <w:rPr>
          <w:spacing w:val="-3"/>
        </w:rPr>
        <w:t xml:space="preserve"> </w:t>
      </w:r>
      <w:r>
        <w:t>major</w:t>
      </w:r>
      <w:r>
        <w:rPr>
          <w:spacing w:val="-3"/>
        </w:rPr>
        <w:t xml:space="preserve"> </w:t>
      </w:r>
      <w:r>
        <w:t>or</w:t>
      </w:r>
      <w:r>
        <w:rPr>
          <w:spacing w:val="-3"/>
        </w:rPr>
        <w:t xml:space="preserve"> </w:t>
      </w:r>
      <w:r>
        <w:t>minor</w:t>
      </w:r>
      <w:r>
        <w:rPr>
          <w:spacing w:val="-4"/>
        </w:rPr>
        <w:t xml:space="preserve"> </w:t>
      </w:r>
      <w:r>
        <w:t>subdivision</w:t>
      </w:r>
      <w:r>
        <w:rPr>
          <w:spacing w:val="-2"/>
        </w:rPr>
        <w:t xml:space="preserve"> </w:t>
      </w:r>
      <w:r>
        <w:t>plat under review for final approval;</w:t>
      </w:r>
    </w:p>
    <w:p w14:paraId="18F9B7FD" w14:textId="77777777" w:rsidR="00D05BE0" w:rsidRDefault="000F2BF1">
      <w:pPr>
        <w:pStyle w:val="ListParagraph"/>
        <w:numPr>
          <w:ilvl w:val="1"/>
          <w:numId w:val="16"/>
        </w:numPr>
        <w:tabs>
          <w:tab w:val="left" w:pos="1181"/>
        </w:tabs>
        <w:ind w:right="339"/>
      </w:pPr>
      <w:r>
        <w:t>Offers</w:t>
      </w:r>
      <w:r>
        <w:rPr>
          <w:spacing w:val="-4"/>
        </w:rPr>
        <w:t xml:space="preserve"> </w:t>
      </w:r>
      <w:r>
        <w:t>of</w:t>
      </w:r>
      <w:r>
        <w:rPr>
          <w:spacing w:val="-3"/>
        </w:rPr>
        <w:t xml:space="preserve"> </w:t>
      </w:r>
      <w:r>
        <w:t>cession</w:t>
      </w:r>
      <w:r>
        <w:rPr>
          <w:spacing w:val="-4"/>
        </w:rPr>
        <w:t xml:space="preserve"> </w:t>
      </w:r>
      <w:r>
        <w:t>and</w:t>
      </w:r>
      <w:r>
        <w:rPr>
          <w:spacing w:val="-4"/>
        </w:rPr>
        <w:t xml:space="preserve"> </w:t>
      </w:r>
      <w:r>
        <w:t>covenants</w:t>
      </w:r>
      <w:r>
        <w:rPr>
          <w:spacing w:val="-2"/>
        </w:rPr>
        <w:t xml:space="preserve"> </w:t>
      </w:r>
      <w:r>
        <w:t>governing</w:t>
      </w:r>
      <w:r>
        <w:rPr>
          <w:spacing w:val="-4"/>
        </w:rPr>
        <w:t xml:space="preserve"> </w:t>
      </w:r>
      <w:r>
        <w:t>the</w:t>
      </w:r>
      <w:r>
        <w:rPr>
          <w:spacing w:val="-4"/>
        </w:rPr>
        <w:t xml:space="preserve"> </w:t>
      </w:r>
      <w:r>
        <w:t>maintenance</w:t>
      </w:r>
      <w:r>
        <w:rPr>
          <w:spacing w:val="-4"/>
        </w:rPr>
        <w:t xml:space="preserve"> </w:t>
      </w:r>
      <w:r>
        <w:t>of</w:t>
      </w:r>
      <w:r>
        <w:rPr>
          <w:spacing w:val="-3"/>
        </w:rPr>
        <w:t xml:space="preserve"> </w:t>
      </w:r>
      <w:r>
        <w:t>unceded</w:t>
      </w:r>
      <w:r>
        <w:rPr>
          <w:spacing w:val="-3"/>
        </w:rPr>
        <w:t xml:space="preserve"> </w:t>
      </w:r>
      <w:r>
        <w:t>open</w:t>
      </w:r>
      <w:r>
        <w:rPr>
          <w:spacing w:val="-3"/>
        </w:rPr>
        <w:t xml:space="preserve"> </w:t>
      </w:r>
      <w:r>
        <w:t>space</w:t>
      </w:r>
      <w:r>
        <w:rPr>
          <w:spacing w:val="-3"/>
        </w:rPr>
        <w:t xml:space="preserve"> </w:t>
      </w:r>
      <w:r>
        <w:t>which shall bear the certificate of the town attorney as to their legal sufficiency;</w:t>
      </w:r>
    </w:p>
    <w:p w14:paraId="3F1412FE" w14:textId="77777777" w:rsidR="00D05BE0" w:rsidRDefault="000F2BF1">
      <w:pPr>
        <w:pStyle w:val="ListParagraph"/>
        <w:numPr>
          <w:ilvl w:val="1"/>
          <w:numId w:val="16"/>
        </w:numPr>
        <w:tabs>
          <w:tab w:val="left" w:pos="1181"/>
        </w:tabs>
        <w:ind w:hanging="361"/>
      </w:pPr>
      <w:r>
        <w:t>Copies</w:t>
      </w:r>
      <w:r>
        <w:rPr>
          <w:spacing w:val="-6"/>
        </w:rPr>
        <w:t xml:space="preserve"> </w:t>
      </w:r>
      <w:r>
        <w:t>of</w:t>
      </w:r>
      <w:r>
        <w:rPr>
          <w:spacing w:val="-2"/>
        </w:rPr>
        <w:t xml:space="preserve"> </w:t>
      </w:r>
      <w:r>
        <w:t>any</w:t>
      </w:r>
      <w:r>
        <w:rPr>
          <w:spacing w:val="-2"/>
        </w:rPr>
        <w:t xml:space="preserve"> </w:t>
      </w:r>
      <w:r>
        <w:t>covenants</w:t>
      </w:r>
      <w:r>
        <w:rPr>
          <w:spacing w:val="-3"/>
        </w:rPr>
        <w:t xml:space="preserve"> </w:t>
      </w:r>
      <w:r>
        <w:t>or</w:t>
      </w:r>
      <w:r>
        <w:rPr>
          <w:spacing w:val="-4"/>
        </w:rPr>
        <w:t xml:space="preserve"> </w:t>
      </w:r>
      <w:r>
        <w:t>deed</w:t>
      </w:r>
      <w:r>
        <w:rPr>
          <w:spacing w:val="-3"/>
        </w:rPr>
        <w:t xml:space="preserve"> </w:t>
      </w:r>
      <w:r>
        <w:t>restrictions</w:t>
      </w:r>
      <w:r>
        <w:rPr>
          <w:spacing w:val="-1"/>
        </w:rPr>
        <w:t xml:space="preserve"> </w:t>
      </w:r>
      <w:r>
        <w:t>being</w:t>
      </w:r>
      <w:r>
        <w:rPr>
          <w:spacing w:val="-3"/>
        </w:rPr>
        <w:t xml:space="preserve"> </w:t>
      </w:r>
      <w:r>
        <w:t>applied</w:t>
      </w:r>
      <w:r>
        <w:rPr>
          <w:spacing w:val="-2"/>
        </w:rPr>
        <w:t xml:space="preserve"> </w:t>
      </w:r>
      <w:r>
        <w:t>to</w:t>
      </w:r>
      <w:r>
        <w:rPr>
          <w:spacing w:val="-2"/>
        </w:rPr>
        <w:t xml:space="preserve"> </w:t>
      </w:r>
      <w:r>
        <w:t>any</w:t>
      </w:r>
      <w:r>
        <w:rPr>
          <w:spacing w:val="-1"/>
        </w:rPr>
        <w:t xml:space="preserve"> </w:t>
      </w:r>
      <w:r>
        <w:t>lots</w:t>
      </w:r>
      <w:r>
        <w:rPr>
          <w:spacing w:val="-4"/>
        </w:rPr>
        <w:t xml:space="preserve"> </w:t>
      </w:r>
      <w:r>
        <w:t>in</w:t>
      </w:r>
      <w:r>
        <w:rPr>
          <w:spacing w:val="-2"/>
        </w:rPr>
        <w:t xml:space="preserve"> </w:t>
      </w:r>
      <w:r>
        <w:t>the</w:t>
      </w:r>
      <w:r>
        <w:rPr>
          <w:spacing w:val="-4"/>
        </w:rPr>
        <w:t xml:space="preserve"> </w:t>
      </w:r>
      <w:r>
        <w:rPr>
          <w:spacing w:val="-2"/>
        </w:rPr>
        <w:t>subdivision;</w:t>
      </w:r>
    </w:p>
    <w:p w14:paraId="002968F4" w14:textId="77777777" w:rsidR="00D05BE0" w:rsidRDefault="000F2BF1">
      <w:pPr>
        <w:pStyle w:val="ListParagraph"/>
        <w:numPr>
          <w:ilvl w:val="1"/>
          <w:numId w:val="16"/>
        </w:numPr>
        <w:tabs>
          <w:tab w:val="left" w:pos="1181"/>
        </w:tabs>
        <w:ind w:right="737"/>
      </w:pPr>
      <w:r>
        <w:t>Any</w:t>
      </w:r>
      <w:r>
        <w:rPr>
          <w:spacing w:val="-3"/>
        </w:rPr>
        <w:t xml:space="preserve"> </w:t>
      </w:r>
      <w:r>
        <w:t>certification</w:t>
      </w:r>
      <w:r>
        <w:rPr>
          <w:spacing w:val="-4"/>
        </w:rPr>
        <w:t xml:space="preserve"> </w:t>
      </w:r>
      <w:r>
        <w:t>required</w:t>
      </w:r>
      <w:r>
        <w:rPr>
          <w:spacing w:val="-4"/>
        </w:rPr>
        <w:t xml:space="preserve"> </w:t>
      </w:r>
      <w:r>
        <w:t>by</w:t>
      </w:r>
      <w:r>
        <w:rPr>
          <w:spacing w:val="-3"/>
        </w:rPr>
        <w:t xml:space="preserve"> </w:t>
      </w:r>
      <w:r>
        <w:t>these</w:t>
      </w:r>
      <w:r>
        <w:rPr>
          <w:spacing w:val="-2"/>
        </w:rPr>
        <w:t xml:space="preserve"> </w:t>
      </w:r>
      <w:r>
        <w:t>regulations</w:t>
      </w:r>
      <w:r>
        <w:rPr>
          <w:spacing w:val="-5"/>
        </w:rPr>
        <w:t xml:space="preserve"> </w:t>
      </w:r>
      <w:r>
        <w:t>to</w:t>
      </w:r>
      <w:r>
        <w:rPr>
          <w:spacing w:val="-4"/>
        </w:rPr>
        <w:t xml:space="preserve"> </w:t>
      </w:r>
      <w:r>
        <w:t>verify</w:t>
      </w:r>
      <w:r>
        <w:rPr>
          <w:spacing w:val="-3"/>
        </w:rPr>
        <w:t xml:space="preserve"> </w:t>
      </w:r>
      <w:r>
        <w:t>that</w:t>
      </w:r>
      <w:r>
        <w:rPr>
          <w:spacing w:val="-6"/>
        </w:rPr>
        <w:t xml:space="preserve"> </w:t>
      </w:r>
      <w:r>
        <w:t>the</w:t>
      </w:r>
      <w:r>
        <w:rPr>
          <w:spacing w:val="-2"/>
        </w:rPr>
        <w:t xml:space="preserve"> </w:t>
      </w:r>
      <w:r>
        <w:t>proposed</w:t>
      </w:r>
      <w:r>
        <w:rPr>
          <w:spacing w:val="-3"/>
        </w:rPr>
        <w:t xml:space="preserve"> </w:t>
      </w:r>
      <w:r>
        <w:t>subdivision complies with applicable local and state laws.</w:t>
      </w:r>
    </w:p>
    <w:p w14:paraId="4FAC017A" w14:textId="77777777" w:rsidR="00D05BE0" w:rsidRDefault="00D05BE0">
      <w:pPr>
        <w:pStyle w:val="BodyText"/>
      </w:pPr>
    </w:p>
    <w:p w14:paraId="14C17EF0" w14:textId="77777777" w:rsidR="00D05BE0" w:rsidRDefault="000F2BF1">
      <w:pPr>
        <w:pStyle w:val="ListParagraph"/>
        <w:numPr>
          <w:ilvl w:val="0"/>
          <w:numId w:val="16"/>
        </w:numPr>
        <w:tabs>
          <w:tab w:val="left" w:pos="870"/>
          <w:tab w:val="left" w:pos="871"/>
        </w:tabs>
        <w:ind w:right="309"/>
      </w:pPr>
      <w:r>
        <w:tab/>
        <w:t>Where</w:t>
      </w:r>
      <w:r>
        <w:rPr>
          <w:spacing w:val="-4"/>
        </w:rPr>
        <w:t xml:space="preserve"> </w:t>
      </w:r>
      <w:r>
        <w:t>these</w:t>
      </w:r>
      <w:r>
        <w:rPr>
          <w:spacing w:val="-1"/>
        </w:rPr>
        <w:t xml:space="preserve"> </w:t>
      </w:r>
      <w:r>
        <w:t>regulations</w:t>
      </w:r>
      <w:r>
        <w:rPr>
          <w:spacing w:val="-2"/>
        </w:rPr>
        <w:t xml:space="preserve"> </w:t>
      </w:r>
      <w:r>
        <w:t>require</w:t>
      </w:r>
      <w:r>
        <w:rPr>
          <w:spacing w:val="-2"/>
        </w:rPr>
        <w:t xml:space="preserve"> </w:t>
      </w:r>
      <w:r>
        <w:t>the</w:t>
      </w:r>
      <w:r>
        <w:rPr>
          <w:spacing w:val="-4"/>
        </w:rPr>
        <w:t xml:space="preserve"> </w:t>
      </w:r>
      <w:r>
        <w:t>submission</w:t>
      </w:r>
      <w:r>
        <w:rPr>
          <w:spacing w:val="-5"/>
        </w:rPr>
        <w:t xml:space="preserve"> </w:t>
      </w:r>
      <w:r>
        <w:t>of</w:t>
      </w:r>
      <w:r>
        <w:rPr>
          <w:spacing w:val="-4"/>
        </w:rPr>
        <w:t xml:space="preserve"> </w:t>
      </w:r>
      <w:r>
        <w:t>multiple</w:t>
      </w:r>
      <w:r>
        <w:rPr>
          <w:spacing w:val="-2"/>
        </w:rPr>
        <w:t xml:space="preserve"> </w:t>
      </w:r>
      <w:r>
        <w:t>copies</w:t>
      </w:r>
      <w:r>
        <w:rPr>
          <w:spacing w:val="-3"/>
        </w:rPr>
        <w:t xml:space="preserve"> </w:t>
      </w:r>
      <w:r>
        <w:t>of</w:t>
      </w:r>
      <w:r>
        <w:rPr>
          <w:spacing w:val="-2"/>
        </w:rPr>
        <w:t xml:space="preserve"> </w:t>
      </w:r>
      <w:r>
        <w:t>any</w:t>
      </w:r>
      <w:r>
        <w:rPr>
          <w:spacing w:val="-5"/>
        </w:rPr>
        <w:t xml:space="preserve"> </w:t>
      </w:r>
      <w:r>
        <w:t>plans</w:t>
      </w:r>
      <w:r>
        <w:rPr>
          <w:spacing w:val="-4"/>
        </w:rPr>
        <w:t xml:space="preserve"> </w:t>
      </w:r>
      <w:r>
        <w:t>or</w:t>
      </w:r>
      <w:r>
        <w:rPr>
          <w:spacing w:val="-2"/>
        </w:rPr>
        <w:t xml:space="preserve"> </w:t>
      </w:r>
      <w:r>
        <w:t>plats,</w:t>
      </w:r>
      <w:r>
        <w:rPr>
          <w:spacing w:val="-4"/>
        </w:rPr>
        <w:t xml:space="preserve"> </w:t>
      </w:r>
      <w:r>
        <w:t>these may be paper prints or reproductions of originals conforming to the foregoing specifications.</w:t>
      </w:r>
    </w:p>
    <w:p w14:paraId="5E2F8857" w14:textId="77777777" w:rsidR="00D05BE0" w:rsidRDefault="00D05BE0">
      <w:pPr>
        <w:pStyle w:val="BodyText"/>
        <w:spacing w:before="3"/>
      </w:pPr>
    </w:p>
    <w:p w14:paraId="608E5290" w14:textId="77777777" w:rsidR="00D05BE0" w:rsidRDefault="000F2BF1">
      <w:pPr>
        <w:pStyle w:val="ListParagraph"/>
        <w:numPr>
          <w:ilvl w:val="0"/>
          <w:numId w:val="16"/>
        </w:numPr>
        <w:tabs>
          <w:tab w:val="left" w:pos="820"/>
          <w:tab w:val="left" w:pos="821"/>
        </w:tabs>
        <w:spacing w:line="237" w:lineRule="auto"/>
        <w:ind w:right="180"/>
      </w:pPr>
      <w:r>
        <w:t>All</w:t>
      </w:r>
      <w:r>
        <w:rPr>
          <w:spacing w:val="-2"/>
        </w:rPr>
        <w:t xml:space="preserve"> </w:t>
      </w:r>
      <w:r>
        <w:t>plats</w:t>
      </w:r>
      <w:r>
        <w:rPr>
          <w:spacing w:val="-2"/>
        </w:rPr>
        <w:t xml:space="preserve"> </w:t>
      </w:r>
      <w:r>
        <w:t>shall</w:t>
      </w:r>
      <w:r>
        <w:rPr>
          <w:spacing w:val="-3"/>
        </w:rPr>
        <w:t xml:space="preserve"> </w:t>
      </w:r>
      <w:r>
        <w:t>have</w:t>
      </w:r>
      <w:r>
        <w:rPr>
          <w:spacing w:val="-1"/>
        </w:rPr>
        <w:t xml:space="preserve"> </w:t>
      </w:r>
      <w:r>
        <w:t>provided</w:t>
      </w:r>
      <w:r>
        <w:rPr>
          <w:spacing w:val="-3"/>
        </w:rPr>
        <w:t xml:space="preserve"> </w:t>
      </w:r>
      <w:r>
        <w:t>a</w:t>
      </w:r>
      <w:r>
        <w:rPr>
          <w:spacing w:val="-2"/>
        </w:rPr>
        <w:t xml:space="preserve"> </w:t>
      </w:r>
      <w:r>
        <w:t>space</w:t>
      </w:r>
      <w:r>
        <w:rPr>
          <w:spacing w:val="-1"/>
        </w:rPr>
        <w:t xml:space="preserve"> </w:t>
      </w:r>
      <w:r>
        <w:t>not</w:t>
      </w:r>
      <w:r>
        <w:rPr>
          <w:spacing w:val="-2"/>
        </w:rPr>
        <w:t xml:space="preserve"> </w:t>
      </w:r>
      <w:r>
        <w:t>less</w:t>
      </w:r>
      <w:r>
        <w:rPr>
          <w:spacing w:val="-3"/>
        </w:rPr>
        <w:t xml:space="preserve"> </w:t>
      </w:r>
      <w:r>
        <w:t>than</w:t>
      </w:r>
      <w:r>
        <w:rPr>
          <w:spacing w:val="-3"/>
        </w:rPr>
        <w:t xml:space="preserve"> </w:t>
      </w:r>
      <w:r>
        <w:t>three</w:t>
      </w:r>
      <w:r>
        <w:rPr>
          <w:spacing w:val="-1"/>
        </w:rPr>
        <w:t xml:space="preserve"> </w:t>
      </w:r>
      <w:r>
        <w:t>(3)</w:t>
      </w:r>
      <w:r>
        <w:rPr>
          <w:spacing w:val="-2"/>
        </w:rPr>
        <w:t xml:space="preserve"> </w:t>
      </w:r>
      <w:r>
        <w:t>inches</w:t>
      </w:r>
      <w:r>
        <w:rPr>
          <w:spacing w:val="-5"/>
        </w:rPr>
        <w:t xml:space="preserve"> </w:t>
      </w:r>
      <w:r>
        <w:t>square</w:t>
      </w:r>
      <w:r>
        <w:rPr>
          <w:spacing w:val="-2"/>
        </w:rPr>
        <w:t xml:space="preserve"> </w:t>
      </w:r>
      <w:r>
        <w:t>for</w:t>
      </w:r>
      <w:r>
        <w:rPr>
          <w:spacing w:val="-2"/>
        </w:rPr>
        <w:t xml:space="preserve"> </w:t>
      </w:r>
      <w:r>
        <w:t>the</w:t>
      </w:r>
      <w:r>
        <w:rPr>
          <w:spacing w:val="-4"/>
        </w:rPr>
        <w:t xml:space="preserve"> </w:t>
      </w:r>
      <w:r>
        <w:t>Planning</w:t>
      </w:r>
      <w:r>
        <w:rPr>
          <w:spacing w:val="-3"/>
        </w:rPr>
        <w:t xml:space="preserve"> </w:t>
      </w:r>
      <w:r>
        <w:t>Board endorsement of approval.</w:t>
      </w:r>
    </w:p>
    <w:p w14:paraId="4F0239CD" w14:textId="77777777" w:rsidR="00D05BE0" w:rsidRDefault="00D05BE0">
      <w:pPr>
        <w:pStyle w:val="BodyText"/>
        <w:spacing w:before="2"/>
      </w:pPr>
    </w:p>
    <w:p w14:paraId="23703EFF" w14:textId="77777777" w:rsidR="00D05BE0" w:rsidRDefault="000F2BF1">
      <w:pPr>
        <w:pStyle w:val="Heading1"/>
      </w:pPr>
      <w:r>
        <w:t>Section</w:t>
      </w:r>
      <w:r>
        <w:rPr>
          <w:spacing w:val="-8"/>
        </w:rPr>
        <w:t xml:space="preserve"> </w:t>
      </w:r>
      <w:r>
        <w:t>3.9</w:t>
      </w:r>
      <w:r>
        <w:rPr>
          <w:spacing w:val="-7"/>
        </w:rPr>
        <w:t xml:space="preserve"> </w:t>
      </w:r>
      <w:r>
        <w:t>Required</w:t>
      </w:r>
      <w:r>
        <w:rPr>
          <w:spacing w:val="-9"/>
        </w:rPr>
        <w:t xml:space="preserve"> </w:t>
      </w:r>
      <w:r>
        <w:t>Improvements</w:t>
      </w:r>
      <w:r>
        <w:rPr>
          <w:spacing w:val="-6"/>
        </w:rPr>
        <w:t xml:space="preserve"> </w:t>
      </w:r>
      <w:r>
        <w:t>and</w:t>
      </w:r>
      <w:r>
        <w:rPr>
          <w:spacing w:val="-7"/>
        </w:rPr>
        <w:t xml:space="preserve"> </w:t>
      </w:r>
      <w:r>
        <w:t>Performance</w:t>
      </w:r>
      <w:r>
        <w:rPr>
          <w:spacing w:val="-7"/>
        </w:rPr>
        <w:t xml:space="preserve"> </w:t>
      </w:r>
      <w:r>
        <w:rPr>
          <w:spacing w:val="-4"/>
        </w:rPr>
        <w:t>Bond</w:t>
      </w:r>
    </w:p>
    <w:p w14:paraId="242D8817" w14:textId="77777777" w:rsidR="00D05BE0" w:rsidRDefault="00D05BE0">
      <w:pPr>
        <w:pStyle w:val="BodyText"/>
        <w:rPr>
          <w:b/>
        </w:rPr>
      </w:pPr>
    </w:p>
    <w:p w14:paraId="01CAB0D4" w14:textId="77777777" w:rsidR="00D05BE0" w:rsidRDefault="000F2BF1">
      <w:pPr>
        <w:pStyle w:val="ListParagraph"/>
        <w:numPr>
          <w:ilvl w:val="0"/>
          <w:numId w:val="12"/>
        </w:numPr>
        <w:tabs>
          <w:tab w:val="left" w:pos="821"/>
        </w:tabs>
        <w:ind w:right="553"/>
      </w:pPr>
      <w:r>
        <w:rPr>
          <w:b/>
        </w:rPr>
        <w:t>Performance Bond.</w:t>
      </w:r>
      <w:r>
        <w:rPr>
          <w:b/>
          <w:spacing w:val="40"/>
        </w:rPr>
        <w:t xml:space="preserve"> </w:t>
      </w:r>
      <w:r>
        <w:t xml:space="preserve">Prior to final approval of a subdivision plat by the Planning Board, the </w:t>
      </w:r>
      <w:r>
        <w:lastRenderedPageBreak/>
        <w:t>subdivider</w:t>
      </w:r>
      <w:r>
        <w:rPr>
          <w:spacing w:val="-3"/>
        </w:rPr>
        <w:t xml:space="preserve"> </w:t>
      </w:r>
      <w:r>
        <w:t>shall</w:t>
      </w:r>
      <w:r>
        <w:rPr>
          <w:spacing w:val="-3"/>
        </w:rPr>
        <w:t xml:space="preserve"> </w:t>
      </w:r>
      <w:r>
        <w:t>complete</w:t>
      </w:r>
      <w:r>
        <w:rPr>
          <w:spacing w:val="-5"/>
        </w:rPr>
        <w:t xml:space="preserve"> </w:t>
      </w:r>
      <w:r>
        <w:t>all</w:t>
      </w:r>
      <w:r>
        <w:rPr>
          <w:spacing w:val="-4"/>
        </w:rPr>
        <w:t xml:space="preserve"> </w:t>
      </w:r>
      <w:r>
        <w:t>required</w:t>
      </w:r>
      <w:r>
        <w:rPr>
          <w:spacing w:val="-4"/>
        </w:rPr>
        <w:t xml:space="preserve"> </w:t>
      </w:r>
      <w:r>
        <w:t>improvements</w:t>
      </w:r>
      <w:r>
        <w:rPr>
          <w:spacing w:val="-5"/>
        </w:rPr>
        <w:t xml:space="preserve"> </w:t>
      </w:r>
      <w:r>
        <w:t>or</w:t>
      </w:r>
      <w:r>
        <w:rPr>
          <w:spacing w:val="-3"/>
        </w:rPr>
        <w:t xml:space="preserve"> </w:t>
      </w:r>
      <w:r>
        <w:t>file</w:t>
      </w:r>
      <w:r>
        <w:rPr>
          <w:spacing w:val="-2"/>
        </w:rPr>
        <w:t xml:space="preserve"> </w:t>
      </w:r>
      <w:r>
        <w:t>a</w:t>
      </w:r>
      <w:r>
        <w:rPr>
          <w:spacing w:val="-3"/>
        </w:rPr>
        <w:t xml:space="preserve"> </w:t>
      </w:r>
      <w:r>
        <w:t>performance</w:t>
      </w:r>
      <w:r>
        <w:rPr>
          <w:spacing w:val="-2"/>
        </w:rPr>
        <w:t xml:space="preserve"> </w:t>
      </w:r>
      <w:r>
        <w:t>bond</w:t>
      </w:r>
      <w:r>
        <w:rPr>
          <w:spacing w:val="-6"/>
        </w:rPr>
        <w:t xml:space="preserve"> </w:t>
      </w:r>
      <w:r>
        <w:t>or</w:t>
      </w:r>
      <w:r>
        <w:rPr>
          <w:spacing w:val="-3"/>
        </w:rPr>
        <w:t xml:space="preserve"> </w:t>
      </w:r>
      <w:r>
        <w:t xml:space="preserve">certified check to assure completion of all required improvements in accordance with the following </w:t>
      </w:r>
      <w:r>
        <w:rPr>
          <w:spacing w:val="-2"/>
        </w:rPr>
        <w:t>procedures:</w:t>
      </w:r>
    </w:p>
    <w:p w14:paraId="77AAF1B3" w14:textId="18FDED5B" w:rsidR="00A43F4B" w:rsidRDefault="000F2BF1" w:rsidP="00A43F4B">
      <w:pPr>
        <w:pStyle w:val="ListParagraph"/>
        <w:numPr>
          <w:ilvl w:val="1"/>
          <w:numId w:val="12"/>
        </w:numPr>
        <w:tabs>
          <w:tab w:val="left" w:pos="1181"/>
        </w:tabs>
        <w:spacing w:before="1"/>
        <w:ind w:left="1181" w:right="130"/>
      </w:pPr>
      <w:r>
        <w:t xml:space="preserve">The subdivider shall complete all required improvements to the satisfaction of the representative designated by the Town Board to fulfill such duties who shall file with the Planning Board a letter signifying the satisfactory completion of all improvements required by the Planning </w:t>
      </w:r>
      <w:r w:rsidR="005D47E0">
        <w:t>Board the</w:t>
      </w:r>
      <w:r w:rsidRPr="00A43F4B">
        <w:rPr>
          <w:spacing w:val="-3"/>
        </w:rPr>
        <w:t xml:space="preserve"> </w:t>
      </w:r>
      <w:r>
        <w:t>Town</w:t>
      </w:r>
      <w:r w:rsidRPr="00A43F4B">
        <w:rPr>
          <w:spacing w:val="-3"/>
        </w:rPr>
        <w:t xml:space="preserve"> </w:t>
      </w:r>
      <w:r>
        <w:t>may</w:t>
      </w:r>
      <w:r w:rsidRPr="00A43F4B">
        <w:rPr>
          <w:spacing w:val="-3"/>
        </w:rPr>
        <w:t xml:space="preserve"> </w:t>
      </w:r>
      <w:r>
        <w:t>hire</w:t>
      </w:r>
      <w:r w:rsidRPr="00A43F4B">
        <w:rPr>
          <w:spacing w:val="-2"/>
        </w:rPr>
        <w:t xml:space="preserve"> </w:t>
      </w:r>
      <w:r>
        <w:t>a</w:t>
      </w:r>
      <w:r w:rsidRPr="00A43F4B">
        <w:rPr>
          <w:spacing w:val="-5"/>
        </w:rPr>
        <w:t xml:space="preserve"> </w:t>
      </w:r>
      <w:r>
        <w:t>Licensed</w:t>
      </w:r>
      <w:r w:rsidRPr="00A43F4B">
        <w:rPr>
          <w:spacing w:val="-5"/>
        </w:rPr>
        <w:t xml:space="preserve"> </w:t>
      </w:r>
      <w:r>
        <w:t>Professional</w:t>
      </w:r>
      <w:r w:rsidRPr="00A43F4B">
        <w:rPr>
          <w:spacing w:val="-3"/>
        </w:rPr>
        <w:t xml:space="preserve"> </w:t>
      </w:r>
      <w:r>
        <w:t>Engineer (P.E.) whose fee will be paid by the applicant to fulfill the prescribed duties</w:t>
      </w:r>
      <w:r w:rsidR="00A41A37">
        <w:t>;</w:t>
      </w:r>
    </w:p>
    <w:p w14:paraId="6DF2550D" w14:textId="548E71A7" w:rsidR="00D05BE0" w:rsidRDefault="000F2BF1" w:rsidP="00A43F4B">
      <w:pPr>
        <w:pStyle w:val="ListParagraph"/>
        <w:numPr>
          <w:ilvl w:val="1"/>
          <w:numId w:val="12"/>
        </w:numPr>
        <w:tabs>
          <w:tab w:val="left" w:pos="1181"/>
        </w:tabs>
        <w:spacing w:before="1"/>
        <w:ind w:left="1181" w:right="130"/>
      </w:pPr>
      <w:r>
        <w:t>In lieu of completing some or all required improvements,</w:t>
      </w:r>
      <w:r w:rsidRPr="00A43F4B">
        <w:rPr>
          <w:spacing w:val="40"/>
        </w:rPr>
        <w:t xml:space="preserve"> </w:t>
      </w:r>
      <w:r>
        <w:t>the subdivider shall either file</w:t>
      </w:r>
      <w:r w:rsidRPr="00A43F4B">
        <w:rPr>
          <w:spacing w:val="40"/>
        </w:rPr>
        <w:t xml:space="preserve"> </w:t>
      </w:r>
      <w:r>
        <w:t>with the town clerk a certified check to cover the full cost of the required improvements or the subdivider shall file with the town clerk a performance bond to cover the full</w:t>
      </w:r>
      <w:r w:rsidRPr="00A43F4B">
        <w:rPr>
          <w:spacing w:val="-2"/>
        </w:rPr>
        <w:t xml:space="preserve"> </w:t>
      </w:r>
      <w:r>
        <w:t>cost of the required improvements.</w:t>
      </w:r>
      <w:r w:rsidRPr="00A43F4B">
        <w:rPr>
          <w:spacing w:val="40"/>
        </w:rPr>
        <w:t xml:space="preserve"> </w:t>
      </w:r>
      <w:r>
        <w:t>Any such bond shall be satisfactory to the Town Board and town attorney</w:t>
      </w:r>
      <w:r w:rsidRPr="00A43F4B">
        <w:rPr>
          <w:spacing w:val="-1"/>
        </w:rPr>
        <w:t xml:space="preserve"> </w:t>
      </w:r>
      <w:r>
        <w:t>as</w:t>
      </w:r>
      <w:r w:rsidRPr="00A43F4B">
        <w:rPr>
          <w:spacing w:val="-2"/>
        </w:rPr>
        <w:t xml:space="preserve"> </w:t>
      </w:r>
      <w:r>
        <w:t>to</w:t>
      </w:r>
      <w:r w:rsidRPr="00A43F4B">
        <w:rPr>
          <w:spacing w:val="-1"/>
        </w:rPr>
        <w:t xml:space="preserve"> </w:t>
      </w:r>
      <w:r>
        <w:t>form,</w:t>
      </w:r>
      <w:r w:rsidRPr="00A43F4B">
        <w:rPr>
          <w:spacing w:val="-2"/>
        </w:rPr>
        <w:t xml:space="preserve"> </w:t>
      </w:r>
      <w:r>
        <w:t>sufficiency,</w:t>
      </w:r>
      <w:r w:rsidRPr="00A43F4B">
        <w:rPr>
          <w:spacing w:val="-4"/>
        </w:rPr>
        <w:t xml:space="preserve"> </w:t>
      </w:r>
      <w:r>
        <w:t>manner</w:t>
      </w:r>
      <w:r w:rsidRPr="00A43F4B">
        <w:rPr>
          <w:spacing w:val="-4"/>
        </w:rPr>
        <w:t xml:space="preserve"> </w:t>
      </w:r>
      <w:r>
        <w:t>of</w:t>
      </w:r>
      <w:r w:rsidRPr="00A43F4B">
        <w:rPr>
          <w:spacing w:val="-5"/>
        </w:rPr>
        <w:t xml:space="preserve"> </w:t>
      </w:r>
      <w:r>
        <w:t>execution</w:t>
      </w:r>
      <w:r w:rsidRPr="00A43F4B">
        <w:rPr>
          <w:spacing w:val="-3"/>
        </w:rPr>
        <w:t xml:space="preserve"> </w:t>
      </w:r>
      <w:r>
        <w:t>and</w:t>
      </w:r>
      <w:r w:rsidRPr="00A43F4B">
        <w:rPr>
          <w:spacing w:val="-3"/>
        </w:rPr>
        <w:t xml:space="preserve"> </w:t>
      </w:r>
      <w:r>
        <w:t>surety.</w:t>
      </w:r>
      <w:r w:rsidRPr="00A43F4B">
        <w:rPr>
          <w:spacing w:val="40"/>
        </w:rPr>
        <w:t xml:space="preserve"> </w:t>
      </w:r>
      <w:r>
        <w:t>A</w:t>
      </w:r>
      <w:r w:rsidRPr="00A43F4B">
        <w:rPr>
          <w:spacing w:val="-2"/>
        </w:rPr>
        <w:t xml:space="preserve"> </w:t>
      </w:r>
      <w:r>
        <w:t>period</w:t>
      </w:r>
      <w:r w:rsidRPr="00A43F4B">
        <w:rPr>
          <w:spacing w:val="-5"/>
        </w:rPr>
        <w:t xml:space="preserve"> </w:t>
      </w:r>
      <w:r>
        <w:t>of</w:t>
      </w:r>
      <w:r w:rsidRPr="00A43F4B">
        <w:rPr>
          <w:spacing w:val="-2"/>
        </w:rPr>
        <w:t xml:space="preserve"> </w:t>
      </w:r>
      <w:r>
        <w:t>one</w:t>
      </w:r>
      <w:r w:rsidRPr="00A43F4B">
        <w:rPr>
          <w:spacing w:val="-1"/>
        </w:rPr>
        <w:t xml:space="preserve"> </w:t>
      </w:r>
      <w:r>
        <w:t>(1)</w:t>
      </w:r>
      <w:r w:rsidRPr="00A43F4B">
        <w:rPr>
          <w:spacing w:val="-2"/>
        </w:rPr>
        <w:t xml:space="preserve"> </w:t>
      </w:r>
      <w:r>
        <w:t>year</w:t>
      </w:r>
      <w:r w:rsidRPr="00A43F4B">
        <w:rPr>
          <w:spacing w:val="-4"/>
        </w:rPr>
        <w:t xml:space="preserve"> </w:t>
      </w:r>
      <w:r>
        <w:t>or such</w:t>
      </w:r>
      <w:r w:rsidRPr="00A43F4B">
        <w:rPr>
          <w:spacing w:val="-3"/>
        </w:rPr>
        <w:t xml:space="preserve"> </w:t>
      </w:r>
      <w:r>
        <w:t>other</w:t>
      </w:r>
      <w:r w:rsidRPr="00A43F4B">
        <w:rPr>
          <w:spacing w:val="-2"/>
        </w:rPr>
        <w:t xml:space="preserve"> </w:t>
      </w:r>
      <w:r>
        <w:t>period</w:t>
      </w:r>
      <w:r w:rsidRPr="00A43F4B">
        <w:rPr>
          <w:spacing w:val="-3"/>
        </w:rPr>
        <w:t xml:space="preserve"> </w:t>
      </w:r>
      <w:r>
        <w:t>as</w:t>
      </w:r>
      <w:r w:rsidRPr="00A43F4B">
        <w:rPr>
          <w:spacing w:val="-4"/>
        </w:rPr>
        <w:t xml:space="preserve"> </w:t>
      </w:r>
      <w:r>
        <w:t>the</w:t>
      </w:r>
      <w:r w:rsidRPr="00A43F4B">
        <w:rPr>
          <w:spacing w:val="-4"/>
        </w:rPr>
        <w:t xml:space="preserve"> </w:t>
      </w:r>
      <w:r>
        <w:t>Planning</w:t>
      </w:r>
      <w:r w:rsidRPr="00A43F4B">
        <w:rPr>
          <w:spacing w:val="-3"/>
        </w:rPr>
        <w:t xml:space="preserve"> </w:t>
      </w:r>
      <w:r>
        <w:t>Board</w:t>
      </w:r>
      <w:r w:rsidRPr="00A43F4B">
        <w:rPr>
          <w:spacing w:val="-3"/>
        </w:rPr>
        <w:t xml:space="preserve"> </w:t>
      </w:r>
      <w:r>
        <w:t>may</w:t>
      </w:r>
      <w:r w:rsidRPr="00A43F4B">
        <w:rPr>
          <w:spacing w:val="-1"/>
        </w:rPr>
        <w:t xml:space="preserve"> </w:t>
      </w:r>
      <w:r>
        <w:t>determine</w:t>
      </w:r>
      <w:r w:rsidRPr="00A43F4B">
        <w:rPr>
          <w:spacing w:val="-1"/>
        </w:rPr>
        <w:t xml:space="preserve"> </w:t>
      </w:r>
      <w:r>
        <w:t>appropriate,</w:t>
      </w:r>
      <w:r w:rsidRPr="00A43F4B">
        <w:rPr>
          <w:spacing w:val="-1"/>
        </w:rPr>
        <w:t xml:space="preserve"> </w:t>
      </w:r>
      <w:r>
        <w:t>not</w:t>
      </w:r>
      <w:r w:rsidRPr="00A43F4B">
        <w:rPr>
          <w:spacing w:val="-2"/>
        </w:rPr>
        <w:t xml:space="preserve"> </w:t>
      </w:r>
      <w:r>
        <w:t>to</w:t>
      </w:r>
      <w:r w:rsidRPr="00A43F4B">
        <w:rPr>
          <w:spacing w:val="-3"/>
        </w:rPr>
        <w:t xml:space="preserve"> </w:t>
      </w:r>
      <w:r>
        <w:t>exceed</w:t>
      </w:r>
      <w:r w:rsidRPr="00A43F4B">
        <w:rPr>
          <w:spacing w:val="-2"/>
        </w:rPr>
        <w:t xml:space="preserve"> </w:t>
      </w:r>
      <w:r>
        <w:t>three</w:t>
      </w:r>
      <w:r w:rsidRPr="00A43F4B">
        <w:rPr>
          <w:spacing w:val="-4"/>
        </w:rPr>
        <w:t xml:space="preserve"> </w:t>
      </w:r>
      <w:r>
        <w:t xml:space="preserve">(3) years, shall be set forth in the bond within which required improvements must be </w:t>
      </w:r>
      <w:r w:rsidRPr="00A43F4B">
        <w:rPr>
          <w:spacing w:val="-2"/>
        </w:rPr>
        <w:t>completed;</w:t>
      </w:r>
    </w:p>
    <w:p w14:paraId="4DBE265C" w14:textId="30ACB5ED" w:rsidR="00D05BE0" w:rsidRDefault="000F2BF1">
      <w:pPr>
        <w:pStyle w:val="ListParagraph"/>
        <w:numPr>
          <w:ilvl w:val="1"/>
          <w:numId w:val="12"/>
        </w:numPr>
        <w:tabs>
          <w:tab w:val="left" w:pos="1181"/>
        </w:tabs>
        <w:spacing w:before="37"/>
        <w:ind w:right="115"/>
      </w:pPr>
      <w:r>
        <w:t>The required improvements shall not</w:t>
      </w:r>
      <w:r>
        <w:rPr>
          <w:spacing w:val="-1"/>
        </w:rPr>
        <w:t xml:space="preserve"> </w:t>
      </w:r>
      <w:r>
        <w:t>be considered to</w:t>
      </w:r>
      <w:r>
        <w:rPr>
          <w:spacing w:val="-1"/>
        </w:rPr>
        <w:t xml:space="preserve"> </w:t>
      </w:r>
      <w:r>
        <w:t>be completed until</w:t>
      </w:r>
      <w:r>
        <w:rPr>
          <w:spacing w:val="-2"/>
        </w:rPr>
        <w:t xml:space="preserve"> </w:t>
      </w:r>
      <w:r>
        <w:t>the installation</w:t>
      </w:r>
      <w:r>
        <w:rPr>
          <w:spacing w:val="-2"/>
        </w:rPr>
        <w:t xml:space="preserve"> </w:t>
      </w:r>
      <w:r>
        <w:t xml:space="preserve">of the improvements has been approved by the </w:t>
      </w:r>
      <w:r w:rsidR="00746CC9">
        <w:t>Town Appointed Project Engineer (TAPE)</w:t>
      </w:r>
      <w:r>
        <w:t xml:space="preserve"> and a map satisfactory to the Planning Board has been submitted</w:t>
      </w:r>
      <w:r>
        <w:rPr>
          <w:spacing w:val="-2"/>
        </w:rPr>
        <w:t xml:space="preserve"> </w:t>
      </w:r>
      <w:r>
        <w:t>indicating</w:t>
      </w:r>
      <w:r>
        <w:rPr>
          <w:spacing w:val="-3"/>
        </w:rPr>
        <w:t xml:space="preserve"> </w:t>
      </w:r>
      <w:r>
        <w:t>the</w:t>
      </w:r>
      <w:r>
        <w:rPr>
          <w:spacing w:val="-4"/>
        </w:rPr>
        <w:t xml:space="preserve"> </w:t>
      </w:r>
      <w:r>
        <w:t>location</w:t>
      </w:r>
      <w:r>
        <w:rPr>
          <w:spacing w:val="-5"/>
        </w:rPr>
        <w:t xml:space="preserve"> </w:t>
      </w:r>
      <w:r>
        <w:t>of</w:t>
      </w:r>
      <w:r>
        <w:rPr>
          <w:spacing w:val="-4"/>
        </w:rPr>
        <w:t xml:space="preserve"> </w:t>
      </w:r>
      <w:r>
        <w:t>monuments</w:t>
      </w:r>
      <w:r>
        <w:rPr>
          <w:spacing w:val="-4"/>
        </w:rPr>
        <w:t xml:space="preserve"> </w:t>
      </w:r>
      <w:r>
        <w:t>marking</w:t>
      </w:r>
      <w:r>
        <w:rPr>
          <w:spacing w:val="-3"/>
        </w:rPr>
        <w:t xml:space="preserve"> </w:t>
      </w:r>
      <w:r>
        <w:t>all</w:t>
      </w:r>
      <w:r>
        <w:rPr>
          <w:spacing w:val="-2"/>
        </w:rPr>
        <w:t xml:space="preserve"> </w:t>
      </w:r>
      <w:r>
        <w:t>underground</w:t>
      </w:r>
      <w:r>
        <w:rPr>
          <w:spacing w:val="-3"/>
        </w:rPr>
        <w:t xml:space="preserve"> </w:t>
      </w:r>
      <w:r>
        <w:t>utilities</w:t>
      </w:r>
      <w:r>
        <w:rPr>
          <w:spacing w:val="-2"/>
        </w:rPr>
        <w:t xml:space="preserve"> </w:t>
      </w:r>
      <w:r>
        <w:t>as</w:t>
      </w:r>
      <w:r>
        <w:rPr>
          <w:spacing w:val="-2"/>
        </w:rPr>
        <w:t xml:space="preserve"> </w:t>
      </w:r>
      <w:r>
        <w:t>actually installed.</w:t>
      </w:r>
      <w:r>
        <w:rPr>
          <w:spacing w:val="40"/>
        </w:rPr>
        <w:t xml:space="preserve"> </w:t>
      </w:r>
      <w:r>
        <w:t xml:space="preserve">If the subdivider completes all required improvements, then </w:t>
      </w:r>
      <w:r w:rsidR="005D47E0">
        <w:t>the said</w:t>
      </w:r>
      <w:r>
        <w:t xml:space="preserve"> map shall be submitted prior to endorsement of the plat by the appropriate Planning Board office. However, if the subdivider elects to provide a bond or certified check for all required improvements, such bond or check shall not be released until such a map is submitted.</w:t>
      </w:r>
    </w:p>
    <w:p w14:paraId="12D278AF" w14:textId="77777777" w:rsidR="00D05BE0" w:rsidRDefault="00D05BE0">
      <w:pPr>
        <w:pStyle w:val="BodyText"/>
      </w:pPr>
    </w:p>
    <w:p w14:paraId="2F6C7C36" w14:textId="6C6A3FC9" w:rsidR="00D05BE0" w:rsidRDefault="000F2BF1">
      <w:pPr>
        <w:pStyle w:val="ListParagraph"/>
        <w:numPr>
          <w:ilvl w:val="0"/>
          <w:numId w:val="12"/>
        </w:numPr>
        <w:tabs>
          <w:tab w:val="left" w:pos="821"/>
        </w:tabs>
        <w:ind w:right="168"/>
        <w:rPr>
          <w:b/>
        </w:rPr>
      </w:pPr>
      <w:r>
        <w:rPr>
          <w:b/>
        </w:rPr>
        <w:t>Modification of Requirement Improvements.</w:t>
      </w:r>
      <w:r>
        <w:rPr>
          <w:b/>
          <w:spacing w:val="40"/>
        </w:rPr>
        <w:t xml:space="preserve"> </w:t>
      </w:r>
      <w:r>
        <w:t xml:space="preserve">If any time before or during construction of the required improvements it is demonstrated to the satisfaction of the </w:t>
      </w:r>
      <w:r w:rsidR="00746CC9">
        <w:t>Town Appointed Project Engineer (TAPE)</w:t>
      </w:r>
      <w:r>
        <w:t xml:space="preserve"> that unforeseen conditions make it necessary or preferable to modify the location</w:t>
      </w:r>
      <w:r>
        <w:rPr>
          <w:spacing w:val="-5"/>
        </w:rPr>
        <w:t xml:space="preserve"> </w:t>
      </w:r>
      <w:r>
        <w:t>or</w:t>
      </w:r>
      <w:r>
        <w:rPr>
          <w:spacing w:val="-2"/>
        </w:rPr>
        <w:t xml:space="preserve"> </w:t>
      </w:r>
      <w:r>
        <w:t>design</w:t>
      </w:r>
      <w:r>
        <w:rPr>
          <w:spacing w:val="-5"/>
        </w:rPr>
        <w:t xml:space="preserve"> </w:t>
      </w:r>
      <w:r>
        <w:t>of</w:t>
      </w:r>
      <w:r>
        <w:rPr>
          <w:spacing w:val="-2"/>
        </w:rPr>
        <w:t xml:space="preserve"> </w:t>
      </w:r>
      <w:r>
        <w:t>such</w:t>
      </w:r>
      <w:r>
        <w:rPr>
          <w:spacing w:val="-6"/>
        </w:rPr>
        <w:t xml:space="preserve"> </w:t>
      </w:r>
      <w:r>
        <w:t>required</w:t>
      </w:r>
      <w:r>
        <w:rPr>
          <w:spacing w:val="-3"/>
        </w:rPr>
        <w:t xml:space="preserve"> </w:t>
      </w:r>
      <w:r>
        <w:t>improvements,</w:t>
      </w:r>
      <w:r>
        <w:rPr>
          <w:spacing w:val="-4"/>
        </w:rPr>
        <w:t xml:space="preserve"> </w:t>
      </w:r>
      <w:r>
        <w:t>the</w:t>
      </w:r>
      <w:r>
        <w:rPr>
          <w:spacing w:val="-4"/>
        </w:rPr>
        <w:t xml:space="preserve"> </w:t>
      </w:r>
      <w:r w:rsidR="00746CC9" w:rsidRPr="00746CC9">
        <w:t>Town Appointed Project Engineer (TAPE)</w:t>
      </w:r>
      <w:r>
        <w:t xml:space="preserve"> may, upon approval by the Planning Board, authorize modifications provided these</w:t>
      </w:r>
    </w:p>
    <w:p w14:paraId="6FE5E4A7" w14:textId="2ED25D80" w:rsidR="00D05BE0" w:rsidRDefault="000F2BF1">
      <w:pPr>
        <w:pStyle w:val="BodyText"/>
        <w:spacing w:before="2"/>
        <w:ind w:left="820" w:right="213"/>
      </w:pPr>
      <w:r>
        <w:t>modifications are within the spirit and intent of the Planning Board’s approval and do not extend</w:t>
      </w:r>
      <w:r>
        <w:rPr>
          <w:spacing w:val="-1"/>
        </w:rPr>
        <w:t xml:space="preserve"> </w:t>
      </w:r>
      <w:r>
        <w:t>to the waiver or substantial alteration of</w:t>
      </w:r>
      <w:r>
        <w:rPr>
          <w:spacing w:val="-1"/>
        </w:rPr>
        <w:t xml:space="preserve"> </w:t>
      </w:r>
      <w:r>
        <w:t>the function</w:t>
      </w:r>
      <w:r>
        <w:rPr>
          <w:spacing w:val="-1"/>
        </w:rPr>
        <w:t xml:space="preserve"> </w:t>
      </w:r>
      <w:r>
        <w:t>of any</w:t>
      </w:r>
      <w:r>
        <w:rPr>
          <w:spacing w:val="-1"/>
        </w:rPr>
        <w:t xml:space="preserve"> </w:t>
      </w:r>
      <w:r>
        <w:t>improvements required by the</w:t>
      </w:r>
      <w:r>
        <w:rPr>
          <w:spacing w:val="-2"/>
        </w:rPr>
        <w:t xml:space="preserve"> </w:t>
      </w:r>
      <w:r>
        <w:t>Planning</w:t>
      </w:r>
      <w:r>
        <w:rPr>
          <w:spacing w:val="-3"/>
        </w:rPr>
        <w:t xml:space="preserve"> </w:t>
      </w:r>
      <w:r>
        <w:t>Board.</w:t>
      </w:r>
      <w:r>
        <w:rPr>
          <w:spacing w:val="40"/>
        </w:rPr>
        <w:t xml:space="preserve"> </w:t>
      </w:r>
      <w:r>
        <w:t>The</w:t>
      </w:r>
      <w:r>
        <w:rPr>
          <w:spacing w:val="-4"/>
        </w:rPr>
        <w:t xml:space="preserve"> </w:t>
      </w:r>
      <w:r w:rsidR="00746CC9" w:rsidRPr="00746CC9">
        <w:t>Town Appointed Project Engineer (TAPE)</w:t>
      </w:r>
      <w:r>
        <w:rPr>
          <w:spacing w:val="-3"/>
        </w:rPr>
        <w:t xml:space="preserve"> </w:t>
      </w:r>
      <w:r>
        <w:t>shall</w:t>
      </w:r>
      <w:r>
        <w:rPr>
          <w:spacing w:val="-3"/>
        </w:rPr>
        <w:t xml:space="preserve"> </w:t>
      </w:r>
      <w:r>
        <w:t>issue</w:t>
      </w:r>
      <w:r>
        <w:rPr>
          <w:spacing w:val="-1"/>
        </w:rPr>
        <w:t xml:space="preserve"> </w:t>
      </w:r>
      <w:r>
        <w:t>any</w:t>
      </w:r>
      <w:r>
        <w:rPr>
          <w:spacing w:val="-4"/>
        </w:rPr>
        <w:t xml:space="preserve"> </w:t>
      </w:r>
      <w:r>
        <w:t>authorization</w:t>
      </w:r>
      <w:r>
        <w:rPr>
          <w:spacing w:val="-6"/>
        </w:rPr>
        <w:t xml:space="preserve"> </w:t>
      </w:r>
      <w:r>
        <w:t>under this section in writing and shall transmit a copy of such authorization to the Planning Board at their next regular meeting.</w:t>
      </w:r>
    </w:p>
    <w:p w14:paraId="6181CDFB" w14:textId="77777777" w:rsidR="00D05BE0" w:rsidRDefault="00D05BE0">
      <w:pPr>
        <w:pStyle w:val="BodyText"/>
        <w:spacing w:before="11"/>
        <w:rPr>
          <w:sz w:val="21"/>
        </w:rPr>
      </w:pPr>
    </w:p>
    <w:p w14:paraId="4BC80501" w14:textId="5D3B7CC6" w:rsidR="00D05BE0" w:rsidRDefault="000F2BF1">
      <w:pPr>
        <w:pStyle w:val="ListParagraph"/>
        <w:numPr>
          <w:ilvl w:val="0"/>
          <w:numId w:val="12"/>
        </w:numPr>
        <w:tabs>
          <w:tab w:val="left" w:pos="820"/>
          <w:tab w:val="left" w:pos="821"/>
        </w:tabs>
        <w:ind w:right="119"/>
        <w:rPr>
          <w:b/>
        </w:rPr>
      </w:pPr>
      <w:r>
        <w:rPr>
          <w:b/>
        </w:rPr>
        <w:t>Final Inspection.</w:t>
      </w:r>
      <w:r>
        <w:rPr>
          <w:b/>
          <w:spacing w:val="40"/>
        </w:rPr>
        <w:t xml:space="preserve"> </w:t>
      </w:r>
      <w:r>
        <w:t>A final inspection of all improvements will be made to determine whether the work is satisfactory and in agreement with the approved final plat and construction drawings. Upon</w:t>
      </w:r>
      <w:r>
        <w:rPr>
          <w:spacing w:val="-2"/>
        </w:rPr>
        <w:t xml:space="preserve"> </w:t>
      </w:r>
      <w:r>
        <w:t>a</w:t>
      </w:r>
      <w:r>
        <w:rPr>
          <w:spacing w:val="-1"/>
        </w:rPr>
        <w:t xml:space="preserve"> </w:t>
      </w:r>
      <w:r>
        <w:t>satisfactory</w:t>
      </w:r>
      <w:r>
        <w:rPr>
          <w:spacing w:val="-1"/>
        </w:rPr>
        <w:t xml:space="preserve"> </w:t>
      </w:r>
      <w:r>
        <w:t>final</w:t>
      </w:r>
      <w:r>
        <w:rPr>
          <w:spacing w:val="-1"/>
        </w:rPr>
        <w:t xml:space="preserve"> </w:t>
      </w:r>
      <w:r>
        <w:t>inspection</w:t>
      </w:r>
      <w:r>
        <w:rPr>
          <w:spacing w:val="-2"/>
        </w:rPr>
        <w:t xml:space="preserve"> </w:t>
      </w:r>
      <w:r>
        <w:t>report,</w:t>
      </w:r>
      <w:r>
        <w:rPr>
          <w:spacing w:val="-1"/>
        </w:rPr>
        <w:t xml:space="preserve"> </w:t>
      </w:r>
      <w:r>
        <w:t>action</w:t>
      </w:r>
      <w:r>
        <w:rPr>
          <w:spacing w:val="-2"/>
        </w:rPr>
        <w:t xml:space="preserve"> </w:t>
      </w:r>
      <w:r>
        <w:t>will</w:t>
      </w:r>
      <w:r>
        <w:rPr>
          <w:spacing w:val="-3"/>
        </w:rPr>
        <w:t xml:space="preserve"> </w:t>
      </w:r>
      <w:r>
        <w:t>be taken</w:t>
      </w:r>
      <w:r>
        <w:rPr>
          <w:spacing w:val="-1"/>
        </w:rPr>
        <w:t xml:space="preserve"> </w:t>
      </w:r>
      <w:r>
        <w:t>to release</w:t>
      </w:r>
      <w:r>
        <w:rPr>
          <w:spacing w:val="-3"/>
        </w:rPr>
        <w:t xml:space="preserve"> </w:t>
      </w:r>
      <w:r>
        <w:t>the performance bond covering such improvements and utilities, if a bond was filed.</w:t>
      </w:r>
      <w:r>
        <w:rPr>
          <w:spacing w:val="40"/>
        </w:rPr>
        <w:t xml:space="preserve"> </w:t>
      </w:r>
      <w:r>
        <w:t xml:space="preserve">The </w:t>
      </w:r>
      <w:r w:rsidR="00746CC9" w:rsidRPr="00746CC9">
        <w:t>Town Appointed Project Engineer (TAPE)</w:t>
      </w:r>
      <w:r>
        <w:rPr>
          <w:spacing w:val="-3"/>
        </w:rPr>
        <w:t xml:space="preserve"> </w:t>
      </w:r>
      <w:r>
        <w:t>shall</w:t>
      </w:r>
      <w:r>
        <w:rPr>
          <w:spacing w:val="-5"/>
        </w:rPr>
        <w:t xml:space="preserve"> </w:t>
      </w:r>
      <w:r>
        <w:t>also</w:t>
      </w:r>
      <w:r>
        <w:rPr>
          <w:spacing w:val="-2"/>
        </w:rPr>
        <w:t xml:space="preserve"> </w:t>
      </w:r>
      <w:r>
        <w:t>notify</w:t>
      </w:r>
      <w:r>
        <w:rPr>
          <w:spacing w:val="-4"/>
        </w:rPr>
        <w:t xml:space="preserve"> </w:t>
      </w:r>
      <w:r>
        <w:t>the</w:t>
      </w:r>
      <w:r>
        <w:rPr>
          <w:spacing w:val="-4"/>
        </w:rPr>
        <w:t xml:space="preserve"> </w:t>
      </w:r>
      <w:r>
        <w:t>Planning</w:t>
      </w:r>
      <w:r>
        <w:rPr>
          <w:spacing w:val="-3"/>
        </w:rPr>
        <w:t xml:space="preserve"> </w:t>
      </w:r>
      <w:r>
        <w:t>Board</w:t>
      </w:r>
      <w:r>
        <w:rPr>
          <w:spacing w:val="-3"/>
        </w:rPr>
        <w:t xml:space="preserve"> </w:t>
      </w:r>
      <w:r>
        <w:t>that</w:t>
      </w:r>
      <w:r>
        <w:rPr>
          <w:spacing w:val="-2"/>
        </w:rPr>
        <w:t xml:space="preserve"> </w:t>
      </w:r>
      <w:r>
        <w:t>all</w:t>
      </w:r>
      <w:r>
        <w:rPr>
          <w:spacing w:val="-5"/>
        </w:rPr>
        <w:t xml:space="preserve"> </w:t>
      </w:r>
      <w:r>
        <w:t>work</w:t>
      </w:r>
      <w:r>
        <w:rPr>
          <w:spacing w:val="-1"/>
        </w:rPr>
        <w:t xml:space="preserve"> </w:t>
      </w:r>
      <w:r>
        <w:t>has</w:t>
      </w:r>
      <w:r>
        <w:rPr>
          <w:spacing w:val="-2"/>
        </w:rPr>
        <w:t xml:space="preserve"> </w:t>
      </w:r>
      <w:r>
        <w:t>been</w:t>
      </w:r>
      <w:r>
        <w:rPr>
          <w:spacing w:val="-5"/>
        </w:rPr>
        <w:t xml:space="preserve"> </w:t>
      </w:r>
      <w:r>
        <w:t>completed</w:t>
      </w:r>
      <w:r>
        <w:rPr>
          <w:spacing w:val="-2"/>
        </w:rPr>
        <w:t xml:space="preserve"> </w:t>
      </w:r>
      <w:r>
        <w:t>to</w:t>
      </w:r>
      <w:r>
        <w:rPr>
          <w:spacing w:val="-1"/>
        </w:rPr>
        <w:t xml:space="preserve"> </w:t>
      </w:r>
      <w:r>
        <w:t xml:space="preserve">his </w:t>
      </w:r>
      <w:r>
        <w:rPr>
          <w:spacing w:val="-2"/>
        </w:rPr>
        <w:t>satisfaction.</w:t>
      </w:r>
    </w:p>
    <w:p w14:paraId="418240F8" w14:textId="77777777" w:rsidR="00D05BE0" w:rsidRDefault="00D05BE0">
      <w:pPr>
        <w:pStyle w:val="BodyText"/>
        <w:spacing w:before="8"/>
        <w:rPr>
          <w:sz w:val="19"/>
        </w:rPr>
      </w:pPr>
    </w:p>
    <w:p w14:paraId="3D03547E" w14:textId="4E2E8F4C" w:rsidR="00D05BE0" w:rsidRDefault="000F2BF1">
      <w:pPr>
        <w:pStyle w:val="ListParagraph"/>
        <w:numPr>
          <w:ilvl w:val="0"/>
          <w:numId w:val="12"/>
        </w:numPr>
        <w:tabs>
          <w:tab w:val="left" w:pos="821"/>
        </w:tabs>
        <w:ind w:right="120"/>
        <w:rPr>
          <w:b/>
        </w:rPr>
      </w:pPr>
      <w:r>
        <w:rPr>
          <w:b/>
        </w:rPr>
        <w:t>Unacceptable Improvements.</w:t>
      </w:r>
      <w:r>
        <w:rPr>
          <w:b/>
          <w:spacing w:val="40"/>
        </w:rPr>
        <w:t xml:space="preserve"> </w:t>
      </w:r>
      <w:r>
        <w:t xml:space="preserve">If the </w:t>
      </w:r>
      <w:r w:rsidR="00746CC9" w:rsidRPr="00746CC9">
        <w:t>Town Appointed Project Engineer (TAPE)</w:t>
      </w:r>
      <w:r>
        <w:t xml:space="preserve"> shall find, upon inspection</w:t>
      </w:r>
      <w:r>
        <w:rPr>
          <w:spacing w:val="-6"/>
        </w:rPr>
        <w:t xml:space="preserve"> </w:t>
      </w:r>
      <w:r>
        <w:t>of</w:t>
      </w:r>
      <w:r>
        <w:rPr>
          <w:spacing w:val="-5"/>
        </w:rPr>
        <w:t xml:space="preserve"> </w:t>
      </w:r>
      <w:r>
        <w:t>the</w:t>
      </w:r>
      <w:r>
        <w:rPr>
          <w:spacing w:val="-3"/>
        </w:rPr>
        <w:t xml:space="preserve"> </w:t>
      </w:r>
      <w:r>
        <w:t>improvements</w:t>
      </w:r>
      <w:r>
        <w:rPr>
          <w:spacing w:val="-5"/>
        </w:rPr>
        <w:t xml:space="preserve"> </w:t>
      </w:r>
      <w:r>
        <w:t>performed</w:t>
      </w:r>
      <w:r>
        <w:rPr>
          <w:spacing w:val="-3"/>
        </w:rPr>
        <w:t xml:space="preserve"> </w:t>
      </w:r>
      <w:r>
        <w:t>before</w:t>
      </w:r>
      <w:r>
        <w:rPr>
          <w:spacing w:val="-5"/>
        </w:rPr>
        <w:t xml:space="preserve"> </w:t>
      </w:r>
      <w:r>
        <w:t>the</w:t>
      </w:r>
      <w:r>
        <w:rPr>
          <w:spacing w:val="-2"/>
        </w:rPr>
        <w:t xml:space="preserve"> </w:t>
      </w:r>
      <w:r>
        <w:t>expiration</w:t>
      </w:r>
      <w:r>
        <w:rPr>
          <w:spacing w:val="-4"/>
        </w:rPr>
        <w:t xml:space="preserve"> </w:t>
      </w:r>
      <w:r>
        <w:t>date</w:t>
      </w:r>
      <w:r>
        <w:rPr>
          <w:spacing w:val="-5"/>
        </w:rPr>
        <w:t xml:space="preserve"> </w:t>
      </w:r>
      <w:r>
        <w:t>of</w:t>
      </w:r>
      <w:r>
        <w:rPr>
          <w:spacing w:val="-3"/>
        </w:rPr>
        <w:t xml:space="preserve"> </w:t>
      </w:r>
      <w:r>
        <w:t>the</w:t>
      </w:r>
      <w:r>
        <w:rPr>
          <w:spacing w:val="-2"/>
        </w:rPr>
        <w:t xml:space="preserve"> </w:t>
      </w:r>
      <w:r>
        <w:t>performance</w:t>
      </w:r>
      <w:r>
        <w:rPr>
          <w:spacing w:val="-2"/>
        </w:rPr>
        <w:t xml:space="preserve"> </w:t>
      </w:r>
      <w:r>
        <w:t>bond, that any</w:t>
      </w:r>
      <w:r>
        <w:rPr>
          <w:spacing w:val="-1"/>
        </w:rPr>
        <w:t xml:space="preserve"> </w:t>
      </w:r>
      <w:r>
        <w:t>of</w:t>
      </w:r>
      <w:r>
        <w:rPr>
          <w:spacing w:val="-1"/>
        </w:rPr>
        <w:t xml:space="preserve"> </w:t>
      </w:r>
      <w:r>
        <w:t>the required improvements have not been</w:t>
      </w:r>
      <w:r>
        <w:rPr>
          <w:spacing w:val="-3"/>
        </w:rPr>
        <w:t xml:space="preserve"> </w:t>
      </w:r>
      <w:r>
        <w:t>constructed in</w:t>
      </w:r>
      <w:r>
        <w:rPr>
          <w:spacing w:val="-2"/>
        </w:rPr>
        <w:t xml:space="preserve"> </w:t>
      </w:r>
      <w:r>
        <w:t>accordance</w:t>
      </w:r>
      <w:r>
        <w:rPr>
          <w:spacing w:val="-1"/>
        </w:rPr>
        <w:t xml:space="preserve"> </w:t>
      </w:r>
      <w:r>
        <w:t>with plans and specifications filed by the subdivider, he shall so report to the Town Board and Planning Board.</w:t>
      </w:r>
    </w:p>
    <w:p w14:paraId="43CD3CEA" w14:textId="77777777" w:rsidR="00D05BE0" w:rsidRDefault="000F2BF1">
      <w:pPr>
        <w:pStyle w:val="BodyText"/>
        <w:spacing w:before="1"/>
        <w:ind w:left="820"/>
      </w:pPr>
      <w:r>
        <w:t>The</w:t>
      </w:r>
      <w:r>
        <w:rPr>
          <w:spacing w:val="-5"/>
        </w:rPr>
        <w:t xml:space="preserve"> </w:t>
      </w:r>
      <w:r>
        <w:t>Town</w:t>
      </w:r>
      <w:r>
        <w:rPr>
          <w:spacing w:val="-5"/>
        </w:rPr>
        <w:t xml:space="preserve"> </w:t>
      </w:r>
      <w:r>
        <w:t>Board</w:t>
      </w:r>
      <w:r>
        <w:rPr>
          <w:spacing w:val="-6"/>
        </w:rPr>
        <w:t xml:space="preserve"> </w:t>
      </w:r>
      <w:r>
        <w:t>shall</w:t>
      </w:r>
      <w:r>
        <w:rPr>
          <w:spacing w:val="-3"/>
        </w:rPr>
        <w:t xml:space="preserve"> </w:t>
      </w:r>
      <w:r>
        <w:t>then</w:t>
      </w:r>
      <w:r>
        <w:rPr>
          <w:spacing w:val="-5"/>
        </w:rPr>
        <w:t xml:space="preserve"> </w:t>
      </w:r>
      <w:r>
        <w:t>notify</w:t>
      </w:r>
      <w:r>
        <w:rPr>
          <w:spacing w:val="-5"/>
        </w:rPr>
        <w:t xml:space="preserve"> </w:t>
      </w:r>
      <w:r>
        <w:t>the</w:t>
      </w:r>
      <w:r>
        <w:rPr>
          <w:spacing w:val="-2"/>
        </w:rPr>
        <w:t xml:space="preserve"> </w:t>
      </w:r>
      <w:r>
        <w:t>subdivider</w:t>
      </w:r>
      <w:r>
        <w:rPr>
          <w:spacing w:val="-3"/>
        </w:rPr>
        <w:t xml:space="preserve"> </w:t>
      </w:r>
      <w:r>
        <w:t>and,</w:t>
      </w:r>
      <w:r>
        <w:rPr>
          <w:spacing w:val="-2"/>
        </w:rPr>
        <w:t xml:space="preserve"> </w:t>
      </w:r>
      <w:r>
        <w:t>if</w:t>
      </w:r>
      <w:r>
        <w:rPr>
          <w:spacing w:val="-3"/>
        </w:rPr>
        <w:t xml:space="preserve"> </w:t>
      </w:r>
      <w:r>
        <w:t>necessary,</w:t>
      </w:r>
      <w:r>
        <w:rPr>
          <w:spacing w:val="-5"/>
        </w:rPr>
        <w:t xml:space="preserve"> </w:t>
      </w:r>
      <w:r>
        <w:t>the</w:t>
      </w:r>
      <w:r>
        <w:rPr>
          <w:spacing w:val="-3"/>
        </w:rPr>
        <w:t xml:space="preserve"> </w:t>
      </w:r>
      <w:r>
        <w:t>bonding</w:t>
      </w:r>
      <w:r>
        <w:rPr>
          <w:spacing w:val="-4"/>
        </w:rPr>
        <w:t xml:space="preserve"> </w:t>
      </w:r>
      <w:r>
        <w:t>company</w:t>
      </w:r>
      <w:r>
        <w:rPr>
          <w:spacing w:val="-2"/>
        </w:rPr>
        <w:t xml:space="preserve"> </w:t>
      </w:r>
      <w:r>
        <w:rPr>
          <w:spacing w:val="-5"/>
        </w:rPr>
        <w:t>and</w:t>
      </w:r>
    </w:p>
    <w:p w14:paraId="33A6C05D" w14:textId="77777777" w:rsidR="00D05BE0" w:rsidRDefault="000F2BF1">
      <w:pPr>
        <w:pStyle w:val="BodyText"/>
        <w:ind w:left="820" w:right="100"/>
      </w:pPr>
      <w:r>
        <w:t>take</w:t>
      </w:r>
      <w:r>
        <w:rPr>
          <w:spacing w:val="-1"/>
        </w:rPr>
        <w:t xml:space="preserve"> </w:t>
      </w:r>
      <w:r>
        <w:t>all</w:t>
      </w:r>
      <w:r>
        <w:rPr>
          <w:spacing w:val="-5"/>
        </w:rPr>
        <w:t xml:space="preserve"> </w:t>
      </w:r>
      <w:r>
        <w:t>necessary</w:t>
      </w:r>
      <w:r>
        <w:rPr>
          <w:spacing w:val="-4"/>
        </w:rPr>
        <w:t xml:space="preserve"> </w:t>
      </w:r>
      <w:r>
        <w:t>steps</w:t>
      </w:r>
      <w:r>
        <w:rPr>
          <w:spacing w:val="-2"/>
        </w:rPr>
        <w:t xml:space="preserve"> </w:t>
      </w:r>
      <w:r>
        <w:t>to</w:t>
      </w:r>
      <w:r>
        <w:rPr>
          <w:spacing w:val="-3"/>
        </w:rPr>
        <w:t xml:space="preserve"> </w:t>
      </w:r>
      <w:r>
        <w:t>preserve</w:t>
      </w:r>
      <w:r>
        <w:rPr>
          <w:spacing w:val="-1"/>
        </w:rPr>
        <w:t xml:space="preserve"> </w:t>
      </w:r>
      <w:r>
        <w:t>the</w:t>
      </w:r>
      <w:r>
        <w:rPr>
          <w:spacing w:val="-1"/>
        </w:rPr>
        <w:t xml:space="preserve"> </w:t>
      </w:r>
      <w:r>
        <w:t>town’s</w:t>
      </w:r>
      <w:r>
        <w:rPr>
          <w:spacing w:val="-5"/>
        </w:rPr>
        <w:t xml:space="preserve"> </w:t>
      </w:r>
      <w:r>
        <w:t>rights</w:t>
      </w:r>
      <w:r>
        <w:rPr>
          <w:spacing w:val="-4"/>
        </w:rPr>
        <w:t xml:space="preserve"> </w:t>
      </w:r>
      <w:r>
        <w:t>under</w:t>
      </w:r>
      <w:r>
        <w:rPr>
          <w:spacing w:val="-2"/>
        </w:rPr>
        <w:t xml:space="preserve"> </w:t>
      </w:r>
      <w:r>
        <w:t>the</w:t>
      </w:r>
      <w:r>
        <w:rPr>
          <w:spacing w:val="-2"/>
        </w:rPr>
        <w:t xml:space="preserve"> </w:t>
      </w:r>
      <w:r>
        <w:t>bond.</w:t>
      </w:r>
      <w:r>
        <w:rPr>
          <w:spacing w:val="40"/>
        </w:rPr>
        <w:t xml:space="preserve"> </w:t>
      </w:r>
      <w:r>
        <w:t>No</w:t>
      </w:r>
      <w:r>
        <w:rPr>
          <w:spacing w:val="-2"/>
        </w:rPr>
        <w:t xml:space="preserve"> </w:t>
      </w:r>
      <w:r>
        <w:t>plat</w:t>
      </w:r>
      <w:r>
        <w:rPr>
          <w:spacing w:val="-2"/>
        </w:rPr>
        <w:t xml:space="preserve"> </w:t>
      </w:r>
      <w:r>
        <w:t>shall</w:t>
      </w:r>
      <w:r>
        <w:rPr>
          <w:spacing w:val="-3"/>
        </w:rPr>
        <w:t xml:space="preserve"> </w:t>
      </w:r>
      <w:r>
        <w:t>be</w:t>
      </w:r>
      <w:r>
        <w:rPr>
          <w:spacing w:val="-2"/>
        </w:rPr>
        <w:t xml:space="preserve"> </w:t>
      </w:r>
      <w:r>
        <w:t xml:space="preserve">approved </w:t>
      </w:r>
      <w:r>
        <w:lastRenderedPageBreak/>
        <w:t>by the Planning Board as long as the subdivider is in default on a previously approved plat.</w:t>
      </w:r>
    </w:p>
    <w:p w14:paraId="568DDA5E" w14:textId="77777777" w:rsidR="00D05BE0" w:rsidRDefault="00D05BE0">
      <w:pPr>
        <w:pStyle w:val="BodyText"/>
        <w:spacing w:before="9"/>
        <w:rPr>
          <w:sz w:val="19"/>
        </w:rPr>
      </w:pPr>
    </w:p>
    <w:p w14:paraId="1AFF1F98" w14:textId="77777777" w:rsidR="00D05BE0" w:rsidRDefault="000F2BF1">
      <w:pPr>
        <w:pStyle w:val="ListParagraph"/>
        <w:numPr>
          <w:ilvl w:val="0"/>
          <w:numId w:val="12"/>
        </w:numPr>
        <w:tabs>
          <w:tab w:val="left" w:pos="821"/>
        </w:tabs>
        <w:ind w:right="144"/>
        <w:rPr>
          <w:b/>
        </w:rPr>
      </w:pPr>
      <w:r>
        <w:rPr>
          <w:b/>
        </w:rPr>
        <w:t>Inspection</w:t>
      </w:r>
      <w:r>
        <w:rPr>
          <w:b/>
          <w:spacing w:val="-3"/>
        </w:rPr>
        <w:t xml:space="preserve"> </w:t>
      </w:r>
      <w:r>
        <w:rPr>
          <w:b/>
        </w:rPr>
        <w:t>Fee.</w:t>
      </w:r>
      <w:r>
        <w:rPr>
          <w:b/>
          <w:spacing w:val="40"/>
        </w:rPr>
        <w:t xml:space="preserve"> </w:t>
      </w:r>
      <w:r>
        <w:t>An</w:t>
      </w:r>
      <w:r>
        <w:rPr>
          <w:spacing w:val="-4"/>
        </w:rPr>
        <w:t xml:space="preserve"> </w:t>
      </w:r>
      <w:r>
        <w:t>inspection</w:t>
      </w:r>
      <w:r>
        <w:rPr>
          <w:spacing w:val="-3"/>
        </w:rPr>
        <w:t xml:space="preserve"> </w:t>
      </w:r>
      <w:r>
        <w:t>fee</w:t>
      </w:r>
      <w:r>
        <w:rPr>
          <w:spacing w:val="-2"/>
        </w:rPr>
        <w:t xml:space="preserve"> </w:t>
      </w:r>
      <w:r>
        <w:t>related</w:t>
      </w:r>
      <w:r>
        <w:rPr>
          <w:spacing w:val="-3"/>
        </w:rPr>
        <w:t xml:space="preserve"> </w:t>
      </w:r>
      <w:r>
        <w:t>to</w:t>
      </w:r>
      <w:r>
        <w:rPr>
          <w:spacing w:val="-3"/>
        </w:rPr>
        <w:t xml:space="preserve"> </w:t>
      </w:r>
      <w:r>
        <w:t>the</w:t>
      </w:r>
      <w:r>
        <w:rPr>
          <w:spacing w:val="-2"/>
        </w:rPr>
        <w:t xml:space="preserve"> </w:t>
      </w:r>
      <w:r>
        <w:t>estimated</w:t>
      </w:r>
      <w:r>
        <w:rPr>
          <w:spacing w:val="-3"/>
        </w:rPr>
        <w:t xml:space="preserve"> </w:t>
      </w:r>
      <w:r>
        <w:t>cost</w:t>
      </w:r>
      <w:r>
        <w:rPr>
          <w:spacing w:val="-4"/>
        </w:rPr>
        <w:t xml:space="preserve"> </w:t>
      </w:r>
      <w:r>
        <w:t>of</w:t>
      </w:r>
      <w:r>
        <w:rPr>
          <w:spacing w:val="-2"/>
        </w:rPr>
        <w:t xml:space="preserve"> </w:t>
      </w:r>
      <w:r>
        <w:t>improvements</w:t>
      </w:r>
      <w:r>
        <w:rPr>
          <w:spacing w:val="-4"/>
        </w:rPr>
        <w:t xml:space="preserve"> </w:t>
      </w:r>
      <w:r>
        <w:t>as</w:t>
      </w:r>
      <w:r>
        <w:rPr>
          <w:spacing w:val="-2"/>
        </w:rPr>
        <w:t xml:space="preserve"> </w:t>
      </w:r>
      <w:r>
        <w:t>determined by the Planning Board or to the amount of the performance bond, if filed, shall be paid to the town prior to the time that the Planning Board signs the final plat.</w:t>
      </w:r>
    </w:p>
    <w:p w14:paraId="486BBCB8" w14:textId="77777777" w:rsidR="00D05BE0" w:rsidRDefault="00D05BE0">
      <w:pPr>
        <w:pStyle w:val="BodyText"/>
      </w:pPr>
    </w:p>
    <w:p w14:paraId="4157C328" w14:textId="77777777" w:rsidR="000F0F9D" w:rsidRDefault="000F0F9D">
      <w:pPr>
        <w:pStyle w:val="Heading1"/>
      </w:pPr>
    </w:p>
    <w:p w14:paraId="25B3870E" w14:textId="41C518DE" w:rsidR="00D05BE0" w:rsidRDefault="000F2BF1">
      <w:pPr>
        <w:pStyle w:val="Heading1"/>
      </w:pPr>
      <w:r>
        <w:t>Section</w:t>
      </w:r>
      <w:r>
        <w:rPr>
          <w:spacing w:val="-6"/>
        </w:rPr>
        <w:t xml:space="preserve"> </w:t>
      </w:r>
      <w:r>
        <w:t>3.10</w:t>
      </w:r>
      <w:r>
        <w:rPr>
          <w:spacing w:val="-4"/>
        </w:rPr>
        <w:t xml:space="preserve"> </w:t>
      </w:r>
      <w:r>
        <w:t>Streets</w:t>
      </w:r>
      <w:r>
        <w:rPr>
          <w:spacing w:val="-4"/>
        </w:rPr>
        <w:t xml:space="preserve"> </w:t>
      </w:r>
      <w:r>
        <w:t>and</w:t>
      </w:r>
      <w:r>
        <w:rPr>
          <w:spacing w:val="-6"/>
        </w:rPr>
        <w:t xml:space="preserve"> </w:t>
      </w:r>
      <w:r>
        <w:t>Recreation</w:t>
      </w:r>
      <w:r>
        <w:rPr>
          <w:spacing w:val="-5"/>
        </w:rPr>
        <w:t xml:space="preserve"> </w:t>
      </w:r>
      <w:r>
        <w:rPr>
          <w:spacing w:val="-4"/>
        </w:rPr>
        <w:t>Areas</w:t>
      </w:r>
    </w:p>
    <w:p w14:paraId="7350ED70" w14:textId="77777777" w:rsidR="00D05BE0" w:rsidRDefault="00D05BE0">
      <w:pPr>
        <w:pStyle w:val="BodyText"/>
        <w:spacing w:before="1"/>
        <w:rPr>
          <w:b/>
        </w:rPr>
      </w:pPr>
    </w:p>
    <w:p w14:paraId="02B1DB3A" w14:textId="77777777" w:rsidR="00D05BE0" w:rsidRDefault="000F2BF1">
      <w:pPr>
        <w:pStyle w:val="ListParagraph"/>
        <w:numPr>
          <w:ilvl w:val="0"/>
          <w:numId w:val="11"/>
        </w:numPr>
        <w:tabs>
          <w:tab w:val="left" w:pos="821"/>
        </w:tabs>
        <w:ind w:right="250"/>
      </w:pPr>
      <w:r>
        <w:rPr>
          <w:b/>
        </w:rPr>
        <w:t>Acceptance of Streets.</w:t>
      </w:r>
      <w:r>
        <w:rPr>
          <w:b/>
          <w:spacing w:val="40"/>
        </w:rPr>
        <w:t xml:space="preserve"> </w:t>
      </w:r>
      <w:r>
        <w:t>The approval by the Planning Board of a subdivision plat shall not be deemed</w:t>
      </w:r>
      <w:r>
        <w:rPr>
          <w:spacing w:val="-2"/>
        </w:rPr>
        <w:t xml:space="preserve"> </w:t>
      </w:r>
      <w:r>
        <w:t>to</w:t>
      </w:r>
      <w:r>
        <w:rPr>
          <w:spacing w:val="-1"/>
        </w:rPr>
        <w:t xml:space="preserve"> </w:t>
      </w:r>
      <w:r>
        <w:t>constitute</w:t>
      </w:r>
      <w:r>
        <w:rPr>
          <w:spacing w:val="-4"/>
        </w:rPr>
        <w:t xml:space="preserve"> </w:t>
      </w:r>
      <w:r>
        <w:t>or</w:t>
      </w:r>
      <w:r>
        <w:rPr>
          <w:spacing w:val="-2"/>
        </w:rPr>
        <w:t xml:space="preserve"> </w:t>
      </w:r>
      <w:r>
        <w:t>be</w:t>
      </w:r>
      <w:r>
        <w:rPr>
          <w:spacing w:val="-4"/>
        </w:rPr>
        <w:t xml:space="preserve"> </w:t>
      </w:r>
      <w:r>
        <w:t>evidence</w:t>
      </w:r>
      <w:r>
        <w:rPr>
          <w:spacing w:val="-4"/>
        </w:rPr>
        <w:t xml:space="preserve"> </w:t>
      </w:r>
      <w:r>
        <w:t>of</w:t>
      </w:r>
      <w:r>
        <w:rPr>
          <w:spacing w:val="-2"/>
        </w:rPr>
        <w:t xml:space="preserve"> </w:t>
      </w:r>
      <w:r>
        <w:t>any</w:t>
      </w:r>
      <w:r>
        <w:rPr>
          <w:spacing w:val="-2"/>
        </w:rPr>
        <w:t xml:space="preserve"> </w:t>
      </w:r>
      <w:r>
        <w:t>acceptance</w:t>
      </w:r>
      <w:r>
        <w:rPr>
          <w:spacing w:val="-1"/>
        </w:rPr>
        <w:t xml:space="preserve"> </w:t>
      </w:r>
      <w:r>
        <w:t>by</w:t>
      </w:r>
      <w:r>
        <w:rPr>
          <w:spacing w:val="-4"/>
        </w:rPr>
        <w:t xml:space="preserve"> </w:t>
      </w:r>
      <w:r>
        <w:t>the</w:t>
      </w:r>
      <w:r>
        <w:rPr>
          <w:spacing w:val="-2"/>
        </w:rPr>
        <w:t xml:space="preserve"> </w:t>
      </w:r>
      <w:r>
        <w:t>town</w:t>
      </w:r>
      <w:r>
        <w:rPr>
          <w:spacing w:val="-5"/>
        </w:rPr>
        <w:t xml:space="preserve"> </w:t>
      </w:r>
      <w:r>
        <w:t>of</w:t>
      </w:r>
      <w:r>
        <w:rPr>
          <w:spacing w:val="-5"/>
        </w:rPr>
        <w:t xml:space="preserve"> </w:t>
      </w:r>
      <w:r>
        <w:t>any</w:t>
      </w:r>
      <w:r>
        <w:rPr>
          <w:spacing w:val="-2"/>
        </w:rPr>
        <w:t xml:space="preserve"> </w:t>
      </w:r>
      <w:r>
        <w:t>street,</w:t>
      </w:r>
      <w:r>
        <w:rPr>
          <w:spacing w:val="-2"/>
        </w:rPr>
        <w:t xml:space="preserve"> </w:t>
      </w:r>
      <w:r>
        <w:t>easement</w:t>
      </w:r>
      <w:r>
        <w:rPr>
          <w:spacing w:val="-4"/>
        </w:rPr>
        <w:t xml:space="preserve"> </w:t>
      </w:r>
      <w:r>
        <w:t>or other open space shown on such subdivision plat.</w:t>
      </w:r>
      <w:r>
        <w:rPr>
          <w:spacing w:val="40"/>
        </w:rPr>
        <w:t xml:space="preserve"> </w:t>
      </w:r>
      <w:r>
        <w:t>In the event that no offer of cession to the public is made for any street, easement or other open space shown on the plat, there shall be</w:t>
      </w:r>
    </w:p>
    <w:p w14:paraId="6DEB2C5D" w14:textId="77777777" w:rsidR="00D05BE0" w:rsidRDefault="000F2BF1">
      <w:pPr>
        <w:pStyle w:val="BodyText"/>
        <w:spacing w:before="37"/>
        <w:ind w:left="820" w:right="100"/>
      </w:pPr>
      <w:r>
        <w:t>submitted with the application for plat approval copies of agreements or other documents providing</w:t>
      </w:r>
      <w:r>
        <w:rPr>
          <w:spacing w:val="-3"/>
        </w:rPr>
        <w:t xml:space="preserve"> </w:t>
      </w:r>
      <w:r>
        <w:t>for</w:t>
      </w:r>
      <w:r>
        <w:rPr>
          <w:spacing w:val="-2"/>
        </w:rPr>
        <w:t xml:space="preserve"> </w:t>
      </w:r>
      <w:r>
        <w:t>a</w:t>
      </w:r>
      <w:r>
        <w:rPr>
          <w:spacing w:val="-2"/>
        </w:rPr>
        <w:t xml:space="preserve"> </w:t>
      </w:r>
      <w:r>
        <w:t>fixing</w:t>
      </w:r>
      <w:r>
        <w:rPr>
          <w:spacing w:val="-3"/>
        </w:rPr>
        <w:t xml:space="preserve"> </w:t>
      </w:r>
      <w:r>
        <w:t>responsibility</w:t>
      </w:r>
      <w:r>
        <w:rPr>
          <w:spacing w:val="-2"/>
        </w:rPr>
        <w:t xml:space="preserve"> </w:t>
      </w:r>
      <w:r>
        <w:t>for</w:t>
      </w:r>
      <w:r>
        <w:rPr>
          <w:spacing w:val="-5"/>
        </w:rPr>
        <w:t xml:space="preserve"> </w:t>
      </w:r>
      <w:r>
        <w:t>suitable</w:t>
      </w:r>
      <w:r>
        <w:rPr>
          <w:spacing w:val="-5"/>
        </w:rPr>
        <w:t xml:space="preserve"> </w:t>
      </w:r>
      <w:r>
        <w:t>maintenance</w:t>
      </w:r>
      <w:r>
        <w:rPr>
          <w:spacing w:val="-1"/>
        </w:rPr>
        <w:t xml:space="preserve"> </w:t>
      </w:r>
      <w:r>
        <w:t>of</w:t>
      </w:r>
      <w:r>
        <w:rPr>
          <w:spacing w:val="-5"/>
        </w:rPr>
        <w:t xml:space="preserve"> </w:t>
      </w:r>
      <w:r>
        <w:t>such</w:t>
      </w:r>
      <w:r>
        <w:rPr>
          <w:spacing w:val="-1"/>
        </w:rPr>
        <w:t xml:space="preserve"> </w:t>
      </w:r>
      <w:r>
        <w:t>facilities</w:t>
      </w:r>
      <w:r>
        <w:rPr>
          <w:spacing w:val="-1"/>
        </w:rPr>
        <w:t xml:space="preserve"> </w:t>
      </w:r>
      <w:r>
        <w:t>and</w:t>
      </w:r>
      <w:r>
        <w:rPr>
          <w:spacing w:val="-5"/>
        </w:rPr>
        <w:t xml:space="preserve"> </w:t>
      </w:r>
      <w:r>
        <w:t>statements</w:t>
      </w:r>
      <w:r>
        <w:rPr>
          <w:spacing w:val="-4"/>
        </w:rPr>
        <w:t xml:space="preserve"> </w:t>
      </w:r>
      <w:r>
        <w:t>of all rights which exist with respect to the use of such property (</w:t>
      </w:r>
      <w:proofErr w:type="spellStart"/>
      <w:r>
        <w:t>ies</w:t>
      </w:r>
      <w:proofErr w:type="spellEnd"/>
      <w:r>
        <w:t>). The adequacy of such documents shall be subject to Planning Board approval, based upon recommendations of the Town Attorney.</w:t>
      </w:r>
    </w:p>
    <w:p w14:paraId="7211CDDD" w14:textId="77777777" w:rsidR="00D05BE0" w:rsidRDefault="00D05BE0">
      <w:pPr>
        <w:pStyle w:val="BodyText"/>
        <w:spacing w:before="11"/>
        <w:rPr>
          <w:sz w:val="21"/>
        </w:rPr>
      </w:pPr>
    </w:p>
    <w:p w14:paraId="30138EA6" w14:textId="77777777" w:rsidR="00D05BE0" w:rsidRDefault="000F2BF1">
      <w:pPr>
        <w:pStyle w:val="ListParagraph"/>
        <w:numPr>
          <w:ilvl w:val="0"/>
          <w:numId w:val="11"/>
        </w:numPr>
        <w:tabs>
          <w:tab w:val="left" w:pos="821"/>
        </w:tabs>
        <w:ind w:right="117"/>
      </w:pPr>
      <w:r>
        <w:rPr>
          <w:b/>
        </w:rPr>
        <w:t>Acceptance of Recreation Areas.</w:t>
      </w:r>
      <w:r>
        <w:rPr>
          <w:b/>
          <w:spacing w:val="40"/>
        </w:rPr>
        <w:t xml:space="preserve"> </w:t>
      </w:r>
      <w:r>
        <w:t>When a park, playground or other recreation area shall have been shown on a plat, the approval of said plat shall not constitute an acceptance by the town</w:t>
      </w:r>
      <w:r>
        <w:rPr>
          <w:spacing w:val="40"/>
        </w:rPr>
        <w:t xml:space="preserve"> </w:t>
      </w:r>
      <w:r>
        <w:t>of such area.</w:t>
      </w:r>
      <w:r>
        <w:rPr>
          <w:spacing w:val="65"/>
        </w:rPr>
        <w:t xml:space="preserve"> </w:t>
      </w:r>
      <w:r>
        <w:t>The Planning Board shall require the plat to be endorsed with appropriate notes</w:t>
      </w:r>
      <w:r>
        <w:rPr>
          <w:spacing w:val="40"/>
        </w:rPr>
        <w:t xml:space="preserve"> </w:t>
      </w:r>
      <w:r>
        <w:t>to this effect.</w:t>
      </w:r>
      <w:r>
        <w:rPr>
          <w:spacing w:val="40"/>
        </w:rPr>
        <w:t xml:space="preserve"> </w:t>
      </w:r>
      <w:r>
        <w:t>The Planning Board may also require the filing of a written agreement, between the</w:t>
      </w:r>
      <w:r>
        <w:rPr>
          <w:spacing w:val="-1"/>
        </w:rPr>
        <w:t xml:space="preserve"> </w:t>
      </w:r>
      <w:r>
        <w:t>applicant</w:t>
      </w:r>
      <w:r>
        <w:rPr>
          <w:spacing w:val="-1"/>
        </w:rPr>
        <w:t xml:space="preserve"> </w:t>
      </w:r>
      <w:r>
        <w:t>and</w:t>
      </w:r>
      <w:r>
        <w:rPr>
          <w:spacing w:val="-4"/>
        </w:rPr>
        <w:t xml:space="preserve"> </w:t>
      </w:r>
      <w:r>
        <w:t>the</w:t>
      </w:r>
      <w:r>
        <w:rPr>
          <w:spacing w:val="-1"/>
        </w:rPr>
        <w:t xml:space="preserve"> </w:t>
      </w:r>
      <w:r>
        <w:t>Town</w:t>
      </w:r>
      <w:r>
        <w:rPr>
          <w:spacing w:val="-4"/>
        </w:rPr>
        <w:t xml:space="preserve"> </w:t>
      </w:r>
      <w:r>
        <w:t>Board</w:t>
      </w:r>
      <w:r>
        <w:rPr>
          <w:spacing w:val="-4"/>
        </w:rPr>
        <w:t xml:space="preserve"> </w:t>
      </w:r>
      <w:r>
        <w:t>or</w:t>
      </w:r>
      <w:r>
        <w:rPr>
          <w:spacing w:val="-3"/>
        </w:rPr>
        <w:t xml:space="preserve"> </w:t>
      </w:r>
      <w:r>
        <w:t>other</w:t>
      </w:r>
      <w:r>
        <w:rPr>
          <w:spacing w:val="-4"/>
        </w:rPr>
        <w:t xml:space="preserve"> </w:t>
      </w:r>
      <w:r>
        <w:t>documents</w:t>
      </w:r>
      <w:r>
        <w:rPr>
          <w:spacing w:val="-3"/>
        </w:rPr>
        <w:t xml:space="preserve"> </w:t>
      </w:r>
      <w:r>
        <w:t>covering</w:t>
      </w:r>
      <w:r>
        <w:rPr>
          <w:spacing w:val="-2"/>
        </w:rPr>
        <w:t xml:space="preserve"> </w:t>
      </w:r>
      <w:r>
        <w:t>future deed</w:t>
      </w:r>
      <w:r>
        <w:rPr>
          <w:spacing w:val="-5"/>
        </w:rPr>
        <w:t xml:space="preserve"> </w:t>
      </w:r>
      <w:r>
        <w:t>and</w:t>
      </w:r>
      <w:r>
        <w:rPr>
          <w:spacing w:val="-2"/>
        </w:rPr>
        <w:t xml:space="preserve"> </w:t>
      </w:r>
      <w:r>
        <w:t>title,</w:t>
      </w:r>
      <w:r>
        <w:rPr>
          <w:spacing w:val="-1"/>
        </w:rPr>
        <w:t xml:space="preserve"> </w:t>
      </w:r>
      <w:r>
        <w:t>dedication and provision for the cost of grading, development, equipment and maintenance of such recreation area.</w:t>
      </w:r>
    </w:p>
    <w:p w14:paraId="7954376A" w14:textId="77777777" w:rsidR="00D05BE0" w:rsidRDefault="00D05BE0">
      <w:pPr>
        <w:pStyle w:val="BodyText"/>
        <w:spacing w:before="7"/>
        <w:rPr>
          <w:sz w:val="25"/>
        </w:rPr>
      </w:pPr>
    </w:p>
    <w:p w14:paraId="2EDED7CB" w14:textId="77777777" w:rsidR="00D05BE0" w:rsidRDefault="000F2BF1">
      <w:pPr>
        <w:pStyle w:val="Heading1"/>
      </w:pPr>
      <w:r>
        <w:t>ARTICLE</w:t>
      </w:r>
      <w:r>
        <w:rPr>
          <w:spacing w:val="-5"/>
        </w:rPr>
        <w:t xml:space="preserve"> </w:t>
      </w:r>
      <w:r>
        <w:t>4</w:t>
      </w:r>
      <w:r>
        <w:rPr>
          <w:spacing w:val="-3"/>
        </w:rPr>
        <w:t xml:space="preserve"> </w:t>
      </w:r>
      <w:r>
        <w:t>DESIGN</w:t>
      </w:r>
      <w:r>
        <w:rPr>
          <w:spacing w:val="-3"/>
        </w:rPr>
        <w:t xml:space="preserve"> </w:t>
      </w:r>
      <w:r>
        <w:rPr>
          <w:spacing w:val="-2"/>
        </w:rPr>
        <w:t>STANDARDS</w:t>
      </w:r>
    </w:p>
    <w:p w14:paraId="36094B02" w14:textId="77777777" w:rsidR="00D05BE0" w:rsidRDefault="00D05BE0">
      <w:pPr>
        <w:pStyle w:val="BodyText"/>
        <w:spacing w:before="6"/>
        <w:rPr>
          <w:b/>
          <w:sz w:val="19"/>
        </w:rPr>
      </w:pPr>
    </w:p>
    <w:p w14:paraId="1D8F516A" w14:textId="77777777" w:rsidR="00D05BE0" w:rsidRDefault="000F2BF1">
      <w:pPr>
        <w:ind w:left="100"/>
        <w:rPr>
          <w:b/>
        </w:rPr>
      </w:pPr>
      <w:r>
        <w:rPr>
          <w:b/>
        </w:rPr>
        <w:t>Section</w:t>
      </w:r>
      <w:r>
        <w:rPr>
          <w:b/>
          <w:spacing w:val="-5"/>
        </w:rPr>
        <w:t xml:space="preserve"> </w:t>
      </w:r>
      <w:r>
        <w:rPr>
          <w:b/>
        </w:rPr>
        <w:t>4.1</w:t>
      </w:r>
      <w:r>
        <w:rPr>
          <w:b/>
          <w:spacing w:val="-4"/>
        </w:rPr>
        <w:t xml:space="preserve"> </w:t>
      </w:r>
      <w:r>
        <w:rPr>
          <w:b/>
          <w:spacing w:val="-2"/>
        </w:rPr>
        <w:t>General</w:t>
      </w:r>
    </w:p>
    <w:p w14:paraId="1E330023" w14:textId="77777777" w:rsidR="00D05BE0" w:rsidRDefault="00D05BE0">
      <w:pPr>
        <w:pStyle w:val="BodyText"/>
        <w:rPr>
          <w:b/>
        </w:rPr>
      </w:pPr>
    </w:p>
    <w:p w14:paraId="25991423" w14:textId="77777777" w:rsidR="00D05BE0" w:rsidRDefault="000F2BF1">
      <w:pPr>
        <w:pStyle w:val="ListParagraph"/>
        <w:numPr>
          <w:ilvl w:val="0"/>
          <w:numId w:val="10"/>
        </w:numPr>
        <w:tabs>
          <w:tab w:val="left" w:pos="870"/>
          <w:tab w:val="left" w:pos="871"/>
        </w:tabs>
        <w:ind w:right="369" w:hanging="360"/>
      </w:pPr>
      <w:r>
        <w:tab/>
      </w:r>
      <w:r>
        <w:rPr>
          <w:b/>
        </w:rPr>
        <w:t>Character</w:t>
      </w:r>
      <w:r>
        <w:rPr>
          <w:b/>
          <w:spacing w:val="-1"/>
        </w:rPr>
        <w:t xml:space="preserve"> </w:t>
      </w:r>
      <w:r>
        <w:rPr>
          <w:b/>
        </w:rPr>
        <w:t>of</w:t>
      </w:r>
      <w:r>
        <w:rPr>
          <w:b/>
          <w:spacing w:val="-2"/>
        </w:rPr>
        <w:t xml:space="preserve"> </w:t>
      </w:r>
      <w:r>
        <w:rPr>
          <w:b/>
        </w:rPr>
        <w:t>Land.</w:t>
      </w:r>
      <w:r>
        <w:rPr>
          <w:b/>
          <w:spacing w:val="40"/>
        </w:rPr>
        <w:t xml:space="preserve"> </w:t>
      </w:r>
      <w:r>
        <w:t>Land</w:t>
      </w:r>
      <w:r>
        <w:rPr>
          <w:spacing w:val="-2"/>
        </w:rPr>
        <w:t xml:space="preserve"> </w:t>
      </w:r>
      <w:r>
        <w:t>to be</w:t>
      </w:r>
      <w:r>
        <w:rPr>
          <w:spacing w:val="-3"/>
        </w:rPr>
        <w:t xml:space="preserve"> </w:t>
      </w:r>
      <w:r>
        <w:t>subdivided</w:t>
      </w:r>
      <w:r>
        <w:rPr>
          <w:spacing w:val="-2"/>
        </w:rPr>
        <w:t xml:space="preserve"> </w:t>
      </w:r>
      <w:r>
        <w:t>shall</w:t>
      </w:r>
      <w:r>
        <w:rPr>
          <w:spacing w:val="-1"/>
        </w:rPr>
        <w:t xml:space="preserve"> </w:t>
      </w:r>
      <w:r>
        <w:t>be</w:t>
      </w:r>
      <w:r>
        <w:rPr>
          <w:spacing w:val="-4"/>
        </w:rPr>
        <w:t xml:space="preserve"> </w:t>
      </w:r>
      <w:r>
        <w:t>of</w:t>
      </w:r>
      <w:r>
        <w:rPr>
          <w:spacing w:val="-6"/>
        </w:rPr>
        <w:t xml:space="preserve"> </w:t>
      </w:r>
      <w:r>
        <w:t>such</w:t>
      </w:r>
      <w:r>
        <w:rPr>
          <w:spacing w:val="-2"/>
        </w:rPr>
        <w:t xml:space="preserve"> </w:t>
      </w:r>
      <w:r>
        <w:t>character</w:t>
      </w:r>
      <w:r>
        <w:rPr>
          <w:spacing w:val="-1"/>
        </w:rPr>
        <w:t xml:space="preserve"> </w:t>
      </w:r>
      <w:r>
        <w:t>that</w:t>
      </w:r>
      <w:r>
        <w:rPr>
          <w:spacing w:val="-4"/>
        </w:rPr>
        <w:t xml:space="preserve"> </w:t>
      </w:r>
      <w:r>
        <w:t>it can</w:t>
      </w:r>
      <w:r>
        <w:rPr>
          <w:spacing w:val="-4"/>
        </w:rPr>
        <w:t xml:space="preserve"> </w:t>
      </w:r>
      <w:r>
        <w:t>be</w:t>
      </w:r>
      <w:r>
        <w:rPr>
          <w:spacing w:val="-1"/>
        </w:rPr>
        <w:t xml:space="preserve"> </w:t>
      </w:r>
      <w:r>
        <w:t>used</w:t>
      </w:r>
      <w:r>
        <w:rPr>
          <w:spacing w:val="-1"/>
        </w:rPr>
        <w:t xml:space="preserve"> </w:t>
      </w:r>
      <w:r>
        <w:t>safely for building purposes without danger to health or peril from fire, flood or other menace.</w:t>
      </w:r>
    </w:p>
    <w:p w14:paraId="7CA638E2" w14:textId="77777777" w:rsidR="00D05BE0" w:rsidRDefault="00D05BE0">
      <w:pPr>
        <w:pStyle w:val="BodyText"/>
        <w:spacing w:before="1"/>
      </w:pPr>
    </w:p>
    <w:p w14:paraId="0FE142D2" w14:textId="6B3C2881" w:rsidR="00D05BE0" w:rsidRDefault="000F2BF1">
      <w:pPr>
        <w:pStyle w:val="ListParagraph"/>
        <w:numPr>
          <w:ilvl w:val="0"/>
          <w:numId w:val="10"/>
        </w:numPr>
        <w:tabs>
          <w:tab w:val="left" w:pos="821"/>
        </w:tabs>
        <w:ind w:right="812" w:hanging="360"/>
      </w:pPr>
      <w:r>
        <w:rPr>
          <w:b/>
        </w:rPr>
        <w:t>Conformance.</w:t>
      </w:r>
      <w:r>
        <w:rPr>
          <w:b/>
          <w:spacing w:val="40"/>
        </w:rPr>
        <w:t xml:space="preserve"> </w:t>
      </w:r>
      <w:r>
        <w:t>Subdivisions</w:t>
      </w:r>
      <w:r>
        <w:rPr>
          <w:spacing w:val="-2"/>
        </w:rPr>
        <w:t xml:space="preserve"> </w:t>
      </w:r>
      <w:r>
        <w:t>shall</w:t>
      </w:r>
      <w:r>
        <w:rPr>
          <w:spacing w:val="-3"/>
        </w:rPr>
        <w:t xml:space="preserve"> </w:t>
      </w:r>
      <w:r>
        <w:t>conform</w:t>
      </w:r>
      <w:r>
        <w:rPr>
          <w:spacing w:val="-1"/>
        </w:rPr>
        <w:t xml:space="preserve"> </w:t>
      </w:r>
      <w:r>
        <w:t>to</w:t>
      </w:r>
      <w:r>
        <w:rPr>
          <w:spacing w:val="-3"/>
        </w:rPr>
        <w:t xml:space="preserve"> </w:t>
      </w:r>
      <w:r>
        <w:t>the</w:t>
      </w:r>
      <w:r>
        <w:rPr>
          <w:spacing w:val="-2"/>
        </w:rPr>
        <w:t xml:space="preserve"> </w:t>
      </w:r>
      <w:r>
        <w:t>Official</w:t>
      </w:r>
      <w:r>
        <w:rPr>
          <w:spacing w:val="-3"/>
        </w:rPr>
        <w:t xml:space="preserve"> </w:t>
      </w:r>
      <w:r>
        <w:t>Map</w:t>
      </w:r>
      <w:r>
        <w:rPr>
          <w:spacing w:val="-5"/>
        </w:rPr>
        <w:t xml:space="preserve"> </w:t>
      </w:r>
      <w:r>
        <w:t>of</w:t>
      </w:r>
      <w:r>
        <w:rPr>
          <w:spacing w:val="-2"/>
        </w:rPr>
        <w:t xml:space="preserve"> </w:t>
      </w:r>
      <w:r>
        <w:t>the</w:t>
      </w:r>
      <w:r>
        <w:rPr>
          <w:spacing w:val="-1"/>
        </w:rPr>
        <w:t xml:space="preserve"> </w:t>
      </w:r>
      <w:r>
        <w:t>Town</w:t>
      </w:r>
      <w:r>
        <w:rPr>
          <w:spacing w:val="-2"/>
        </w:rPr>
        <w:t xml:space="preserve"> </w:t>
      </w:r>
      <w:r>
        <w:t>and</w:t>
      </w:r>
      <w:r>
        <w:rPr>
          <w:spacing w:val="-6"/>
        </w:rPr>
        <w:t xml:space="preserve"> </w:t>
      </w:r>
      <w:r>
        <w:t>shall</w:t>
      </w:r>
      <w:r>
        <w:rPr>
          <w:spacing w:val="-3"/>
        </w:rPr>
        <w:t xml:space="preserve"> </w:t>
      </w:r>
      <w:r>
        <w:t>be</w:t>
      </w:r>
      <w:r>
        <w:rPr>
          <w:spacing w:val="-2"/>
        </w:rPr>
        <w:t xml:space="preserve"> </w:t>
      </w:r>
      <w:r>
        <w:t>in harmony with the Town Comprehensive Plan.</w:t>
      </w:r>
    </w:p>
    <w:p w14:paraId="4FCD2A8F" w14:textId="77777777" w:rsidR="00D05BE0" w:rsidRDefault="00D05BE0">
      <w:pPr>
        <w:pStyle w:val="BodyText"/>
      </w:pPr>
    </w:p>
    <w:p w14:paraId="059F60C5" w14:textId="77777777" w:rsidR="00D05BE0" w:rsidRDefault="000F2BF1">
      <w:pPr>
        <w:pStyle w:val="ListParagraph"/>
        <w:numPr>
          <w:ilvl w:val="0"/>
          <w:numId w:val="10"/>
        </w:numPr>
        <w:tabs>
          <w:tab w:val="left" w:pos="820"/>
          <w:tab w:val="left" w:pos="821"/>
        </w:tabs>
        <w:ind w:right="189" w:hanging="360"/>
      </w:pPr>
      <w:r>
        <w:rPr>
          <w:b/>
        </w:rPr>
        <w:t>Town</w:t>
      </w:r>
      <w:r>
        <w:rPr>
          <w:b/>
          <w:spacing w:val="-3"/>
        </w:rPr>
        <w:t xml:space="preserve"> </w:t>
      </w:r>
      <w:r>
        <w:rPr>
          <w:b/>
        </w:rPr>
        <w:t>Specifications.</w:t>
      </w:r>
      <w:r>
        <w:rPr>
          <w:b/>
          <w:spacing w:val="40"/>
        </w:rPr>
        <w:t xml:space="preserve"> </w:t>
      </w:r>
      <w:r>
        <w:t>All</w:t>
      </w:r>
      <w:r>
        <w:rPr>
          <w:spacing w:val="-2"/>
        </w:rPr>
        <w:t xml:space="preserve"> </w:t>
      </w:r>
      <w:r>
        <w:t>required</w:t>
      </w:r>
      <w:r>
        <w:rPr>
          <w:spacing w:val="-3"/>
        </w:rPr>
        <w:t xml:space="preserve"> </w:t>
      </w:r>
      <w:r>
        <w:t>improvements</w:t>
      </w:r>
      <w:r>
        <w:rPr>
          <w:spacing w:val="-2"/>
        </w:rPr>
        <w:t xml:space="preserve"> </w:t>
      </w:r>
      <w:r>
        <w:t>shall</w:t>
      </w:r>
      <w:r>
        <w:rPr>
          <w:spacing w:val="-5"/>
        </w:rPr>
        <w:t xml:space="preserve"> </w:t>
      </w:r>
      <w:r>
        <w:t>be</w:t>
      </w:r>
      <w:r>
        <w:rPr>
          <w:spacing w:val="-1"/>
        </w:rPr>
        <w:t xml:space="preserve"> </w:t>
      </w:r>
      <w:r>
        <w:t>constructed</w:t>
      </w:r>
      <w:r>
        <w:rPr>
          <w:spacing w:val="-5"/>
        </w:rPr>
        <w:t xml:space="preserve"> </w:t>
      </w:r>
      <w:r>
        <w:t>or</w:t>
      </w:r>
      <w:r>
        <w:rPr>
          <w:spacing w:val="-5"/>
        </w:rPr>
        <w:t xml:space="preserve"> </w:t>
      </w:r>
      <w:r>
        <w:t>installed</w:t>
      </w:r>
      <w:r>
        <w:rPr>
          <w:spacing w:val="-4"/>
        </w:rPr>
        <w:t xml:space="preserve"> </w:t>
      </w:r>
      <w:r>
        <w:t>to</w:t>
      </w:r>
      <w:r>
        <w:rPr>
          <w:spacing w:val="-1"/>
        </w:rPr>
        <w:t xml:space="preserve"> </w:t>
      </w:r>
      <w:r>
        <w:t>conform</w:t>
      </w:r>
      <w:r>
        <w:rPr>
          <w:spacing w:val="-4"/>
        </w:rPr>
        <w:t xml:space="preserve"> </w:t>
      </w:r>
      <w:r>
        <w:t>to the town’s specifications.</w:t>
      </w:r>
    </w:p>
    <w:p w14:paraId="73B7D754" w14:textId="77777777" w:rsidR="00D05BE0" w:rsidRDefault="00D05BE0">
      <w:pPr>
        <w:pStyle w:val="BodyText"/>
        <w:spacing w:before="7"/>
        <w:rPr>
          <w:sz w:val="19"/>
        </w:rPr>
      </w:pPr>
    </w:p>
    <w:p w14:paraId="6ECC9578" w14:textId="77777777" w:rsidR="00D05BE0" w:rsidRDefault="000F2BF1">
      <w:pPr>
        <w:pStyle w:val="Heading1"/>
        <w:rPr>
          <w:spacing w:val="-2"/>
        </w:rPr>
      </w:pPr>
      <w:r>
        <w:t>Section</w:t>
      </w:r>
      <w:r>
        <w:rPr>
          <w:spacing w:val="-5"/>
        </w:rPr>
        <w:t xml:space="preserve"> </w:t>
      </w:r>
      <w:r>
        <w:t>4.2</w:t>
      </w:r>
      <w:r>
        <w:rPr>
          <w:spacing w:val="-6"/>
        </w:rPr>
        <w:t xml:space="preserve"> </w:t>
      </w:r>
      <w:r>
        <w:t>Lot</w:t>
      </w:r>
      <w:r>
        <w:rPr>
          <w:spacing w:val="-4"/>
        </w:rPr>
        <w:t xml:space="preserve"> </w:t>
      </w:r>
      <w:r>
        <w:t>Size,</w:t>
      </w:r>
      <w:r>
        <w:rPr>
          <w:spacing w:val="-3"/>
        </w:rPr>
        <w:t xml:space="preserve"> </w:t>
      </w:r>
      <w:r>
        <w:t>Layout</w:t>
      </w:r>
      <w:r>
        <w:rPr>
          <w:spacing w:val="-4"/>
        </w:rPr>
        <w:t xml:space="preserve"> </w:t>
      </w:r>
      <w:r>
        <w:t>and</w:t>
      </w:r>
      <w:r>
        <w:rPr>
          <w:spacing w:val="-4"/>
        </w:rPr>
        <w:t xml:space="preserve"> </w:t>
      </w:r>
      <w:r>
        <w:rPr>
          <w:spacing w:val="-2"/>
        </w:rPr>
        <w:t>Monumentation</w:t>
      </w:r>
    </w:p>
    <w:p w14:paraId="795496F0" w14:textId="77777777" w:rsidR="00A41A37" w:rsidRDefault="00A41A37">
      <w:pPr>
        <w:pStyle w:val="Heading1"/>
        <w:rPr>
          <w:spacing w:val="-2"/>
        </w:rPr>
      </w:pPr>
    </w:p>
    <w:p w14:paraId="6CD7FCE7" w14:textId="0D0528B0" w:rsidR="009A5AE8" w:rsidRPr="00AE7A2E" w:rsidRDefault="009A5AE8" w:rsidP="00AE7A2E">
      <w:pPr>
        <w:pStyle w:val="Heading1"/>
        <w:ind w:left="715"/>
        <w:rPr>
          <w:b w:val="0"/>
          <w:bCs w:val="0"/>
        </w:rPr>
      </w:pPr>
      <w:r w:rsidRPr="00AE7A2E">
        <w:rPr>
          <w:b w:val="0"/>
          <w:bCs w:val="0"/>
          <w:spacing w:val="-2"/>
        </w:rPr>
        <w:t>No subdivision shall be permitted which results in an existing structure (greater than 144 square feet) to not conform to setbacks.</w:t>
      </w:r>
    </w:p>
    <w:p w14:paraId="06DA0B68" w14:textId="51838523" w:rsidR="00D05BE0" w:rsidRDefault="009A5AE8">
      <w:pPr>
        <w:pStyle w:val="BodyText"/>
      </w:pPr>
      <w:commentRangeStart w:id="2"/>
      <w:commentRangeEnd w:id="2"/>
      <w:r>
        <w:rPr>
          <w:rStyle w:val="CommentReference"/>
        </w:rPr>
        <w:commentReference w:id="2"/>
      </w:r>
    </w:p>
    <w:p w14:paraId="75F44E19" w14:textId="77777777" w:rsidR="00D05BE0" w:rsidRDefault="000F2BF1">
      <w:pPr>
        <w:pStyle w:val="ListParagraph"/>
        <w:numPr>
          <w:ilvl w:val="0"/>
          <w:numId w:val="9"/>
        </w:numPr>
        <w:tabs>
          <w:tab w:val="left" w:pos="821"/>
        </w:tabs>
        <w:ind w:right="515"/>
        <w:jc w:val="both"/>
      </w:pPr>
      <w:r>
        <w:rPr>
          <w:b/>
        </w:rPr>
        <w:t>Design</w:t>
      </w:r>
      <w:r>
        <w:rPr>
          <w:b/>
          <w:spacing w:val="-3"/>
        </w:rPr>
        <w:t xml:space="preserve"> </w:t>
      </w:r>
      <w:r>
        <w:rPr>
          <w:b/>
        </w:rPr>
        <w:t>Specifications.</w:t>
      </w:r>
      <w:r>
        <w:rPr>
          <w:b/>
          <w:spacing w:val="40"/>
        </w:rPr>
        <w:t xml:space="preserve"> </w:t>
      </w:r>
      <w:r>
        <w:t>The</w:t>
      </w:r>
      <w:r>
        <w:rPr>
          <w:spacing w:val="-5"/>
        </w:rPr>
        <w:t xml:space="preserve"> </w:t>
      </w:r>
      <w:r>
        <w:t>following</w:t>
      </w:r>
      <w:r>
        <w:rPr>
          <w:spacing w:val="-4"/>
        </w:rPr>
        <w:t xml:space="preserve"> </w:t>
      </w:r>
      <w:r>
        <w:t>design</w:t>
      </w:r>
      <w:r>
        <w:rPr>
          <w:spacing w:val="-3"/>
        </w:rPr>
        <w:t xml:space="preserve"> </w:t>
      </w:r>
      <w:r>
        <w:t>specification</w:t>
      </w:r>
      <w:r>
        <w:rPr>
          <w:spacing w:val="-3"/>
        </w:rPr>
        <w:t xml:space="preserve"> </w:t>
      </w:r>
      <w:r>
        <w:t>shall</w:t>
      </w:r>
      <w:r>
        <w:rPr>
          <w:spacing w:val="-2"/>
        </w:rPr>
        <w:t xml:space="preserve"> </w:t>
      </w:r>
      <w:r>
        <w:t>be</w:t>
      </w:r>
      <w:r>
        <w:rPr>
          <w:spacing w:val="-5"/>
        </w:rPr>
        <w:t xml:space="preserve"> </w:t>
      </w:r>
      <w:r>
        <w:t>followed</w:t>
      </w:r>
      <w:r>
        <w:rPr>
          <w:spacing w:val="-2"/>
        </w:rPr>
        <w:t xml:space="preserve"> </w:t>
      </w:r>
      <w:r>
        <w:t>in</w:t>
      </w:r>
      <w:r>
        <w:rPr>
          <w:spacing w:val="-3"/>
        </w:rPr>
        <w:t xml:space="preserve"> </w:t>
      </w:r>
      <w:r>
        <w:t>laying</w:t>
      </w:r>
      <w:r>
        <w:rPr>
          <w:spacing w:val="-2"/>
        </w:rPr>
        <w:t xml:space="preserve"> </w:t>
      </w:r>
      <w:r>
        <w:t>out</w:t>
      </w:r>
      <w:r>
        <w:rPr>
          <w:spacing w:val="-2"/>
        </w:rPr>
        <w:t xml:space="preserve"> </w:t>
      </w:r>
      <w:r>
        <w:t>lots, except where the shape of the parcel</w:t>
      </w:r>
      <w:r>
        <w:rPr>
          <w:spacing w:val="-1"/>
        </w:rPr>
        <w:t xml:space="preserve"> </w:t>
      </w:r>
      <w:r>
        <w:t>being subdivided, the natural limitations</w:t>
      </w:r>
      <w:r>
        <w:rPr>
          <w:spacing w:val="-1"/>
        </w:rPr>
        <w:t xml:space="preserve"> </w:t>
      </w:r>
      <w:r>
        <w:t>of</w:t>
      </w:r>
      <w:r>
        <w:rPr>
          <w:spacing w:val="-1"/>
        </w:rPr>
        <w:t xml:space="preserve"> </w:t>
      </w:r>
      <w:r>
        <w:t>the site or efficient use of the land require otherwise:</w:t>
      </w:r>
    </w:p>
    <w:p w14:paraId="38651390" w14:textId="77777777" w:rsidR="00D05BE0" w:rsidRDefault="000F2BF1">
      <w:pPr>
        <w:pStyle w:val="ListParagraph"/>
        <w:numPr>
          <w:ilvl w:val="1"/>
          <w:numId w:val="9"/>
        </w:numPr>
        <w:tabs>
          <w:tab w:val="left" w:pos="1231"/>
        </w:tabs>
        <w:spacing w:before="1"/>
        <w:jc w:val="both"/>
      </w:pPr>
      <w:r>
        <w:t>Side</w:t>
      </w:r>
      <w:r>
        <w:rPr>
          <w:spacing w:val="-4"/>
        </w:rPr>
        <w:t xml:space="preserve"> </w:t>
      </w:r>
      <w:r>
        <w:t>lot</w:t>
      </w:r>
      <w:r>
        <w:rPr>
          <w:spacing w:val="-3"/>
        </w:rPr>
        <w:t xml:space="preserve"> </w:t>
      </w:r>
      <w:r>
        <w:t>lines</w:t>
      </w:r>
      <w:r>
        <w:rPr>
          <w:spacing w:val="-3"/>
        </w:rPr>
        <w:t xml:space="preserve"> </w:t>
      </w:r>
      <w:r>
        <w:t>shall</w:t>
      </w:r>
      <w:r>
        <w:rPr>
          <w:spacing w:val="-4"/>
        </w:rPr>
        <w:t xml:space="preserve"> </w:t>
      </w:r>
      <w:r>
        <w:t>be</w:t>
      </w:r>
      <w:r>
        <w:rPr>
          <w:spacing w:val="-2"/>
        </w:rPr>
        <w:t xml:space="preserve"> </w:t>
      </w:r>
      <w:r>
        <w:t>at</w:t>
      </w:r>
      <w:r>
        <w:rPr>
          <w:spacing w:val="-3"/>
        </w:rPr>
        <w:t xml:space="preserve"> </w:t>
      </w:r>
      <w:r>
        <w:t>right</w:t>
      </w:r>
      <w:r>
        <w:rPr>
          <w:spacing w:val="-2"/>
        </w:rPr>
        <w:t xml:space="preserve"> </w:t>
      </w:r>
      <w:r>
        <w:t>angles</w:t>
      </w:r>
      <w:r>
        <w:rPr>
          <w:spacing w:val="-3"/>
        </w:rPr>
        <w:t xml:space="preserve"> </w:t>
      </w:r>
      <w:r>
        <w:t>to</w:t>
      </w:r>
      <w:r>
        <w:rPr>
          <w:spacing w:val="-2"/>
        </w:rPr>
        <w:t xml:space="preserve"> </w:t>
      </w:r>
      <w:r>
        <w:t>straight</w:t>
      </w:r>
      <w:r>
        <w:rPr>
          <w:spacing w:val="-2"/>
        </w:rPr>
        <w:t xml:space="preserve"> </w:t>
      </w:r>
      <w:r>
        <w:t>lines</w:t>
      </w:r>
      <w:r>
        <w:rPr>
          <w:spacing w:val="-5"/>
        </w:rPr>
        <w:t xml:space="preserve"> </w:t>
      </w:r>
      <w:r>
        <w:t>and</w:t>
      </w:r>
      <w:r>
        <w:rPr>
          <w:spacing w:val="-3"/>
        </w:rPr>
        <w:t xml:space="preserve"> </w:t>
      </w:r>
      <w:r>
        <w:t>radial</w:t>
      </w:r>
      <w:r>
        <w:rPr>
          <w:spacing w:val="-3"/>
        </w:rPr>
        <w:t xml:space="preserve"> </w:t>
      </w:r>
      <w:r>
        <w:t>to</w:t>
      </w:r>
      <w:r>
        <w:rPr>
          <w:spacing w:val="-3"/>
        </w:rPr>
        <w:t xml:space="preserve"> </w:t>
      </w:r>
      <w:r>
        <w:t>curved</w:t>
      </w:r>
      <w:r>
        <w:rPr>
          <w:spacing w:val="-3"/>
        </w:rPr>
        <w:t xml:space="preserve"> </w:t>
      </w:r>
      <w:r>
        <w:t>street</w:t>
      </w:r>
      <w:r>
        <w:rPr>
          <w:spacing w:val="-2"/>
        </w:rPr>
        <w:t xml:space="preserve"> lines;</w:t>
      </w:r>
    </w:p>
    <w:p w14:paraId="18AC462B" w14:textId="77777777" w:rsidR="00D05BE0" w:rsidRDefault="000F2BF1">
      <w:pPr>
        <w:pStyle w:val="ListParagraph"/>
        <w:numPr>
          <w:ilvl w:val="1"/>
          <w:numId w:val="9"/>
        </w:numPr>
        <w:tabs>
          <w:tab w:val="left" w:pos="1181"/>
        </w:tabs>
        <w:ind w:left="1180" w:right="359" w:hanging="360"/>
        <w:jc w:val="both"/>
      </w:pPr>
      <w:r>
        <w:lastRenderedPageBreak/>
        <w:t>Lots</w:t>
      </w:r>
      <w:r>
        <w:rPr>
          <w:spacing w:val="-1"/>
        </w:rPr>
        <w:t xml:space="preserve"> </w:t>
      </w:r>
      <w:r>
        <w:t>should</w:t>
      </w:r>
      <w:r>
        <w:rPr>
          <w:spacing w:val="-2"/>
        </w:rPr>
        <w:t xml:space="preserve"> </w:t>
      </w:r>
      <w:r>
        <w:t>not</w:t>
      </w:r>
      <w:r>
        <w:rPr>
          <w:spacing w:val="-1"/>
        </w:rPr>
        <w:t xml:space="preserve"> </w:t>
      </w:r>
      <w:r>
        <w:t>be</w:t>
      </w:r>
      <w:r>
        <w:rPr>
          <w:spacing w:val="-3"/>
        </w:rPr>
        <w:t xml:space="preserve"> </w:t>
      </w:r>
      <w:r>
        <w:t>of</w:t>
      </w:r>
      <w:r>
        <w:rPr>
          <w:spacing w:val="-1"/>
        </w:rPr>
        <w:t xml:space="preserve"> </w:t>
      </w:r>
      <w:r>
        <w:t>such</w:t>
      </w:r>
      <w:r>
        <w:rPr>
          <w:spacing w:val="-4"/>
        </w:rPr>
        <w:t xml:space="preserve"> </w:t>
      </w:r>
      <w:r>
        <w:t>a</w:t>
      </w:r>
      <w:r>
        <w:rPr>
          <w:spacing w:val="-1"/>
        </w:rPr>
        <w:t xml:space="preserve"> </w:t>
      </w:r>
      <w:r>
        <w:t>depth</w:t>
      </w:r>
      <w:r>
        <w:rPr>
          <w:spacing w:val="-1"/>
        </w:rPr>
        <w:t xml:space="preserve"> </w:t>
      </w:r>
      <w:r>
        <w:t>as</w:t>
      </w:r>
      <w:r>
        <w:rPr>
          <w:spacing w:val="-3"/>
        </w:rPr>
        <w:t xml:space="preserve"> </w:t>
      </w:r>
      <w:r>
        <w:t>to</w:t>
      </w:r>
      <w:r>
        <w:rPr>
          <w:spacing w:val="-2"/>
        </w:rPr>
        <w:t xml:space="preserve"> </w:t>
      </w:r>
      <w:r>
        <w:t>encourage creation</w:t>
      </w:r>
      <w:r>
        <w:rPr>
          <w:spacing w:val="-4"/>
        </w:rPr>
        <w:t xml:space="preserve"> </w:t>
      </w:r>
      <w:r>
        <w:t>of</w:t>
      </w:r>
      <w:r>
        <w:rPr>
          <w:spacing w:val="-3"/>
        </w:rPr>
        <w:t xml:space="preserve"> </w:t>
      </w:r>
      <w:r>
        <w:t>a</w:t>
      </w:r>
      <w:r>
        <w:rPr>
          <w:spacing w:val="-1"/>
        </w:rPr>
        <w:t xml:space="preserve"> </w:t>
      </w:r>
      <w:r>
        <w:t>second</w:t>
      </w:r>
      <w:r>
        <w:rPr>
          <w:spacing w:val="-2"/>
        </w:rPr>
        <w:t xml:space="preserve"> </w:t>
      </w:r>
      <w:r>
        <w:t>building</w:t>
      </w:r>
      <w:r>
        <w:rPr>
          <w:spacing w:val="-2"/>
        </w:rPr>
        <w:t xml:space="preserve"> </w:t>
      </w:r>
      <w:r>
        <w:t>lot</w:t>
      </w:r>
      <w:r>
        <w:rPr>
          <w:spacing w:val="-1"/>
        </w:rPr>
        <w:t xml:space="preserve"> </w:t>
      </w:r>
      <w:r>
        <w:t>in</w:t>
      </w:r>
      <w:r>
        <w:rPr>
          <w:spacing w:val="-5"/>
        </w:rPr>
        <w:t xml:space="preserve"> </w:t>
      </w:r>
      <w:r>
        <w:t>the front or rear portion of a lot;</w:t>
      </w:r>
    </w:p>
    <w:p w14:paraId="240CA4B5" w14:textId="77777777" w:rsidR="00D05BE0" w:rsidRDefault="000F2BF1">
      <w:pPr>
        <w:pStyle w:val="ListParagraph"/>
        <w:numPr>
          <w:ilvl w:val="1"/>
          <w:numId w:val="9"/>
        </w:numPr>
        <w:tabs>
          <w:tab w:val="left" w:pos="1181"/>
        </w:tabs>
        <w:spacing w:before="1"/>
        <w:ind w:left="1180" w:right="431" w:hanging="360"/>
        <w:jc w:val="both"/>
      </w:pPr>
      <w:r>
        <w:t>Corner</w:t>
      </w:r>
      <w:r>
        <w:rPr>
          <w:spacing w:val="-2"/>
        </w:rPr>
        <w:t xml:space="preserve"> </w:t>
      </w:r>
      <w:r>
        <w:t>lots</w:t>
      </w:r>
      <w:r>
        <w:rPr>
          <w:spacing w:val="-4"/>
        </w:rPr>
        <w:t xml:space="preserve"> </w:t>
      </w:r>
      <w:r>
        <w:t>should</w:t>
      </w:r>
      <w:r>
        <w:rPr>
          <w:spacing w:val="-3"/>
        </w:rPr>
        <w:t xml:space="preserve"> </w:t>
      </w:r>
      <w:r>
        <w:t>be</w:t>
      </w:r>
      <w:r>
        <w:rPr>
          <w:spacing w:val="-5"/>
        </w:rPr>
        <w:t xml:space="preserve"> </w:t>
      </w:r>
      <w:r>
        <w:t>larger</w:t>
      </w:r>
      <w:r>
        <w:rPr>
          <w:spacing w:val="-2"/>
        </w:rPr>
        <w:t xml:space="preserve"> </w:t>
      </w:r>
      <w:r>
        <w:t>than</w:t>
      </w:r>
      <w:r>
        <w:rPr>
          <w:spacing w:val="-3"/>
        </w:rPr>
        <w:t xml:space="preserve"> </w:t>
      </w:r>
      <w:r>
        <w:t>interior</w:t>
      </w:r>
      <w:r>
        <w:rPr>
          <w:spacing w:val="-2"/>
        </w:rPr>
        <w:t xml:space="preserve"> </w:t>
      </w:r>
      <w:r>
        <w:t>lots</w:t>
      </w:r>
      <w:r>
        <w:rPr>
          <w:spacing w:val="-4"/>
        </w:rPr>
        <w:t xml:space="preserve"> </w:t>
      </w:r>
      <w:r>
        <w:t>to</w:t>
      </w:r>
      <w:r>
        <w:rPr>
          <w:spacing w:val="-3"/>
        </w:rPr>
        <w:t xml:space="preserve"> </w:t>
      </w:r>
      <w:r>
        <w:t>provide</w:t>
      </w:r>
      <w:r>
        <w:rPr>
          <w:spacing w:val="-1"/>
        </w:rPr>
        <w:t xml:space="preserve"> </w:t>
      </w:r>
      <w:r>
        <w:t>for</w:t>
      </w:r>
      <w:r>
        <w:rPr>
          <w:spacing w:val="-2"/>
        </w:rPr>
        <w:t xml:space="preserve"> </w:t>
      </w:r>
      <w:r>
        <w:t>proper</w:t>
      </w:r>
      <w:r>
        <w:rPr>
          <w:spacing w:val="-4"/>
        </w:rPr>
        <w:t xml:space="preserve"> </w:t>
      </w:r>
      <w:r>
        <w:t>building</w:t>
      </w:r>
      <w:r>
        <w:rPr>
          <w:spacing w:val="-3"/>
        </w:rPr>
        <w:t xml:space="preserve"> </w:t>
      </w:r>
      <w:r>
        <w:t>setback</w:t>
      </w:r>
      <w:r>
        <w:rPr>
          <w:spacing w:val="-2"/>
        </w:rPr>
        <w:t xml:space="preserve"> </w:t>
      </w:r>
      <w:r>
        <w:t>from each street.</w:t>
      </w:r>
    </w:p>
    <w:p w14:paraId="5272863A" w14:textId="77777777" w:rsidR="00D05BE0" w:rsidRDefault="00D05BE0">
      <w:pPr>
        <w:jc w:val="both"/>
      </w:pPr>
    </w:p>
    <w:p w14:paraId="6397B4CF" w14:textId="77777777" w:rsidR="00D05BE0" w:rsidRDefault="000F2BF1">
      <w:pPr>
        <w:pStyle w:val="ListParagraph"/>
        <w:numPr>
          <w:ilvl w:val="0"/>
          <w:numId w:val="9"/>
        </w:numPr>
        <w:tabs>
          <w:tab w:val="left" w:pos="820"/>
          <w:tab w:val="left" w:pos="821"/>
        </w:tabs>
        <w:spacing w:before="37"/>
        <w:ind w:right="155"/>
      </w:pPr>
      <w:commentRangeStart w:id="3"/>
      <w:r>
        <w:rPr>
          <w:b/>
        </w:rPr>
        <w:t>Future</w:t>
      </w:r>
      <w:commentRangeEnd w:id="3"/>
      <w:r w:rsidR="009A5AE8">
        <w:rPr>
          <w:rStyle w:val="CommentReference"/>
        </w:rPr>
        <w:commentReference w:id="3"/>
      </w:r>
      <w:r>
        <w:rPr>
          <w:b/>
        </w:rPr>
        <w:t xml:space="preserve"> </w:t>
      </w:r>
      <w:proofErr w:type="spellStart"/>
      <w:r>
        <w:rPr>
          <w:b/>
        </w:rPr>
        <w:t>Resubdivisions</w:t>
      </w:r>
      <w:proofErr w:type="spellEnd"/>
      <w:r>
        <w:rPr>
          <w:b/>
        </w:rPr>
        <w:t>.</w:t>
      </w:r>
      <w:r>
        <w:rPr>
          <w:b/>
          <w:spacing w:val="40"/>
        </w:rPr>
        <w:t xml:space="preserve"> </w:t>
      </w:r>
      <w:r>
        <w:t>Where a tract is subdivided into lots substantially larger than the minimum size required in the zoning district in which a subdivision is located,</w:t>
      </w:r>
      <w:r>
        <w:rPr>
          <w:spacing w:val="40"/>
        </w:rPr>
        <w:t xml:space="preserve"> </w:t>
      </w:r>
      <w:r>
        <w:t>the Planning Board</w:t>
      </w:r>
      <w:r>
        <w:rPr>
          <w:spacing w:val="-4"/>
        </w:rPr>
        <w:t xml:space="preserve"> </w:t>
      </w:r>
      <w:r>
        <w:t>may</w:t>
      </w:r>
      <w:r>
        <w:rPr>
          <w:spacing w:val="-3"/>
        </w:rPr>
        <w:t xml:space="preserve"> </w:t>
      </w:r>
      <w:r>
        <w:t>require</w:t>
      </w:r>
      <w:r>
        <w:rPr>
          <w:spacing w:val="-3"/>
        </w:rPr>
        <w:t xml:space="preserve"> </w:t>
      </w:r>
      <w:r>
        <w:t>the</w:t>
      </w:r>
      <w:r>
        <w:rPr>
          <w:spacing w:val="-1"/>
        </w:rPr>
        <w:t xml:space="preserve"> </w:t>
      </w:r>
      <w:r>
        <w:t>lots</w:t>
      </w:r>
      <w:r>
        <w:rPr>
          <w:spacing w:val="-5"/>
        </w:rPr>
        <w:t xml:space="preserve"> </w:t>
      </w:r>
      <w:r>
        <w:t>to be</w:t>
      </w:r>
      <w:r>
        <w:rPr>
          <w:spacing w:val="-4"/>
        </w:rPr>
        <w:t xml:space="preserve"> </w:t>
      </w:r>
      <w:r>
        <w:t>laid</w:t>
      </w:r>
      <w:r>
        <w:rPr>
          <w:spacing w:val="-2"/>
        </w:rPr>
        <w:t xml:space="preserve"> </w:t>
      </w:r>
      <w:r>
        <w:t>out</w:t>
      </w:r>
      <w:r>
        <w:rPr>
          <w:spacing w:val="-1"/>
        </w:rPr>
        <w:t xml:space="preserve"> </w:t>
      </w:r>
      <w:r>
        <w:t>so as</w:t>
      </w:r>
      <w:r>
        <w:rPr>
          <w:spacing w:val="-3"/>
        </w:rPr>
        <w:t xml:space="preserve"> </w:t>
      </w:r>
      <w:r>
        <w:t>to</w:t>
      </w:r>
      <w:r>
        <w:rPr>
          <w:spacing w:val="-2"/>
        </w:rPr>
        <w:t xml:space="preserve"> </w:t>
      </w:r>
      <w:r>
        <w:t>permit</w:t>
      </w:r>
      <w:r>
        <w:rPr>
          <w:spacing w:val="-1"/>
        </w:rPr>
        <w:t xml:space="preserve"> </w:t>
      </w:r>
      <w:r>
        <w:t xml:space="preserve">future </w:t>
      </w:r>
      <w:proofErr w:type="spellStart"/>
      <w:r>
        <w:t>resubdivision</w:t>
      </w:r>
      <w:proofErr w:type="spellEnd"/>
      <w:r>
        <w:rPr>
          <w:spacing w:val="-2"/>
        </w:rPr>
        <w:t xml:space="preserve"> </w:t>
      </w:r>
      <w:r>
        <w:t>in</w:t>
      </w:r>
      <w:r>
        <w:rPr>
          <w:spacing w:val="-1"/>
        </w:rPr>
        <w:t xml:space="preserve"> </w:t>
      </w:r>
      <w:r>
        <w:t>accordance</w:t>
      </w:r>
      <w:r>
        <w:rPr>
          <w:spacing w:val="-3"/>
        </w:rPr>
        <w:t xml:space="preserve"> </w:t>
      </w:r>
      <w:r>
        <w:t>with these regulations.</w:t>
      </w:r>
    </w:p>
    <w:p w14:paraId="4E0042BD" w14:textId="77777777" w:rsidR="00D05BE0" w:rsidRDefault="00D05BE0">
      <w:pPr>
        <w:pStyle w:val="BodyText"/>
        <w:spacing w:before="11"/>
        <w:rPr>
          <w:sz w:val="21"/>
        </w:rPr>
      </w:pPr>
    </w:p>
    <w:p w14:paraId="7B0D28D2" w14:textId="77777777" w:rsidR="00D05BE0" w:rsidRDefault="000F2BF1">
      <w:pPr>
        <w:pStyle w:val="ListParagraph"/>
        <w:numPr>
          <w:ilvl w:val="0"/>
          <w:numId w:val="9"/>
        </w:numPr>
        <w:tabs>
          <w:tab w:val="left" w:pos="821"/>
        </w:tabs>
        <w:ind w:right="328"/>
      </w:pPr>
      <w:r>
        <w:rPr>
          <w:b/>
        </w:rPr>
        <w:t>Street Access.</w:t>
      </w:r>
      <w:r>
        <w:rPr>
          <w:b/>
          <w:spacing w:val="40"/>
        </w:rPr>
        <w:t xml:space="preserve"> </w:t>
      </w:r>
      <w:r>
        <w:t>Every lot being created, with the exception of lots created for the purposes of combination</w:t>
      </w:r>
      <w:r>
        <w:rPr>
          <w:spacing w:val="-5"/>
        </w:rPr>
        <w:t xml:space="preserve"> </w:t>
      </w:r>
      <w:r>
        <w:t>with</w:t>
      </w:r>
      <w:r>
        <w:rPr>
          <w:spacing w:val="-2"/>
        </w:rPr>
        <w:t xml:space="preserve"> </w:t>
      </w:r>
      <w:r>
        <w:t>adjacent</w:t>
      </w:r>
      <w:r>
        <w:rPr>
          <w:spacing w:val="-4"/>
        </w:rPr>
        <w:t xml:space="preserve"> </w:t>
      </w:r>
      <w:r>
        <w:t>properties</w:t>
      </w:r>
      <w:r>
        <w:rPr>
          <w:spacing w:val="-2"/>
        </w:rPr>
        <w:t xml:space="preserve"> </w:t>
      </w:r>
      <w:r>
        <w:t>pursuant</w:t>
      </w:r>
      <w:r>
        <w:rPr>
          <w:spacing w:val="-2"/>
        </w:rPr>
        <w:t xml:space="preserve"> </w:t>
      </w:r>
      <w:r>
        <w:t>to</w:t>
      </w:r>
      <w:r>
        <w:rPr>
          <w:spacing w:val="-3"/>
        </w:rPr>
        <w:t xml:space="preserve"> </w:t>
      </w:r>
      <w:r>
        <w:t>4</w:t>
      </w:r>
      <w:r>
        <w:rPr>
          <w:spacing w:val="-4"/>
        </w:rPr>
        <w:t xml:space="preserve"> </w:t>
      </w:r>
      <w:r>
        <w:t>2a2,</w:t>
      </w:r>
      <w:r>
        <w:rPr>
          <w:spacing w:val="-2"/>
        </w:rPr>
        <w:t xml:space="preserve"> </w:t>
      </w:r>
      <w:r>
        <w:t>shall</w:t>
      </w:r>
      <w:r>
        <w:rPr>
          <w:spacing w:val="-2"/>
        </w:rPr>
        <w:t xml:space="preserve"> </w:t>
      </w:r>
      <w:r>
        <w:t>have</w:t>
      </w:r>
      <w:r>
        <w:rPr>
          <w:spacing w:val="-1"/>
        </w:rPr>
        <w:t xml:space="preserve"> </w:t>
      </w:r>
      <w:r>
        <w:t>access</w:t>
      </w:r>
      <w:r>
        <w:rPr>
          <w:spacing w:val="-2"/>
        </w:rPr>
        <w:t xml:space="preserve"> </w:t>
      </w:r>
      <w:r>
        <w:t>to</w:t>
      </w:r>
      <w:r>
        <w:rPr>
          <w:spacing w:val="-1"/>
        </w:rPr>
        <w:t xml:space="preserve"> </w:t>
      </w:r>
      <w:r>
        <w:t>a</w:t>
      </w:r>
      <w:r>
        <w:rPr>
          <w:spacing w:val="-2"/>
        </w:rPr>
        <w:t xml:space="preserve"> </w:t>
      </w:r>
      <w:r>
        <w:t>public</w:t>
      </w:r>
      <w:r>
        <w:rPr>
          <w:spacing w:val="-2"/>
        </w:rPr>
        <w:t xml:space="preserve"> </w:t>
      </w:r>
      <w:r>
        <w:t>street</w:t>
      </w:r>
      <w:r>
        <w:rPr>
          <w:spacing w:val="-4"/>
        </w:rPr>
        <w:t xml:space="preserve"> </w:t>
      </w:r>
      <w:r>
        <w:t>or highway.</w:t>
      </w:r>
      <w:r>
        <w:rPr>
          <w:spacing w:val="40"/>
        </w:rPr>
        <w:t xml:space="preserve"> </w:t>
      </w:r>
      <w:r>
        <w:t>Access from private streets shall</w:t>
      </w:r>
      <w:r>
        <w:rPr>
          <w:spacing w:val="-1"/>
        </w:rPr>
        <w:t xml:space="preserve"> </w:t>
      </w:r>
      <w:r>
        <w:t>be</w:t>
      </w:r>
      <w:r>
        <w:rPr>
          <w:spacing w:val="-3"/>
        </w:rPr>
        <w:t xml:space="preserve"> </w:t>
      </w:r>
      <w:r>
        <w:t>acceptable only</w:t>
      </w:r>
      <w:r>
        <w:rPr>
          <w:spacing w:val="-2"/>
        </w:rPr>
        <w:t xml:space="preserve"> </w:t>
      </w:r>
      <w:r>
        <w:t>if such streets are</w:t>
      </w:r>
      <w:r>
        <w:rPr>
          <w:spacing w:val="-2"/>
        </w:rPr>
        <w:t xml:space="preserve"> </w:t>
      </w:r>
      <w:r>
        <w:t>designed and improved in accordance with these regulations.</w:t>
      </w:r>
    </w:p>
    <w:p w14:paraId="3C9B1A0F" w14:textId="77777777" w:rsidR="00D05BE0" w:rsidRDefault="00D05BE0">
      <w:pPr>
        <w:pStyle w:val="BodyText"/>
        <w:spacing w:before="9"/>
        <w:rPr>
          <w:sz w:val="19"/>
        </w:rPr>
      </w:pPr>
    </w:p>
    <w:p w14:paraId="25439242" w14:textId="4BADF816" w:rsidR="00D05BE0" w:rsidRDefault="000F2BF1">
      <w:pPr>
        <w:pStyle w:val="ListParagraph"/>
        <w:numPr>
          <w:ilvl w:val="0"/>
          <w:numId w:val="9"/>
        </w:numPr>
        <w:tabs>
          <w:tab w:val="left" w:pos="821"/>
        </w:tabs>
        <w:ind w:right="469"/>
      </w:pPr>
      <w:r>
        <w:rPr>
          <w:b/>
        </w:rPr>
        <w:t>Monuments.</w:t>
      </w:r>
      <w:r>
        <w:rPr>
          <w:b/>
          <w:spacing w:val="-3"/>
        </w:rPr>
        <w:t xml:space="preserve"> </w:t>
      </w:r>
      <w:r>
        <w:t>Permanent</w:t>
      </w:r>
      <w:r>
        <w:rPr>
          <w:spacing w:val="-6"/>
        </w:rPr>
        <w:t xml:space="preserve"> </w:t>
      </w:r>
      <w:r>
        <w:t>monuments</w:t>
      </w:r>
      <w:r>
        <w:rPr>
          <w:spacing w:val="-6"/>
        </w:rPr>
        <w:t xml:space="preserve"> </w:t>
      </w:r>
      <w:r>
        <w:t>meeting</w:t>
      </w:r>
      <w:r>
        <w:rPr>
          <w:spacing w:val="-5"/>
        </w:rPr>
        <w:t xml:space="preserve"> </w:t>
      </w:r>
      <w:r>
        <w:t>specifications</w:t>
      </w:r>
      <w:r>
        <w:rPr>
          <w:spacing w:val="-4"/>
        </w:rPr>
        <w:t xml:space="preserve"> </w:t>
      </w:r>
      <w:r>
        <w:t>approved</w:t>
      </w:r>
      <w:r>
        <w:rPr>
          <w:spacing w:val="-4"/>
        </w:rPr>
        <w:t xml:space="preserve"> </w:t>
      </w:r>
      <w:r>
        <w:t>by</w:t>
      </w:r>
      <w:r>
        <w:rPr>
          <w:spacing w:val="-6"/>
        </w:rPr>
        <w:t xml:space="preserve"> </w:t>
      </w:r>
      <w:r>
        <w:t>the</w:t>
      </w:r>
      <w:r>
        <w:rPr>
          <w:spacing w:val="-6"/>
        </w:rPr>
        <w:t xml:space="preserve"> </w:t>
      </w:r>
      <w:r w:rsidR="009A5AE8">
        <w:t>Town Appointed Project Engineer (TAPE)</w:t>
      </w:r>
      <w:r>
        <w:rPr>
          <w:spacing w:val="-4"/>
        </w:rPr>
        <w:t xml:space="preserve"> </w:t>
      </w:r>
      <w:r>
        <w:t>as</w:t>
      </w:r>
      <w:r>
        <w:rPr>
          <w:spacing w:val="-3"/>
        </w:rPr>
        <w:t xml:space="preserve"> </w:t>
      </w:r>
      <w:r>
        <w:t>to</w:t>
      </w:r>
      <w:r>
        <w:rPr>
          <w:spacing w:val="-2"/>
        </w:rPr>
        <w:t xml:space="preserve"> </w:t>
      </w:r>
      <w:r>
        <w:t>size, type and</w:t>
      </w:r>
      <w:r>
        <w:rPr>
          <w:spacing w:val="-2"/>
        </w:rPr>
        <w:t xml:space="preserve"> </w:t>
      </w:r>
      <w:r>
        <w:t>installation</w:t>
      </w:r>
      <w:r>
        <w:rPr>
          <w:spacing w:val="-2"/>
        </w:rPr>
        <w:t xml:space="preserve"> </w:t>
      </w:r>
      <w:r>
        <w:t>shall</w:t>
      </w:r>
      <w:r>
        <w:rPr>
          <w:spacing w:val="-2"/>
        </w:rPr>
        <w:t xml:space="preserve"> </w:t>
      </w:r>
      <w:r>
        <w:t>be</w:t>
      </w:r>
      <w:r>
        <w:rPr>
          <w:spacing w:val="-1"/>
        </w:rPr>
        <w:t xml:space="preserve"> </w:t>
      </w:r>
      <w:r>
        <w:t>set</w:t>
      </w:r>
      <w:r>
        <w:rPr>
          <w:spacing w:val="-1"/>
        </w:rPr>
        <w:t xml:space="preserve"> </w:t>
      </w:r>
      <w:r>
        <w:t xml:space="preserve">at such block corners, angle points, points of curves in streets and other points as the </w:t>
      </w:r>
      <w:r w:rsidR="009A5AE8">
        <w:t>Town Appointed Project Engineer (TAPE)</w:t>
      </w:r>
      <w:r>
        <w:t xml:space="preserve"> may require.</w:t>
      </w:r>
      <w:r>
        <w:rPr>
          <w:spacing w:val="40"/>
        </w:rPr>
        <w:t xml:space="preserve"> </w:t>
      </w:r>
      <w:r>
        <w:t>The location of these monuments shall be shown on the subdivision plat.</w:t>
      </w:r>
    </w:p>
    <w:p w14:paraId="637D03CE" w14:textId="77777777" w:rsidR="00D05BE0" w:rsidRDefault="00D05BE0">
      <w:pPr>
        <w:pStyle w:val="BodyText"/>
        <w:spacing w:before="10"/>
        <w:rPr>
          <w:sz w:val="19"/>
        </w:rPr>
      </w:pPr>
    </w:p>
    <w:p w14:paraId="4E07E6E7" w14:textId="77777777" w:rsidR="00D05BE0" w:rsidRDefault="000F2BF1">
      <w:pPr>
        <w:pStyle w:val="ListParagraph"/>
        <w:numPr>
          <w:ilvl w:val="0"/>
          <w:numId w:val="9"/>
        </w:numPr>
        <w:tabs>
          <w:tab w:val="left" w:pos="820"/>
          <w:tab w:val="left" w:pos="821"/>
        </w:tabs>
        <w:ind w:right="170"/>
      </w:pPr>
      <w:r>
        <w:rPr>
          <w:b/>
        </w:rPr>
        <w:t>Driveways.</w:t>
      </w:r>
      <w:r>
        <w:rPr>
          <w:b/>
          <w:spacing w:val="40"/>
        </w:rPr>
        <w:t xml:space="preserve"> </w:t>
      </w:r>
      <w:r>
        <w:t>For</w:t>
      </w:r>
      <w:r>
        <w:rPr>
          <w:spacing w:val="-2"/>
        </w:rPr>
        <w:t xml:space="preserve"> </w:t>
      </w:r>
      <w:r>
        <w:t>driveways</w:t>
      </w:r>
      <w:r>
        <w:rPr>
          <w:spacing w:val="-4"/>
        </w:rPr>
        <w:t xml:space="preserve"> </w:t>
      </w:r>
      <w:r>
        <w:t>with</w:t>
      </w:r>
      <w:r>
        <w:rPr>
          <w:spacing w:val="-2"/>
        </w:rPr>
        <w:t xml:space="preserve"> </w:t>
      </w:r>
      <w:r>
        <w:t>steep</w:t>
      </w:r>
      <w:r>
        <w:rPr>
          <w:spacing w:val="-3"/>
        </w:rPr>
        <w:t xml:space="preserve"> </w:t>
      </w:r>
      <w:r>
        <w:t>grades</w:t>
      </w:r>
      <w:r>
        <w:rPr>
          <w:spacing w:val="-4"/>
        </w:rPr>
        <w:t xml:space="preserve"> </w:t>
      </w:r>
      <w:r>
        <w:t>(portions</w:t>
      </w:r>
      <w:r>
        <w:rPr>
          <w:spacing w:val="-5"/>
        </w:rPr>
        <w:t xml:space="preserve"> </w:t>
      </w:r>
      <w:r>
        <w:t>of</w:t>
      </w:r>
      <w:r>
        <w:rPr>
          <w:spacing w:val="-2"/>
        </w:rPr>
        <w:t xml:space="preserve"> </w:t>
      </w:r>
      <w:r>
        <w:t>driveway</w:t>
      </w:r>
      <w:r>
        <w:rPr>
          <w:spacing w:val="-3"/>
        </w:rPr>
        <w:t xml:space="preserve"> </w:t>
      </w:r>
      <w:r>
        <w:t>with</w:t>
      </w:r>
      <w:r>
        <w:rPr>
          <w:spacing w:val="-2"/>
        </w:rPr>
        <w:t xml:space="preserve"> </w:t>
      </w:r>
      <w:r>
        <w:t>grade</w:t>
      </w:r>
      <w:r>
        <w:rPr>
          <w:spacing w:val="-4"/>
        </w:rPr>
        <w:t xml:space="preserve"> </w:t>
      </w:r>
      <w:r>
        <w:t>of</w:t>
      </w:r>
      <w:r>
        <w:rPr>
          <w:spacing w:val="-7"/>
        </w:rPr>
        <w:t xml:space="preserve"> </w:t>
      </w:r>
      <w:r>
        <w:t>twelve</w:t>
      </w:r>
      <w:r>
        <w:rPr>
          <w:spacing w:val="-1"/>
        </w:rPr>
        <w:t xml:space="preserve"> </w:t>
      </w:r>
      <w:r>
        <w:t>percent (12%)</w:t>
      </w:r>
      <w:r>
        <w:rPr>
          <w:spacing w:val="40"/>
        </w:rPr>
        <w:t xml:space="preserve"> </w:t>
      </w:r>
      <w:r>
        <w:t>or more the Planning Board may require one or more off-street parking spaces at the base of the driveway to facilitate parking in inclement weather.</w:t>
      </w:r>
      <w:r>
        <w:rPr>
          <w:spacing w:val="40"/>
        </w:rPr>
        <w:t xml:space="preserve"> </w:t>
      </w:r>
      <w:r>
        <w:t>Driveways that intersect town, county or state roadways shall meet the requirements and design standards for a driveway permit to be issued by the jurisdictional agency.</w:t>
      </w:r>
    </w:p>
    <w:p w14:paraId="3AA08ED0" w14:textId="77777777" w:rsidR="00D05BE0" w:rsidRDefault="00D05BE0">
      <w:pPr>
        <w:pStyle w:val="BodyText"/>
        <w:spacing w:before="7"/>
        <w:rPr>
          <w:sz w:val="19"/>
        </w:rPr>
      </w:pPr>
    </w:p>
    <w:p w14:paraId="3C9390D6" w14:textId="6C132EC5" w:rsidR="00D05BE0" w:rsidRDefault="000F2BF1">
      <w:pPr>
        <w:pStyle w:val="ListParagraph"/>
        <w:numPr>
          <w:ilvl w:val="0"/>
          <w:numId w:val="9"/>
        </w:numPr>
        <w:tabs>
          <w:tab w:val="left" w:pos="821"/>
        </w:tabs>
        <w:spacing w:before="1"/>
        <w:ind w:right="121"/>
      </w:pPr>
      <w:r>
        <w:rPr>
          <w:b/>
        </w:rPr>
        <w:t>Soil Preservation.</w:t>
      </w:r>
      <w:r>
        <w:rPr>
          <w:b/>
          <w:spacing w:val="40"/>
        </w:rPr>
        <w:t xml:space="preserve"> </w:t>
      </w:r>
      <w:r>
        <w:t>Land to be subdivided shall be designated in reasonable conformity to existing topography in order to minimize grading, cut and fill, to retain the natural contours, to limit</w:t>
      </w:r>
      <w:r>
        <w:rPr>
          <w:spacing w:val="-2"/>
        </w:rPr>
        <w:t xml:space="preserve"> </w:t>
      </w:r>
      <w:r>
        <w:t>storm</w:t>
      </w:r>
      <w:r>
        <w:rPr>
          <w:spacing w:val="-3"/>
        </w:rPr>
        <w:t xml:space="preserve"> </w:t>
      </w:r>
      <w:r>
        <w:t>water</w:t>
      </w:r>
      <w:r>
        <w:rPr>
          <w:spacing w:val="-2"/>
        </w:rPr>
        <w:t xml:space="preserve"> </w:t>
      </w:r>
      <w:r>
        <w:t>runoff,</w:t>
      </w:r>
      <w:r>
        <w:rPr>
          <w:spacing w:val="-5"/>
        </w:rPr>
        <w:t xml:space="preserve"> </w:t>
      </w:r>
      <w:r>
        <w:t>and</w:t>
      </w:r>
      <w:r>
        <w:rPr>
          <w:spacing w:val="-3"/>
        </w:rPr>
        <w:t xml:space="preserve"> </w:t>
      </w:r>
      <w:r>
        <w:t>to</w:t>
      </w:r>
      <w:r>
        <w:rPr>
          <w:spacing w:val="-1"/>
        </w:rPr>
        <w:t xml:space="preserve"> </w:t>
      </w:r>
      <w:r>
        <w:t>conserve</w:t>
      </w:r>
      <w:r>
        <w:rPr>
          <w:spacing w:val="-4"/>
        </w:rPr>
        <w:t xml:space="preserve"> </w:t>
      </w:r>
      <w:r>
        <w:t>the</w:t>
      </w:r>
      <w:r>
        <w:rPr>
          <w:spacing w:val="-4"/>
        </w:rPr>
        <w:t xml:space="preserve"> </w:t>
      </w:r>
      <w:r>
        <w:t>natural</w:t>
      </w:r>
      <w:r>
        <w:rPr>
          <w:spacing w:val="-5"/>
        </w:rPr>
        <w:t xml:space="preserve"> </w:t>
      </w:r>
      <w:r>
        <w:t>vegetative</w:t>
      </w:r>
      <w:r>
        <w:rPr>
          <w:spacing w:val="-1"/>
        </w:rPr>
        <w:t xml:space="preserve"> </w:t>
      </w:r>
      <w:r>
        <w:t>cover</w:t>
      </w:r>
      <w:r>
        <w:rPr>
          <w:spacing w:val="-2"/>
        </w:rPr>
        <w:t xml:space="preserve"> </w:t>
      </w:r>
      <w:r>
        <w:t>and</w:t>
      </w:r>
      <w:r>
        <w:rPr>
          <w:spacing w:val="-3"/>
        </w:rPr>
        <w:t xml:space="preserve"> </w:t>
      </w:r>
      <w:r>
        <w:t>soil.</w:t>
      </w:r>
      <w:r>
        <w:rPr>
          <w:spacing w:val="40"/>
        </w:rPr>
        <w:t xml:space="preserve"> </w:t>
      </w:r>
      <w:r>
        <w:t>No</w:t>
      </w:r>
      <w:r>
        <w:rPr>
          <w:spacing w:val="-1"/>
        </w:rPr>
        <w:t xml:space="preserve"> </w:t>
      </w:r>
      <w:r>
        <w:t>trees,</w:t>
      </w:r>
      <w:r>
        <w:rPr>
          <w:spacing w:val="-3"/>
        </w:rPr>
        <w:t xml:space="preserve"> </w:t>
      </w:r>
      <w:r>
        <w:t xml:space="preserve">topsoil or excavated material shall be removed from </w:t>
      </w:r>
      <w:r w:rsidR="005D47E0">
        <w:t>their</w:t>
      </w:r>
      <w:r>
        <w:t xml:space="preserve"> natural position except where necessary to the improvement of</w:t>
      </w:r>
      <w:r>
        <w:rPr>
          <w:spacing w:val="-2"/>
        </w:rPr>
        <w:t xml:space="preserve"> </w:t>
      </w:r>
      <w:r>
        <w:t>lots and the construction</w:t>
      </w:r>
      <w:r>
        <w:rPr>
          <w:spacing w:val="-2"/>
        </w:rPr>
        <w:t xml:space="preserve"> </w:t>
      </w:r>
      <w:r>
        <w:t>of streets and related facilities</w:t>
      </w:r>
      <w:r>
        <w:rPr>
          <w:spacing w:val="-1"/>
        </w:rPr>
        <w:t xml:space="preserve"> </w:t>
      </w:r>
      <w:r>
        <w:t>in accordance with</w:t>
      </w:r>
      <w:r>
        <w:rPr>
          <w:spacing w:val="-1"/>
        </w:rPr>
        <w:t xml:space="preserve"> </w:t>
      </w:r>
      <w:r>
        <w:t>the approved plan.</w:t>
      </w:r>
      <w:r>
        <w:rPr>
          <w:spacing w:val="40"/>
        </w:rPr>
        <w:t xml:space="preserve"> </w:t>
      </w:r>
      <w:r>
        <w:t>Topsoil shall be restored to its original depth and properly seeded and fertilized in those disturbed areas not occupied by buildings or structures.</w:t>
      </w:r>
    </w:p>
    <w:p w14:paraId="04284254" w14:textId="77777777" w:rsidR="00D05BE0" w:rsidRDefault="00D05BE0">
      <w:pPr>
        <w:pStyle w:val="BodyText"/>
        <w:spacing w:before="12"/>
        <w:rPr>
          <w:sz w:val="21"/>
        </w:rPr>
      </w:pPr>
    </w:p>
    <w:p w14:paraId="1785492A" w14:textId="77777777" w:rsidR="00D05BE0" w:rsidRDefault="000F2BF1">
      <w:pPr>
        <w:pStyle w:val="Heading1"/>
      </w:pPr>
      <w:r>
        <w:t>Section</w:t>
      </w:r>
      <w:r>
        <w:rPr>
          <w:spacing w:val="-5"/>
        </w:rPr>
        <w:t xml:space="preserve"> </w:t>
      </w:r>
      <w:r>
        <w:t>4.3</w:t>
      </w:r>
      <w:r>
        <w:rPr>
          <w:spacing w:val="-6"/>
        </w:rPr>
        <w:t xml:space="preserve"> </w:t>
      </w:r>
      <w:r>
        <w:t>Street</w:t>
      </w:r>
      <w:r>
        <w:rPr>
          <w:spacing w:val="-4"/>
        </w:rPr>
        <w:t xml:space="preserve"> </w:t>
      </w:r>
      <w:r>
        <w:t>Layout</w:t>
      </w:r>
      <w:r>
        <w:rPr>
          <w:spacing w:val="-4"/>
        </w:rPr>
        <w:t xml:space="preserve"> </w:t>
      </w:r>
      <w:r>
        <w:t>and</w:t>
      </w:r>
      <w:r>
        <w:rPr>
          <w:spacing w:val="-4"/>
        </w:rPr>
        <w:t xml:space="preserve"> </w:t>
      </w:r>
      <w:r>
        <w:rPr>
          <w:spacing w:val="-2"/>
        </w:rPr>
        <w:t>Design</w:t>
      </w:r>
    </w:p>
    <w:p w14:paraId="6F549005" w14:textId="77777777" w:rsidR="00D05BE0" w:rsidRDefault="00D05BE0">
      <w:pPr>
        <w:pStyle w:val="BodyText"/>
        <w:rPr>
          <w:b/>
        </w:rPr>
      </w:pPr>
    </w:p>
    <w:p w14:paraId="1A25FFC3" w14:textId="3DD9C8BE" w:rsidR="00D05BE0" w:rsidRDefault="000F2BF1">
      <w:pPr>
        <w:pStyle w:val="ListParagraph"/>
        <w:numPr>
          <w:ilvl w:val="0"/>
          <w:numId w:val="8"/>
        </w:numPr>
        <w:tabs>
          <w:tab w:val="left" w:pos="870"/>
          <w:tab w:val="left" w:pos="871"/>
        </w:tabs>
        <w:ind w:right="258" w:hanging="360"/>
      </w:pPr>
      <w:r>
        <w:tab/>
      </w:r>
      <w:r>
        <w:rPr>
          <w:b/>
        </w:rPr>
        <w:t>Street</w:t>
      </w:r>
      <w:r>
        <w:rPr>
          <w:b/>
          <w:spacing w:val="-3"/>
        </w:rPr>
        <w:t xml:space="preserve"> </w:t>
      </w:r>
      <w:r>
        <w:rPr>
          <w:b/>
        </w:rPr>
        <w:t>Layout.</w:t>
      </w:r>
      <w:r>
        <w:rPr>
          <w:b/>
          <w:spacing w:val="40"/>
        </w:rPr>
        <w:t xml:space="preserve"> </w:t>
      </w:r>
      <w:r>
        <w:t>Streets</w:t>
      </w:r>
      <w:r>
        <w:rPr>
          <w:spacing w:val="-3"/>
        </w:rPr>
        <w:t xml:space="preserve"> </w:t>
      </w:r>
      <w:r>
        <w:t>shall</w:t>
      </w:r>
      <w:r>
        <w:rPr>
          <w:spacing w:val="-4"/>
        </w:rPr>
        <w:t xml:space="preserve"> </w:t>
      </w:r>
      <w:r>
        <w:t>be</w:t>
      </w:r>
      <w:r>
        <w:rPr>
          <w:spacing w:val="-3"/>
        </w:rPr>
        <w:t xml:space="preserve"> </w:t>
      </w:r>
      <w:r>
        <w:t>suitably</w:t>
      </w:r>
      <w:r>
        <w:rPr>
          <w:spacing w:val="-5"/>
        </w:rPr>
        <w:t xml:space="preserve"> </w:t>
      </w:r>
      <w:r>
        <w:t>located</w:t>
      </w:r>
      <w:r>
        <w:rPr>
          <w:spacing w:val="-6"/>
        </w:rPr>
        <w:t xml:space="preserve"> </w:t>
      </w:r>
      <w:r>
        <w:t>to</w:t>
      </w:r>
      <w:r>
        <w:rPr>
          <w:spacing w:val="-4"/>
        </w:rPr>
        <w:t xml:space="preserve"> </w:t>
      </w:r>
      <w:r>
        <w:t>accommodate</w:t>
      </w:r>
      <w:r>
        <w:rPr>
          <w:spacing w:val="-5"/>
        </w:rPr>
        <w:t xml:space="preserve"> </w:t>
      </w:r>
      <w:r>
        <w:t>prospective</w:t>
      </w:r>
      <w:r>
        <w:rPr>
          <w:spacing w:val="-5"/>
        </w:rPr>
        <w:t xml:space="preserve"> </w:t>
      </w:r>
      <w:r>
        <w:t>traffic</w:t>
      </w:r>
      <w:r>
        <w:rPr>
          <w:spacing w:val="-3"/>
        </w:rPr>
        <w:t xml:space="preserve"> </w:t>
      </w:r>
      <w:r>
        <w:t>created</w:t>
      </w:r>
      <w:r>
        <w:rPr>
          <w:spacing w:val="-4"/>
        </w:rPr>
        <w:t xml:space="preserve"> </w:t>
      </w:r>
      <w:r>
        <w:t>by the subdivision and afford access for firefighting</w:t>
      </w:r>
      <w:r w:rsidR="00FE6008">
        <w:t xml:space="preserve"> and ambulance service</w:t>
      </w:r>
      <w:r>
        <w:t>, snow removal and other road maintenance equipment.</w:t>
      </w:r>
      <w:r>
        <w:rPr>
          <w:spacing w:val="40"/>
        </w:rPr>
        <w:t xml:space="preserve"> </w:t>
      </w:r>
      <w:r>
        <w:t>The arrangement of streets shall conform to the street design requirements of subsection 4.3b of these regulations and the following requirements:</w:t>
      </w:r>
    </w:p>
    <w:p w14:paraId="3ED19DB4" w14:textId="3E9AE904" w:rsidR="00D05BE0" w:rsidRDefault="000F2BF1">
      <w:pPr>
        <w:pStyle w:val="ListParagraph"/>
        <w:numPr>
          <w:ilvl w:val="1"/>
          <w:numId w:val="8"/>
        </w:numPr>
        <w:tabs>
          <w:tab w:val="left" w:pos="1230"/>
          <w:tab w:val="left" w:pos="1231"/>
        </w:tabs>
        <w:spacing w:before="1"/>
        <w:ind w:right="390" w:hanging="360"/>
      </w:pPr>
      <w:r>
        <w:tab/>
        <w:t>Arrangement</w:t>
      </w:r>
      <w:r>
        <w:rPr>
          <w:spacing w:val="-5"/>
        </w:rPr>
        <w:t xml:space="preserve"> </w:t>
      </w:r>
      <w:r>
        <w:t>of</w:t>
      </w:r>
      <w:r>
        <w:rPr>
          <w:spacing w:val="-3"/>
        </w:rPr>
        <w:t xml:space="preserve"> </w:t>
      </w:r>
      <w:r>
        <w:t>streets</w:t>
      </w:r>
      <w:r>
        <w:rPr>
          <w:spacing w:val="-2"/>
        </w:rPr>
        <w:t xml:space="preserve"> </w:t>
      </w:r>
      <w:r>
        <w:t>shall</w:t>
      </w:r>
      <w:r>
        <w:rPr>
          <w:spacing w:val="-4"/>
        </w:rPr>
        <w:t xml:space="preserve"> </w:t>
      </w:r>
      <w:r>
        <w:t>provide</w:t>
      </w:r>
      <w:r>
        <w:rPr>
          <w:spacing w:val="-2"/>
        </w:rPr>
        <w:t xml:space="preserve"> </w:t>
      </w:r>
      <w:r>
        <w:t>for</w:t>
      </w:r>
      <w:r>
        <w:rPr>
          <w:spacing w:val="-3"/>
        </w:rPr>
        <w:t xml:space="preserve"> </w:t>
      </w:r>
      <w:r>
        <w:t>the</w:t>
      </w:r>
      <w:r>
        <w:rPr>
          <w:spacing w:val="-5"/>
        </w:rPr>
        <w:t xml:space="preserve"> </w:t>
      </w:r>
      <w:r>
        <w:t>continuation</w:t>
      </w:r>
      <w:r>
        <w:rPr>
          <w:spacing w:val="-6"/>
        </w:rPr>
        <w:t xml:space="preserve"> </w:t>
      </w:r>
      <w:r>
        <w:t>of</w:t>
      </w:r>
      <w:r>
        <w:rPr>
          <w:spacing w:val="-3"/>
        </w:rPr>
        <w:t xml:space="preserve"> </w:t>
      </w:r>
      <w:r w:rsidR="00FE6008">
        <w:t>collector</w:t>
      </w:r>
      <w:r w:rsidR="00FE6008">
        <w:rPr>
          <w:spacing w:val="-3"/>
        </w:rPr>
        <w:t xml:space="preserve"> </w:t>
      </w:r>
      <w:r>
        <w:t>streets</w:t>
      </w:r>
      <w:r>
        <w:rPr>
          <w:spacing w:val="-5"/>
        </w:rPr>
        <w:t xml:space="preserve"> </w:t>
      </w:r>
      <w:r>
        <w:t>of</w:t>
      </w:r>
      <w:r>
        <w:rPr>
          <w:spacing w:val="-5"/>
        </w:rPr>
        <w:t xml:space="preserve"> </w:t>
      </w:r>
      <w:r>
        <w:t xml:space="preserve">adjoining properties or subdivisions and for proper projections of </w:t>
      </w:r>
      <w:r w:rsidR="00FE6008">
        <w:t xml:space="preserve">collector </w:t>
      </w:r>
      <w:r>
        <w:t>streets into adjoining properties which are not yet subdivided;</w:t>
      </w:r>
    </w:p>
    <w:p w14:paraId="0A9BCF45" w14:textId="5BFA0417" w:rsidR="00D05BE0" w:rsidRDefault="00FE6008">
      <w:pPr>
        <w:pStyle w:val="ListParagraph"/>
        <w:numPr>
          <w:ilvl w:val="1"/>
          <w:numId w:val="8"/>
        </w:numPr>
        <w:tabs>
          <w:tab w:val="left" w:pos="1181"/>
        </w:tabs>
        <w:spacing w:line="267" w:lineRule="exact"/>
        <w:ind w:hanging="361"/>
      </w:pPr>
      <w:r>
        <w:t>Local</w:t>
      </w:r>
      <w:r>
        <w:rPr>
          <w:spacing w:val="-7"/>
        </w:rPr>
        <w:t xml:space="preserve"> </w:t>
      </w:r>
      <w:r w:rsidR="000F2BF1">
        <w:t>streets</w:t>
      </w:r>
      <w:r w:rsidR="000F2BF1">
        <w:rPr>
          <w:spacing w:val="-3"/>
        </w:rPr>
        <w:t xml:space="preserve"> </w:t>
      </w:r>
      <w:r w:rsidR="000F2BF1">
        <w:t>shall</w:t>
      </w:r>
      <w:r w:rsidR="000F2BF1">
        <w:rPr>
          <w:spacing w:val="-6"/>
        </w:rPr>
        <w:t xml:space="preserve"> </w:t>
      </w:r>
      <w:r w:rsidR="000F2BF1">
        <w:t>be</w:t>
      </w:r>
      <w:r w:rsidR="000F2BF1">
        <w:rPr>
          <w:spacing w:val="-3"/>
        </w:rPr>
        <w:t xml:space="preserve"> </w:t>
      </w:r>
      <w:r w:rsidR="000F2BF1">
        <w:t>so</w:t>
      </w:r>
      <w:r w:rsidR="000F2BF1">
        <w:rPr>
          <w:spacing w:val="-1"/>
        </w:rPr>
        <w:t xml:space="preserve"> </w:t>
      </w:r>
      <w:r w:rsidR="000F2BF1">
        <w:t>laid</w:t>
      </w:r>
      <w:r w:rsidR="000F2BF1">
        <w:rPr>
          <w:spacing w:val="-4"/>
        </w:rPr>
        <w:t xml:space="preserve"> </w:t>
      </w:r>
      <w:r w:rsidR="000F2BF1">
        <w:t>out</w:t>
      </w:r>
      <w:r w:rsidR="000F2BF1">
        <w:rPr>
          <w:spacing w:val="-3"/>
        </w:rPr>
        <w:t xml:space="preserve"> </w:t>
      </w:r>
      <w:r w:rsidR="000F2BF1">
        <w:t>that</w:t>
      </w:r>
      <w:r w:rsidR="000F2BF1">
        <w:rPr>
          <w:spacing w:val="-2"/>
        </w:rPr>
        <w:t xml:space="preserve"> </w:t>
      </w:r>
      <w:r w:rsidR="000F2BF1">
        <w:t>their</w:t>
      </w:r>
      <w:r w:rsidR="000F2BF1">
        <w:rPr>
          <w:spacing w:val="-6"/>
        </w:rPr>
        <w:t xml:space="preserve"> </w:t>
      </w:r>
      <w:r w:rsidR="000F2BF1">
        <w:t>use</w:t>
      </w:r>
      <w:r w:rsidR="000F2BF1">
        <w:rPr>
          <w:spacing w:val="-2"/>
        </w:rPr>
        <w:t xml:space="preserve"> </w:t>
      </w:r>
      <w:r w:rsidR="000F2BF1">
        <w:t>by</w:t>
      </w:r>
      <w:r w:rsidR="000F2BF1">
        <w:rPr>
          <w:spacing w:val="-3"/>
        </w:rPr>
        <w:t xml:space="preserve"> </w:t>
      </w:r>
      <w:r w:rsidR="000F2BF1">
        <w:t>through</w:t>
      </w:r>
      <w:r w:rsidR="000F2BF1">
        <w:rPr>
          <w:spacing w:val="-4"/>
        </w:rPr>
        <w:t xml:space="preserve"> </w:t>
      </w:r>
      <w:r w:rsidR="000F2BF1">
        <w:t>traffic</w:t>
      </w:r>
      <w:r w:rsidR="000F2BF1">
        <w:rPr>
          <w:spacing w:val="-2"/>
        </w:rPr>
        <w:t xml:space="preserve"> </w:t>
      </w:r>
      <w:r w:rsidR="000F2BF1">
        <w:t>will</w:t>
      </w:r>
      <w:r w:rsidR="000F2BF1">
        <w:rPr>
          <w:spacing w:val="-3"/>
        </w:rPr>
        <w:t xml:space="preserve"> </w:t>
      </w:r>
      <w:r w:rsidR="000F2BF1">
        <w:t>be</w:t>
      </w:r>
      <w:r w:rsidR="000F2BF1">
        <w:rPr>
          <w:spacing w:val="-1"/>
        </w:rPr>
        <w:t xml:space="preserve"> </w:t>
      </w:r>
      <w:r w:rsidR="000F2BF1">
        <w:rPr>
          <w:spacing w:val="-2"/>
        </w:rPr>
        <w:t>discouraged;</w:t>
      </w:r>
      <w:r w:rsidR="00647872">
        <w:rPr>
          <w:spacing w:val="-2"/>
        </w:rPr>
        <w:t xml:space="preserve"> traffic calming design techniques shall be considered</w:t>
      </w:r>
      <w:r w:rsidR="00A41A37">
        <w:rPr>
          <w:spacing w:val="-2"/>
        </w:rPr>
        <w:t>;</w:t>
      </w:r>
    </w:p>
    <w:p w14:paraId="166B4B7B" w14:textId="77777777" w:rsidR="00D05BE0" w:rsidRDefault="000F2BF1">
      <w:pPr>
        <w:pStyle w:val="ListParagraph"/>
        <w:numPr>
          <w:ilvl w:val="1"/>
          <w:numId w:val="8"/>
        </w:numPr>
        <w:tabs>
          <w:tab w:val="left" w:pos="1181"/>
        </w:tabs>
        <w:spacing w:before="1"/>
        <w:ind w:right="369" w:hanging="360"/>
      </w:pPr>
      <w:r>
        <w:t>The creation of dead-end or loop residential streets will be encouraged wherever the Planning Board finds that such type of development will not interfere with normal traffic circulation in the area.</w:t>
      </w:r>
      <w:r>
        <w:rPr>
          <w:spacing w:val="40"/>
        </w:rPr>
        <w:t xml:space="preserve"> </w:t>
      </w:r>
      <w:r>
        <w:t xml:space="preserve">In the case of dead-end streets, where needed or desirable, the </w:t>
      </w:r>
      <w:r>
        <w:lastRenderedPageBreak/>
        <w:t>Board</w:t>
      </w:r>
      <w:r>
        <w:rPr>
          <w:spacing w:val="-5"/>
        </w:rPr>
        <w:t xml:space="preserve"> </w:t>
      </w:r>
      <w:r>
        <w:t>may</w:t>
      </w:r>
      <w:r>
        <w:rPr>
          <w:spacing w:val="-4"/>
        </w:rPr>
        <w:t xml:space="preserve"> </w:t>
      </w:r>
      <w:r>
        <w:t>require</w:t>
      </w:r>
      <w:r>
        <w:rPr>
          <w:spacing w:val="-4"/>
        </w:rPr>
        <w:t xml:space="preserve"> </w:t>
      </w:r>
      <w:r>
        <w:t>the</w:t>
      </w:r>
      <w:r>
        <w:rPr>
          <w:spacing w:val="-2"/>
        </w:rPr>
        <w:t xml:space="preserve"> </w:t>
      </w:r>
      <w:r>
        <w:t>reservation</w:t>
      </w:r>
      <w:r>
        <w:rPr>
          <w:spacing w:val="-3"/>
        </w:rPr>
        <w:t xml:space="preserve"> </w:t>
      </w:r>
      <w:r>
        <w:t>of</w:t>
      </w:r>
      <w:r>
        <w:rPr>
          <w:spacing w:val="-5"/>
        </w:rPr>
        <w:t xml:space="preserve"> </w:t>
      </w:r>
      <w:r>
        <w:t>a</w:t>
      </w:r>
      <w:r>
        <w:rPr>
          <w:spacing w:val="-2"/>
        </w:rPr>
        <w:t xml:space="preserve"> </w:t>
      </w:r>
      <w:r>
        <w:t>twenty</w:t>
      </w:r>
      <w:r>
        <w:rPr>
          <w:spacing w:val="-2"/>
        </w:rPr>
        <w:t xml:space="preserve"> </w:t>
      </w:r>
      <w:r>
        <w:t>(20)</w:t>
      </w:r>
      <w:r>
        <w:rPr>
          <w:spacing w:val="-2"/>
        </w:rPr>
        <w:t xml:space="preserve"> </w:t>
      </w:r>
      <w:r>
        <w:t>foot</w:t>
      </w:r>
      <w:r>
        <w:rPr>
          <w:spacing w:val="-4"/>
        </w:rPr>
        <w:t xml:space="preserve"> </w:t>
      </w:r>
      <w:r>
        <w:t>wide</w:t>
      </w:r>
      <w:r>
        <w:rPr>
          <w:spacing w:val="-4"/>
        </w:rPr>
        <w:t xml:space="preserve"> </w:t>
      </w:r>
      <w:r>
        <w:t>easement</w:t>
      </w:r>
      <w:r>
        <w:rPr>
          <w:spacing w:val="-4"/>
        </w:rPr>
        <w:t xml:space="preserve"> </w:t>
      </w:r>
      <w:r>
        <w:t>to</w:t>
      </w:r>
      <w:r>
        <w:rPr>
          <w:spacing w:val="-1"/>
        </w:rPr>
        <w:t xml:space="preserve"> </w:t>
      </w:r>
      <w:r>
        <w:t>provide</w:t>
      </w:r>
      <w:r>
        <w:rPr>
          <w:spacing w:val="-1"/>
        </w:rPr>
        <w:t xml:space="preserve"> </w:t>
      </w:r>
      <w:r>
        <w:t>for</w:t>
      </w:r>
      <w:r>
        <w:rPr>
          <w:spacing w:val="-4"/>
        </w:rPr>
        <w:t xml:space="preserve"> </w:t>
      </w:r>
      <w:r>
        <w:t>the continuation of pedestrian traffic and utilities to the next street.</w:t>
      </w:r>
      <w:r>
        <w:rPr>
          <w:spacing w:val="40"/>
        </w:rPr>
        <w:t xml:space="preserve"> </w:t>
      </w:r>
      <w:r>
        <w:t>Subdivisions containing</w:t>
      </w:r>
    </w:p>
    <w:p w14:paraId="5D556DAC" w14:textId="77777777" w:rsidR="00D05BE0" w:rsidRDefault="000F2BF1">
      <w:pPr>
        <w:pStyle w:val="BodyText"/>
        <w:spacing w:before="37"/>
        <w:ind w:left="1180" w:right="826"/>
      </w:pPr>
      <w:r>
        <w:t>twenty</w:t>
      </w:r>
      <w:r>
        <w:rPr>
          <w:spacing w:val="-2"/>
        </w:rPr>
        <w:t xml:space="preserve"> </w:t>
      </w:r>
      <w:r>
        <w:t>(20)</w:t>
      </w:r>
      <w:r>
        <w:rPr>
          <w:spacing w:val="-2"/>
        </w:rPr>
        <w:t xml:space="preserve"> </w:t>
      </w:r>
      <w:r>
        <w:t>lots</w:t>
      </w:r>
      <w:r>
        <w:rPr>
          <w:spacing w:val="-4"/>
        </w:rPr>
        <w:t xml:space="preserve"> </w:t>
      </w:r>
      <w:r>
        <w:t>or</w:t>
      </w:r>
      <w:r>
        <w:rPr>
          <w:spacing w:val="-4"/>
        </w:rPr>
        <w:t xml:space="preserve"> </w:t>
      </w:r>
      <w:r>
        <w:t>more</w:t>
      </w:r>
      <w:r>
        <w:rPr>
          <w:spacing w:val="-2"/>
        </w:rPr>
        <w:t xml:space="preserve"> </w:t>
      </w:r>
      <w:r>
        <w:t>shall</w:t>
      </w:r>
      <w:r>
        <w:rPr>
          <w:spacing w:val="-3"/>
        </w:rPr>
        <w:t xml:space="preserve"> </w:t>
      </w:r>
      <w:r>
        <w:t>have</w:t>
      </w:r>
      <w:r>
        <w:rPr>
          <w:spacing w:val="-4"/>
        </w:rPr>
        <w:t xml:space="preserve"> </w:t>
      </w:r>
      <w:r>
        <w:t>at</w:t>
      </w:r>
      <w:r>
        <w:rPr>
          <w:spacing w:val="-2"/>
        </w:rPr>
        <w:t xml:space="preserve"> </w:t>
      </w:r>
      <w:r>
        <w:t>least</w:t>
      </w:r>
      <w:r>
        <w:rPr>
          <w:spacing w:val="-4"/>
        </w:rPr>
        <w:t xml:space="preserve"> </w:t>
      </w:r>
      <w:r>
        <w:t>two</w:t>
      </w:r>
      <w:r>
        <w:rPr>
          <w:spacing w:val="-1"/>
        </w:rPr>
        <w:t xml:space="preserve"> </w:t>
      </w:r>
      <w:r>
        <w:t>(2)</w:t>
      </w:r>
      <w:r>
        <w:rPr>
          <w:spacing w:val="-2"/>
        </w:rPr>
        <w:t xml:space="preserve"> </w:t>
      </w:r>
      <w:r>
        <w:t>streets</w:t>
      </w:r>
      <w:r>
        <w:rPr>
          <w:spacing w:val="-4"/>
        </w:rPr>
        <w:t xml:space="preserve"> </w:t>
      </w:r>
      <w:r>
        <w:t>shown</w:t>
      </w:r>
      <w:r>
        <w:rPr>
          <w:spacing w:val="-2"/>
        </w:rPr>
        <w:t xml:space="preserve"> </w:t>
      </w:r>
      <w:r>
        <w:t>on</w:t>
      </w:r>
      <w:r>
        <w:rPr>
          <w:spacing w:val="-5"/>
        </w:rPr>
        <w:t xml:space="preserve"> </w:t>
      </w:r>
      <w:r>
        <w:t>an</w:t>
      </w:r>
      <w:r>
        <w:rPr>
          <w:spacing w:val="-3"/>
        </w:rPr>
        <w:t xml:space="preserve"> </w:t>
      </w:r>
      <w:r>
        <w:t>approved submission plat for which a bond has been filed;</w:t>
      </w:r>
    </w:p>
    <w:p w14:paraId="315D4D08" w14:textId="77777777" w:rsidR="00D05BE0" w:rsidRDefault="000F2BF1">
      <w:pPr>
        <w:pStyle w:val="ListParagraph"/>
        <w:numPr>
          <w:ilvl w:val="1"/>
          <w:numId w:val="8"/>
        </w:numPr>
        <w:tabs>
          <w:tab w:val="left" w:pos="1181"/>
        </w:tabs>
        <w:spacing w:before="1"/>
        <w:ind w:right="254" w:hanging="360"/>
      </w:pPr>
      <w:r>
        <w:t>Blocks</w:t>
      </w:r>
      <w:r>
        <w:rPr>
          <w:spacing w:val="-1"/>
        </w:rPr>
        <w:t xml:space="preserve"> </w:t>
      </w:r>
      <w:r>
        <w:t>shall not be</w:t>
      </w:r>
      <w:r>
        <w:rPr>
          <w:spacing w:val="-1"/>
        </w:rPr>
        <w:t xml:space="preserve"> </w:t>
      </w:r>
      <w:r>
        <w:t>less</w:t>
      </w:r>
      <w:r>
        <w:rPr>
          <w:spacing w:val="-1"/>
        </w:rPr>
        <w:t xml:space="preserve"> </w:t>
      </w:r>
      <w:r>
        <w:t>than four hundred (400) feet nor</w:t>
      </w:r>
      <w:r>
        <w:rPr>
          <w:spacing w:val="-1"/>
        </w:rPr>
        <w:t xml:space="preserve"> </w:t>
      </w:r>
      <w:r>
        <w:t>more than</w:t>
      </w:r>
      <w:r>
        <w:rPr>
          <w:spacing w:val="-2"/>
        </w:rPr>
        <w:t xml:space="preserve"> </w:t>
      </w:r>
      <w:r>
        <w:t>twelve hundred (1200) feet in length, and no block width shall be less than twice the normal lot depth.</w:t>
      </w:r>
      <w:r>
        <w:rPr>
          <w:spacing w:val="40"/>
        </w:rPr>
        <w:t xml:space="preserve"> </w:t>
      </w:r>
      <w:r>
        <w:t>In blocks exceeding eight hundred (800) feet in length, the Planning Board may require the reservation of a twenty (20) foot wide easement through the block to provide for the crossing</w:t>
      </w:r>
      <w:r>
        <w:rPr>
          <w:spacing w:val="-5"/>
        </w:rPr>
        <w:t xml:space="preserve"> </w:t>
      </w:r>
      <w:r>
        <w:t>of</w:t>
      </w:r>
      <w:r>
        <w:rPr>
          <w:spacing w:val="-2"/>
        </w:rPr>
        <w:t xml:space="preserve"> </w:t>
      </w:r>
      <w:r>
        <w:t>underground</w:t>
      </w:r>
      <w:r>
        <w:rPr>
          <w:spacing w:val="-3"/>
        </w:rPr>
        <w:t xml:space="preserve"> </w:t>
      </w:r>
      <w:r>
        <w:t>utilities</w:t>
      </w:r>
      <w:r>
        <w:rPr>
          <w:spacing w:val="-1"/>
        </w:rPr>
        <w:t xml:space="preserve"> </w:t>
      </w:r>
      <w:r>
        <w:t>and</w:t>
      </w:r>
      <w:r>
        <w:rPr>
          <w:spacing w:val="-3"/>
        </w:rPr>
        <w:t xml:space="preserve"> </w:t>
      </w:r>
      <w:r>
        <w:t>pedestrian</w:t>
      </w:r>
      <w:r>
        <w:rPr>
          <w:spacing w:val="-3"/>
        </w:rPr>
        <w:t xml:space="preserve"> </w:t>
      </w:r>
      <w:r>
        <w:t>traffic</w:t>
      </w:r>
      <w:r>
        <w:rPr>
          <w:spacing w:val="-5"/>
        </w:rPr>
        <w:t xml:space="preserve"> </w:t>
      </w:r>
      <w:r>
        <w:t>where</w:t>
      </w:r>
      <w:r>
        <w:rPr>
          <w:spacing w:val="-4"/>
        </w:rPr>
        <w:t xml:space="preserve"> </w:t>
      </w:r>
      <w:r>
        <w:t>needed</w:t>
      </w:r>
      <w:r>
        <w:rPr>
          <w:spacing w:val="-5"/>
        </w:rPr>
        <w:t xml:space="preserve"> </w:t>
      </w:r>
      <w:r>
        <w:t>or</w:t>
      </w:r>
      <w:r>
        <w:rPr>
          <w:spacing w:val="-5"/>
        </w:rPr>
        <w:t xml:space="preserve"> </w:t>
      </w:r>
      <w:r>
        <w:t>desirable</w:t>
      </w:r>
      <w:r>
        <w:rPr>
          <w:spacing w:val="-5"/>
        </w:rPr>
        <w:t xml:space="preserve"> </w:t>
      </w:r>
      <w:r>
        <w:t>and</w:t>
      </w:r>
      <w:r>
        <w:rPr>
          <w:spacing w:val="-3"/>
        </w:rPr>
        <w:t xml:space="preserve"> </w:t>
      </w:r>
      <w:r>
        <w:t>may further specify at its discretion that a foot path be included;</w:t>
      </w:r>
    </w:p>
    <w:p w14:paraId="6360F4CF" w14:textId="77777777" w:rsidR="00D05BE0" w:rsidRDefault="000F2BF1">
      <w:pPr>
        <w:pStyle w:val="ListParagraph"/>
        <w:numPr>
          <w:ilvl w:val="1"/>
          <w:numId w:val="8"/>
        </w:numPr>
        <w:tabs>
          <w:tab w:val="left" w:pos="1181"/>
        </w:tabs>
        <w:ind w:right="374" w:hanging="360"/>
      </w:pPr>
      <w:r>
        <w:t>Street</w:t>
      </w:r>
      <w:r>
        <w:rPr>
          <w:spacing w:val="-4"/>
        </w:rPr>
        <w:t xml:space="preserve"> </w:t>
      </w:r>
      <w:r>
        <w:t>jogs</w:t>
      </w:r>
      <w:r>
        <w:rPr>
          <w:spacing w:val="-5"/>
        </w:rPr>
        <w:t xml:space="preserve"> </w:t>
      </w:r>
      <w:r>
        <w:t>with</w:t>
      </w:r>
      <w:r>
        <w:rPr>
          <w:spacing w:val="-5"/>
        </w:rPr>
        <w:t xml:space="preserve"> </w:t>
      </w:r>
      <w:r>
        <w:t>centerline</w:t>
      </w:r>
      <w:r>
        <w:rPr>
          <w:spacing w:val="-4"/>
        </w:rPr>
        <w:t xml:space="preserve"> </w:t>
      </w:r>
      <w:r>
        <w:t>offsets</w:t>
      </w:r>
      <w:r>
        <w:rPr>
          <w:spacing w:val="-4"/>
        </w:rPr>
        <w:t xml:space="preserve"> </w:t>
      </w:r>
      <w:r>
        <w:t>of</w:t>
      </w:r>
      <w:r>
        <w:rPr>
          <w:spacing w:val="-2"/>
        </w:rPr>
        <w:t xml:space="preserve"> </w:t>
      </w:r>
      <w:r>
        <w:t>less</w:t>
      </w:r>
      <w:r>
        <w:rPr>
          <w:spacing w:val="-2"/>
        </w:rPr>
        <w:t xml:space="preserve"> </w:t>
      </w:r>
      <w:r>
        <w:t>than</w:t>
      </w:r>
      <w:r>
        <w:rPr>
          <w:spacing w:val="-5"/>
        </w:rPr>
        <w:t xml:space="preserve"> </w:t>
      </w:r>
      <w:r>
        <w:t>one</w:t>
      </w:r>
      <w:r>
        <w:rPr>
          <w:spacing w:val="-1"/>
        </w:rPr>
        <w:t xml:space="preserve"> </w:t>
      </w:r>
      <w:r>
        <w:t>hundred</w:t>
      </w:r>
      <w:r>
        <w:rPr>
          <w:spacing w:val="-2"/>
        </w:rPr>
        <w:t xml:space="preserve"> </w:t>
      </w:r>
      <w:r>
        <w:t>twenty-five</w:t>
      </w:r>
      <w:r>
        <w:rPr>
          <w:spacing w:val="-1"/>
        </w:rPr>
        <w:t xml:space="preserve"> </w:t>
      </w:r>
      <w:r>
        <w:t>(125)</w:t>
      </w:r>
      <w:r>
        <w:rPr>
          <w:spacing w:val="-2"/>
        </w:rPr>
        <w:t xml:space="preserve"> </w:t>
      </w:r>
      <w:r>
        <w:t>feet</w:t>
      </w:r>
      <w:r>
        <w:rPr>
          <w:spacing w:val="-2"/>
        </w:rPr>
        <w:t xml:space="preserve"> </w:t>
      </w:r>
      <w:r>
        <w:t>shall</w:t>
      </w:r>
      <w:r>
        <w:rPr>
          <w:spacing w:val="-2"/>
        </w:rPr>
        <w:t xml:space="preserve"> </w:t>
      </w:r>
      <w:r>
        <w:t xml:space="preserve">be </w:t>
      </w:r>
      <w:r>
        <w:rPr>
          <w:spacing w:val="-2"/>
        </w:rPr>
        <w:t>avoided;</w:t>
      </w:r>
    </w:p>
    <w:p w14:paraId="199C9F4A" w14:textId="77777777" w:rsidR="00D05BE0" w:rsidRDefault="000F2BF1">
      <w:pPr>
        <w:pStyle w:val="ListParagraph"/>
        <w:numPr>
          <w:ilvl w:val="1"/>
          <w:numId w:val="8"/>
        </w:numPr>
        <w:tabs>
          <w:tab w:val="left" w:pos="1181"/>
        </w:tabs>
        <w:ind w:right="291" w:hanging="360"/>
      </w:pPr>
      <w:r>
        <w:t>All</w:t>
      </w:r>
      <w:r>
        <w:rPr>
          <w:spacing w:val="-2"/>
        </w:rPr>
        <w:t xml:space="preserve"> </w:t>
      </w:r>
      <w:r>
        <w:t>streets</w:t>
      </w:r>
      <w:r>
        <w:rPr>
          <w:spacing w:val="-1"/>
        </w:rPr>
        <w:t xml:space="preserve"> </w:t>
      </w:r>
      <w:r>
        <w:t>shall</w:t>
      </w:r>
      <w:r>
        <w:rPr>
          <w:spacing w:val="-3"/>
        </w:rPr>
        <w:t xml:space="preserve"> </w:t>
      </w:r>
      <w:r>
        <w:t>join</w:t>
      </w:r>
      <w:r>
        <w:rPr>
          <w:spacing w:val="-5"/>
        </w:rPr>
        <w:t xml:space="preserve"> </w:t>
      </w:r>
      <w:r>
        <w:t>each</w:t>
      </w:r>
      <w:r>
        <w:rPr>
          <w:spacing w:val="-4"/>
        </w:rPr>
        <w:t xml:space="preserve"> </w:t>
      </w:r>
      <w:r>
        <w:t>other</w:t>
      </w:r>
      <w:r>
        <w:rPr>
          <w:spacing w:val="-2"/>
        </w:rPr>
        <w:t xml:space="preserve"> </w:t>
      </w:r>
      <w:r>
        <w:t>so</w:t>
      </w:r>
      <w:r>
        <w:rPr>
          <w:spacing w:val="-3"/>
        </w:rPr>
        <w:t xml:space="preserve"> </w:t>
      </w:r>
      <w:r>
        <w:t>that</w:t>
      </w:r>
      <w:r>
        <w:rPr>
          <w:spacing w:val="-2"/>
        </w:rPr>
        <w:t xml:space="preserve"> </w:t>
      </w:r>
      <w:r>
        <w:t>for</w:t>
      </w:r>
      <w:r>
        <w:rPr>
          <w:spacing w:val="-2"/>
        </w:rPr>
        <w:t xml:space="preserve"> </w:t>
      </w:r>
      <w:r>
        <w:t>a</w:t>
      </w:r>
      <w:r>
        <w:rPr>
          <w:spacing w:val="-5"/>
        </w:rPr>
        <w:t xml:space="preserve"> </w:t>
      </w:r>
      <w:r>
        <w:t>distance</w:t>
      </w:r>
      <w:r>
        <w:rPr>
          <w:spacing w:val="-1"/>
        </w:rPr>
        <w:t xml:space="preserve"> </w:t>
      </w:r>
      <w:r>
        <w:t>of</w:t>
      </w:r>
      <w:r>
        <w:rPr>
          <w:spacing w:val="-2"/>
        </w:rPr>
        <w:t xml:space="preserve"> </w:t>
      </w:r>
      <w:r>
        <w:t>at</w:t>
      </w:r>
      <w:r>
        <w:rPr>
          <w:spacing w:val="-1"/>
        </w:rPr>
        <w:t xml:space="preserve"> </w:t>
      </w:r>
      <w:r>
        <w:t>least</w:t>
      </w:r>
      <w:r>
        <w:rPr>
          <w:spacing w:val="-4"/>
        </w:rPr>
        <w:t xml:space="preserve"> </w:t>
      </w:r>
      <w:r>
        <w:t>one</w:t>
      </w:r>
      <w:r>
        <w:rPr>
          <w:spacing w:val="-1"/>
        </w:rPr>
        <w:t xml:space="preserve"> </w:t>
      </w:r>
      <w:r>
        <w:t>hundred</w:t>
      </w:r>
      <w:r>
        <w:rPr>
          <w:spacing w:val="-2"/>
        </w:rPr>
        <w:t xml:space="preserve"> </w:t>
      </w:r>
      <w:r>
        <w:t>(100)</w:t>
      </w:r>
      <w:r>
        <w:rPr>
          <w:spacing w:val="-2"/>
        </w:rPr>
        <w:t xml:space="preserve"> </w:t>
      </w:r>
      <w:r>
        <w:t>feet</w:t>
      </w:r>
      <w:r>
        <w:rPr>
          <w:spacing w:val="-2"/>
        </w:rPr>
        <w:t xml:space="preserve"> </w:t>
      </w:r>
      <w:r>
        <w:t>the street is approximately at right angles to the street it joins;</w:t>
      </w:r>
    </w:p>
    <w:p w14:paraId="2897978D" w14:textId="77777777" w:rsidR="00D05BE0" w:rsidRDefault="000F2BF1">
      <w:pPr>
        <w:pStyle w:val="ListParagraph"/>
        <w:numPr>
          <w:ilvl w:val="1"/>
          <w:numId w:val="8"/>
        </w:numPr>
        <w:tabs>
          <w:tab w:val="left" w:pos="1181"/>
        </w:tabs>
        <w:ind w:right="129" w:hanging="360"/>
      </w:pPr>
      <w:r>
        <w:t>The street plan of a proposed subdivision shall bear a logical relationship to the topography of</w:t>
      </w:r>
      <w:r>
        <w:rPr>
          <w:spacing w:val="-1"/>
        </w:rPr>
        <w:t xml:space="preserve"> </w:t>
      </w:r>
      <w:r>
        <w:t>the</w:t>
      </w:r>
      <w:r>
        <w:rPr>
          <w:spacing w:val="-3"/>
        </w:rPr>
        <w:t xml:space="preserve"> </w:t>
      </w:r>
      <w:r>
        <w:t>property,</w:t>
      </w:r>
      <w:r>
        <w:rPr>
          <w:spacing w:val="-4"/>
        </w:rPr>
        <w:t xml:space="preserve"> </w:t>
      </w:r>
      <w:r>
        <w:t>and</w:t>
      </w:r>
      <w:r>
        <w:rPr>
          <w:spacing w:val="-2"/>
        </w:rPr>
        <w:t xml:space="preserve"> </w:t>
      </w:r>
      <w:r>
        <w:t>all</w:t>
      </w:r>
      <w:r>
        <w:rPr>
          <w:spacing w:val="-1"/>
        </w:rPr>
        <w:t xml:space="preserve"> </w:t>
      </w:r>
      <w:r>
        <w:t>streets</w:t>
      </w:r>
      <w:r>
        <w:rPr>
          <w:spacing w:val="-3"/>
        </w:rPr>
        <w:t xml:space="preserve"> </w:t>
      </w:r>
      <w:r>
        <w:t>shall</w:t>
      </w:r>
      <w:r>
        <w:rPr>
          <w:spacing w:val="-2"/>
        </w:rPr>
        <w:t xml:space="preserve"> </w:t>
      </w:r>
      <w:r>
        <w:t>be</w:t>
      </w:r>
      <w:r>
        <w:rPr>
          <w:spacing w:val="-1"/>
        </w:rPr>
        <w:t xml:space="preserve"> </w:t>
      </w:r>
      <w:r>
        <w:t>arranged</w:t>
      </w:r>
      <w:r>
        <w:rPr>
          <w:spacing w:val="-1"/>
        </w:rPr>
        <w:t xml:space="preserve"> </w:t>
      </w:r>
      <w:r>
        <w:t>so</w:t>
      </w:r>
      <w:r>
        <w:rPr>
          <w:spacing w:val="-2"/>
        </w:rPr>
        <w:t xml:space="preserve"> </w:t>
      </w:r>
      <w:r>
        <w:t>as</w:t>
      </w:r>
      <w:r>
        <w:rPr>
          <w:spacing w:val="-1"/>
        </w:rPr>
        <w:t xml:space="preserve"> </w:t>
      </w:r>
      <w:r>
        <w:t>to</w:t>
      </w:r>
      <w:r>
        <w:rPr>
          <w:spacing w:val="-3"/>
        </w:rPr>
        <w:t xml:space="preserve"> </w:t>
      </w:r>
      <w:r>
        <w:t>obtain</w:t>
      </w:r>
      <w:r>
        <w:rPr>
          <w:spacing w:val="-3"/>
        </w:rPr>
        <w:t xml:space="preserve"> </w:t>
      </w:r>
      <w:r>
        <w:t>as</w:t>
      </w:r>
      <w:r>
        <w:rPr>
          <w:spacing w:val="-3"/>
        </w:rPr>
        <w:t xml:space="preserve"> </w:t>
      </w:r>
      <w:r>
        <w:t>many</w:t>
      </w:r>
      <w:r>
        <w:rPr>
          <w:spacing w:val="-3"/>
        </w:rPr>
        <w:t xml:space="preserve"> </w:t>
      </w:r>
      <w:r>
        <w:t>of</w:t>
      </w:r>
      <w:r>
        <w:rPr>
          <w:spacing w:val="-4"/>
        </w:rPr>
        <w:t xml:space="preserve"> </w:t>
      </w:r>
      <w:r>
        <w:t>the</w:t>
      </w:r>
      <w:r>
        <w:rPr>
          <w:spacing w:val="-3"/>
        </w:rPr>
        <w:t xml:space="preserve"> </w:t>
      </w:r>
      <w:r>
        <w:t>building sites as possible at or above the grade of the streets.</w:t>
      </w:r>
      <w:r>
        <w:rPr>
          <w:spacing w:val="67"/>
        </w:rPr>
        <w:t xml:space="preserve"> </w:t>
      </w:r>
      <w:r>
        <w:t>Grades of streets shall conform as closely</w:t>
      </w:r>
      <w:r>
        <w:rPr>
          <w:spacing w:val="40"/>
        </w:rPr>
        <w:t xml:space="preserve"> </w:t>
      </w:r>
      <w:r>
        <w:t>as possible to the original topography.</w:t>
      </w:r>
    </w:p>
    <w:p w14:paraId="5A9DC281" w14:textId="77777777" w:rsidR="00D05BE0" w:rsidRDefault="00D05BE0">
      <w:pPr>
        <w:pStyle w:val="BodyText"/>
        <w:spacing w:before="11"/>
        <w:rPr>
          <w:sz w:val="21"/>
        </w:rPr>
      </w:pPr>
    </w:p>
    <w:p w14:paraId="713BB73C" w14:textId="77777777" w:rsidR="00D05BE0" w:rsidRPr="00AE7A2E" w:rsidRDefault="000F2BF1">
      <w:pPr>
        <w:pStyle w:val="ListParagraph"/>
        <w:numPr>
          <w:ilvl w:val="0"/>
          <w:numId w:val="8"/>
        </w:numPr>
        <w:tabs>
          <w:tab w:val="left" w:pos="821"/>
        </w:tabs>
        <w:ind w:right="319" w:hanging="360"/>
      </w:pPr>
      <w:r>
        <w:rPr>
          <w:b/>
        </w:rPr>
        <w:t>Street</w:t>
      </w:r>
      <w:r>
        <w:rPr>
          <w:b/>
          <w:spacing w:val="-2"/>
        </w:rPr>
        <w:t xml:space="preserve"> </w:t>
      </w:r>
      <w:r>
        <w:rPr>
          <w:b/>
        </w:rPr>
        <w:t>Design.</w:t>
      </w:r>
      <w:r>
        <w:rPr>
          <w:b/>
          <w:spacing w:val="40"/>
        </w:rPr>
        <w:t xml:space="preserve"> </w:t>
      </w:r>
      <w:r>
        <w:t>Streets</w:t>
      </w:r>
      <w:r>
        <w:rPr>
          <w:spacing w:val="-5"/>
        </w:rPr>
        <w:t xml:space="preserve"> </w:t>
      </w:r>
      <w:r>
        <w:t>shall</w:t>
      </w:r>
      <w:r>
        <w:rPr>
          <w:spacing w:val="-2"/>
        </w:rPr>
        <w:t xml:space="preserve"> </w:t>
      </w:r>
      <w:r>
        <w:t>be</w:t>
      </w:r>
      <w:r>
        <w:rPr>
          <w:spacing w:val="-2"/>
        </w:rPr>
        <w:t xml:space="preserve"> </w:t>
      </w:r>
      <w:r>
        <w:t>designed</w:t>
      </w:r>
      <w:r>
        <w:rPr>
          <w:spacing w:val="-4"/>
        </w:rPr>
        <w:t xml:space="preserve"> </w:t>
      </w:r>
      <w:r>
        <w:t>to</w:t>
      </w:r>
      <w:r>
        <w:rPr>
          <w:spacing w:val="-3"/>
        </w:rPr>
        <w:t xml:space="preserve"> </w:t>
      </w:r>
      <w:r>
        <w:t>conform</w:t>
      </w:r>
      <w:r>
        <w:rPr>
          <w:spacing w:val="-1"/>
        </w:rPr>
        <w:t xml:space="preserve"> </w:t>
      </w:r>
      <w:r>
        <w:t>to</w:t>
      </w:r>
      <w:r>
        <w:rPr>
          <w:spacing w:val="-1"/>
        </w:rPr>
        <w:t xml:space="preserve"> </w:t>
      </w:r>
      <w:r>
        <w:t>the</w:t>
      </w:r>
      <w:r>
        <w:rPr>
          <w:spacing w:val="-4"/>
        </w:rPr>
        <w:t xml:space="preserve"> </w:t>
      </w:r>
      <w:r>
        <w:t>specifications</w:t>
      </w:r>
      <w:r>
        <w:rPr>
          <w:spacing w:val="-2"/>
        </w:rPr>
        <w:t xml:space="preserve"> </w:t>
      </w:r>
      <w:r>
        <w:t>of</w:t>
      </w:r>
      <w:r>
        <w:rPr>
          <w:spacing w:val="-5"/>
        </w:rPr>
        <w:t xml:space="preserve"> </w:t>
      </w:r>
      <w:r>
        <w:t>the</w:t>
      </w:r>
      <w:r>
        <w:rPr>
          <w:spacing w:val="-6"/>
        </w:rPr>
        <w:t xml:space="preserve"> </w:t>
      </w:r>
      <w:r>
        <w:t>Town</w:t>
      </w:r>
      <w:r>
        <w:rPr>
          <w:spacing w:val="-5"/>
        </w:rPr>
        <w:t xml:space="preserve"> </w:t>
      </w:r>
      <w:r>
        <w:t xml:space="preserve">Highway </w:t>
      </w:r>
      <w:r>
        <w:rPr>
          <w:spacing w:val="-2"/>
        </w:rPr>
        <w:t>Superintendent.</w:t>
      </w:r>
    </w:p>
    <w:p w14:paraId="778DA61F" w14:textId="77777777" w:rsidR="00FE6008" w:rsidRPr="00AE7A2E" w:rsidRDefault="00FE6008" w:rsidP="00AE7A2E">
      <w:pPr>
        <w:pStyle w:val="ListParagraph"/>
        <w:tabs>
          <w:tab w:val="left" w:pos="821"/>
        </w:tabs>
        <w:ind w:right="319" w:firstLine="0"/>
      </w:pPr>
    </w:p>
    <w:p w14:paraId="3AA756E4" w14:textId="4BB45C11" w:rsidR="00FE6008" w:rsidRDefault="00FE6008">
      <w:pPr>
        <w:pStyle w:val="ListParagraph"/>
        <w:numPr>
          <w:ilvl w:val="0"/>
          <w:numId w:val="8"/>
        </w:numPr>
        <w:tabs>
          <w:tab w:val="left" w:pos="821"/>
        </w:tabs>
        <w:ind w:right="319" w:hanging="360"/>
      </w:pPr>
      <w:r>
        <w:rPr>
          <w:b/>
        </w:rPr>
        <w:t>Pedestrian and Cycle Accommodation.</w:t>
      </w:r>
      <w:r>
        <w:t xml:space="preserve"> Streets shall be designed to accommodate all users. Pedestrians shall be served by sidewalks or wide curb lanes that are designed to be compliant with the Americans with Disabilities Act. Cyclists shall be accommodated with designated bicycle lanes or wide curb lanes.</w:t>
      </w:r>
    </w:p>
    <w:p w14:paraId="1AF179FA" w14:textId="77777777" w:rsidR="00D05BE0" w:rsidRDefault="00D05BE0">
      <w:pPr>
        <w:pStyle w:val="BodyText"/>
        <w:spacing w:before="1"/>
      </w:pPr>
    </w:p>
    <w:p w14:paraId="3CE124FE" w14:textId="77777777" w:rsidR="00D05BE0" w:rsidRDefault="000F2BF1">
      <w:pPr>
        <w:pStyle w:val="ListParagraph"/>
        <w:numPr>
          <w:ilvl w:val="0"/>
          <w:numId w:val="8"/>
        </w:numPr>
        <w:tabs>
          <w:tab w:val="left" w:pos="820"/>
          <w:tab w:val="left" w:pos="821"/>
        </w:tabs>
        <w:ind w:right="491" w:hanging="360"/>
      </w:pPr>
      <w:r>
        <w:rPr>
          <w:b/>
        </w:rPr>
        <w:t>Intersections with County Roads and State Highways.</w:t>
      </w:r>
      <w:r>
        <w:rPr>
          <w:b/>
          <w:spacing w:val="40"/>
        </w:rPr>
        <w:t xml:space="preserve"> </w:t>
      </w:r>
      <w:r>
        <w:t>All proposed intersections between streets in a subdivision and any county highway shall be submitted to and approved by the Otsego County Highway Superintendent.</w:t>
      </w:r>
      <w:r>
        <w:rPr>
          <w:spacing w:val="40"/>
        </w:rPr>
        <w:t xml:space="preserve"> </w:t>
      </w:r>
      <w:r>
        <w:t>All proposed intersections between streets in a subdivision</w:t>
      </w:r>
      <w:r>
        <w:rPr>
          <w:spacing w:val="-4"/>
        </w:rPr>
        <w:t xml:space="preserve"> </w:t>
      </w:r>
      <w:r>
        <w:t>and</w:t>
      </w:r>
      <w:r>
        <w:rPr>
          <w:spacing w:val="-4"/>
        </w:rPr>
        <w:t xml:space="preserve"> </w:t>
      </w:r>
      <w:r>
        <w:t>any</w:t>
      </w:r>
      <w:r>
        <w:rPr>
          <w:spacing w:val="-3"/>
        </w:rPr>
        <w:t xml:space="preserve"> </w:t>
      </w:r>
      <w:r>
        <w:t>state</w:t>
      </w:r>
      <w:r>
        <w:rPr>
          <w:spacing w:val="-3"/>
        </w:rPr>
        <w:t xml:space="preserve"> </w:t>
      </w:r>
      <w:r>
        <w:t>highway</w:t>
      </w:r>
      <w:r>
        <w:rPr>
          <w:spacing w:val="-2"/>
        </w:rPr>
        <w:t xml:space="preserve"> </w:t>
      </w:r>
      <w:r>
        <w:t>shall</w:t>
      </w:r>
      <w:r>
        <w:rPr>
          <w:spacing w:val="-3"/>
        </w:rPr>
        <w:t xml:space="preserve"> </w:t>
      </w:r>
      <w:r>
        <w:t>be</w:t>
      </w:r>
      <w:r>
        <w:rPr>
          <w:spacing w:val="-5"/>
        </w:rPr>
        <w:t xml:space="preserve"> </w:t>
      </w:r>
      <w:r>
        <w:t>submitted</w:t>
      </w:r>
      <w:r>
        <w:rPr>
          <w:spacing w:val="-4"/>
        </w:rPr>
        <w:t xml:space="preserve"> </w:t>
      </w:r>
      <w:r>
        <w:t>to</w:t>
      </w:r>
      <w:r>
        <w:rPr>
          <w:spacing w:val="-2"/>
        </w:rPr>
        <w:t xml:space="preserve"> </w:t>
      </w:r>
      <w:r>
        <w:t>and</w:t>
      </w:r>
      <w:r>
        <w:rPr>
          <w:spacing w:val="-4"/>
        </w:rPr>
        <w:t xml:space="preserve"> </w:t>
      </w:r>
      <w:r>
        <w:t>approved</w:t>
      </w:r>
      <w:r>
        <w:rPr>
          <w:spacing w:val="-5"/>
        </w:rPr>
        <w:t xml:space="preserve"> </w:t>
      </w:r>
      <w:r>
        <w:t>by</w:t>
      </w:r>
      <w:r>
        <w:rPr>
          <w:spacing w:val="-3"/>
        </w:rPr>
        <w:t xml:space="preserve"> </w:t>
      </w:r>
      <w:r>
        <w:t>the</w:t>
      </w:r>
      <w:r>
        <w:rPr>
          <w:spacing w:val="-2"/>
        </w:rPr>
        <w:t xml:space="preserve"> </w:t>
      </w:r>
      <w:r>
        <w:t>Otsego</w:t>
      </w:r>
      <w:r>
        <w:rPr>
          <w:spacing w:val="-3"/>
        </w:rPr>
        <w:t xml:space="preserve"> </w:t>
      </w:r>
      <w:r>
        <w:t>County Resident Engineer of the New York State Department of Transportation.</w:t>
      </w:r>
    </w:p>
    <w:p w14:paraId="694CAB3C" w14:textId="77777777" w:rsidR="00D05BE0" w:rsidRDefault="00D05BE0">
      <w:pPr>
        <w:pStyle w:val="BodyText"/>
        <w:spacing w:before="7"/>
        <w:rPr>
          <w:sz w:val="19"/>
        </w:rPr>
      </w:pPr>
    </w:p>
    <w:p w14:paraId="3D52077F" w14:textId="4C149105" w:rsidR="00D05BE0" w:rsidRDefault="000F2BF1">
      <w:pPr>
        <w:pStyle w:val="ListParagraph"/>
        <w:numPr>
          <w:ilvl w:val="0"/>
          <w:numId w:val="8"/>
        </w:numPr>
        <w:tabs>
          <w:tab w:val="left" w:pos="821"/>
        </w:tabs>
        <w:ind w:right="125" w:hanging="360"/>
      </w:pPr>
      <w:r>
        <w:rPr>
          <w:b/>
        </w:rPr>
        <w:t>Intersections.</w:t>
      </w:r>
      <w:r>
        <w:rPr>
          <w:b/>
          <w:spacing w:val="40"/>
        </w:rPr>
        <w:t xml:space="preserve"> </w:t>
      </w:r>
      <w:r>
        <w:t>No</w:t>
      </w:r>
      <w:r>
        <w:rPr>
          <w:spacing w:val="-3"/>
        </w:rPr>
        <w:t xml:space="preserve"> </w:t>
      </w:r>
      <w:r>
        <w:t>more</w:t>
      </w:r>
      <w:r>
        <w:rPr>
          <w:spacing w:val="-4"/>
        </w:rPr>
        <w:t xml:space="preserve"> </w:t>
      </w:r>
      <w:r>
        <w:t>than</w:t>
      </w:r>
      <w:r>
        <w:rPr>
          <w:spacing w:val="-3"/>
        </w:rPr>
        <w:t xml:space="preserve"> </w:t>
      </w:r>
      <w:r>
        <w:t>two</w:t>
      </w:r>
      <w:r>
        <w:rPr>
          <w:spacing w:val="-1"/>
        </w:rPr>
        <w:t xml:space="preserve"> </w:t>
      </w:r>
      <w:r>
        <w:t>(2)</w:t>
      </w:r>
      <w:r>
        <w:rPr>
          <w:spacing w:val="-2"/>
        </w:rPr>
        <w:t xml:space="preserve"> </w:t>
      </w:r>
      <w:r>
        <w:t>streets</w:t>
      </w:r>
      <w:r>
        <w:rPr>
          <w:spacing w:val="-1"/>
        </w:rPr>
        <w:t xml:space="preserve"> </w:t>
      </w:r>
      <w:r>
        <w:t>shall</w:t>
      </w:r>
      <w:r>
        <w:rPr>
          <w:spacing w:val="-3"/>
        </w:rPr>
        <w:t xml:space="preserve"> </w:t>
      </w:r>
      <w:r>
        <w:t>intersect</w:t>
      </w:r>
      <w:r>
        <w:rPr>
          <w:spacing w:val="-4"/>
        </w:rPr>
        <w:t xml:space="preserve"> </w:t>
      </w:r>
      <w:r>
        <w:t>or</w:t>
      </w:r>
      <w:r>
        <w:rPr>
          <w:spacing w:val="-4"/>
        </w:rPr>
        <w:t xml:space="preserve"> </w:t>
      </w:r>
      <w:r>
        <w:t>meet</w:t>
      </w:r>
      <w:r>
        <w:rPr>
          <w:spacing w:val="-4"/>
        </w:rPr>
        <w:t xml:space="preserve"> </w:t>
      </w:r>
      <w:r>
        <w:t>on</w:t>
      </w:r>
      <w:r>
        <w:rPr>
          <w:spacing w:val="-3"/>
        </w:rPr>
        <w:t xml:space="preserve"> </w:t>
      </w:r>
      <w:r>
        <w:t>any</w:t>
      </w:r>
      <w:r>
        <w:rPr>
          <w:spacing w:val="-2"/>
        </w:rPr>
        <w:t xml:space="preserve"> </w:t>
      </w:r>
      <w:r>
        <w:t>point.</w:t>
      </w:r>
      <w:r>
        <w:rPr>
          <w:spacing w:val="40"/>
        </w:rPr>
        <w:t xml:space="preserve"> </w:t>
      </w:r>
      <w:r>
        <w:t>No street</w:t>
      </w:r>
      <w:r>
        <w:rPr>
          <w:spacing w:val="-2"/>
        </w:rPr>
        <w:t xml:space="preserve"> </w:t>
      </w:r>
      <w:r>
        <w:t>shall intersect or meet at any angle of less than seventy-five (75) degrees or more than one hundred twenty (120) degrees.</w:t>
      </w:r>
      <w:r w:rsidR="00647872">
        <w:t xml:space="preserve"> Roundabouts shall be considered as an acceptable intersection design.</w:t>
      </w:r>
    </w:p>
    <w:p w14:paraId="0EF65FCB" w14:textId="77777777" w:rsidR="00D05BE0" w:rsidRDefault="00D05BE0">
      <w:pPr>
        <w:pStyle w:val="BodyText"/>
        <w:spacing w:before="1"/>
      </w:pPr>
    </w:p>
    <w:p w14:paraId="1CC59B42" w14:textId="5FFD92C7" w:rsidR="00D05BE0" w:rsidRDefault="000F2BF1">
      <w:pPr>
        <w:pStyle w:val="ListParagraph"/>
        <w:numPr>
          <w:ilvl w:val="0"/>
          <w:numId w:val="8"/>
        </w:numPr>
        <w:tabs>
          <w:tab w:val="left" w:pos="821"/>
        </w:tabs>
        <w:ind w:right="285" w:hanging="360"/>
      </w:pPr>
      <w:r>
        <w:rPr>
          <w:b/>
        </w:rPr>
        <w:t>Street Improvements.</w:t>
      </w:r>
      <w:r>
        <w:rPr>
          <w:b/>
          <w:spacing w:val="40"/>
        </w:rPr>
        <w:t xml:space="preserve"> </w:t>
      </w:r>
      <w:r>
        <w:t>Streets shall be graded and improved with pavements, curbs and gutters,</w:t>
      </w:r>
      <w:r>
        <w:rPr>
          <w:spacing w:val="-3"/>
        </w:rPr>
        <w:t xml:space="preserve"> </w:t>
      </w:r>
      <w:r>
        <w:t>sidewalks,</w:t>
      </w:r>
      <w:r>
        <w:rPr>
          <w:spacing w:val="-3"/>
        </w:rPr>
        <w:t xml:space="preserve"> </w:t>
      </w:r>
      <w:r>
        <w:t>storm</w:t>
      </w:r>
      <w:r>
        <w:rPr>
          <w:spacing w:val="-2"/>
        </w:rPr>
        <w:t xml:space="preserve"> </w:t>
      </w:r>
      <w:r>
        <w:t>drainage</w:t>
      </w:r>
      <w:r>
        <w:rPr>
          <w:spacing w:val="-2"/>
        </w:rPr>
        <w:t xml:space="preserve"> </w:t>
      </w:r>
      <w:r>
        <w:t>facilities,</w:t>
      </w:r>
      <w:r>
        <w:rPr>
          <w:spacing w:val="-3"/>
        </w:rPr>
        <w:t xml:space="preserve"> </w:t>
      </w:r>
      <w:r>
        <w:t>water</w:t>
      </w:r>
      <w:r>
        <w:rPr>
          <w:spacing w:val="-5"/>
        </w:rPr>
        <w:t xml:space="preserve"> </w:t>
      </w:r>
      <w:r>
        <w:t>mains,</w:t>
      </w:r>
      <w:r>
        <w:rPr>
          <w:spacing w:val="-3"/>
        </w:rPr>
        <w:t xml:space="preserve"> </w:t>
      </w:r>
      <w:r>
        <w:t>sewers,</w:t>
      </w:r>
      <w:r>
        <w:rPr>
          <w:spacing w:val="-3"/>
        </w:rPr>
        <w:t xml:space="preserve"> </w:t>
      </w:r>
      <w:r>
        <w:t>street</w:t>
      </w:r>
      <w:r>
        <w:rPr>
          <w:spacing w:val="-3"/>
        </w:rPr>
        <w:t xml:space="preserve"> </w:t>
      </w:r>
      <w:r>
        <w:t>lights</w:t>
      </w:r>
      <w:r>
        <w:rPr>
          <w:spacing w:val="-5"/>
        </w:rPr>
        <w:t xml:space="preserve"> </w:t>
      </w:r>
      <w:r>
        <w:t>and</w:t>
      </w:r>
      <w:r>
        <w:rPr>
          <w:spacing w:val="-4"/>
        </w:rPr>
        <w:t xml:space="preserve"> </w:t>
      </w:r>
      <w:r>
        <w:t>signs,</w:t>
      </w:r>
      <w:r>
        <w:rPr>
          <w:spacing w:val="-3"/>
        </w:rPr>
        <w:t xml:space="preserve"> </w:t>
      </w:r>
      <w:r>
        <w:t>street trees,</w:t>
      </w:r>
      <w:r>
        <w:rPr>
          <w:spacing w:val="-2"/>
        </w:rPr>
        <w:t xml:space="preserve"> </w:t>
      </w:r>
      <w:r>
        <w:t>and fire hydrants,</w:t>
      </w:r>
      <w:r>
        <w:rPr>
          <w:spacing w:val="-1"/>
        </w:rPr>
        <w:t xml:space="preserve"> </w:t>
      </w:r>
      <w:r>
        <w:t>except where waivers</w:t>
      </w:r>
      <w:r>
        <w:rPr>
          <w:spacing w:val="-1"/>
        </w:rPr>
        <w:t xml:space="preserve"> </w:t>
      </w:r>
      <w:r>
        <w:t>may be</w:t>
      </w:r>
      <w:r>
        <w:rPr>
          <w:spacing w:val="-2"/>
        </w:rPr>
        <w:t xml:space="preserve"> </w:t>
      </w:r>
      <w:r>
        <w:t>requested, and</w:t>
      </w:r>
      <w:r>
        <w:rPr>
          <w:spacing w:val="-1"/>
        </w:rPr>
        <w:t xml:space="preserve"> </w:t>
      </w:r>
      <w:r>
        <w:t>the</w:t>
      </w:r>
      <w:r>
        <w:rPr>
          <w:spacing w:val="-1"/>
        </w:rPr>
        <w:t xml:space="preserve"> </w:t>
      </w:r>
      <w:r>
        <w:t>Planning Board</w:t>
      </w:r>
      <w:r>
        <w:rPr>
          <w:spacing w:val="-2"/>
        </w:rPr>
        <w:t xml:space="preserve"> </w:t>
      </w:r>
      <w:r>
        <w:t>may waive, subject to appropriate conditions, such improvements as it considers may be omitted without jeopardy to the public health, safety and general welfare.</w:t>
      </w:r>
      <w:r>
        <w:rPr>
          <w:spacing w:val="40"/>
        </w:rPr>
        <w:t xml:space="preserve"> </w:t>
      </w:r>
      <w:r>
        <w:t xml:space="preserve">Pedestrian easements shall be improved as required by the </w:t>
      </w:r>
      <w:r w:rsidR="009A5AE8">
        <w:t>Town Appointed Project Engineer (TAPE).</w:t>
      </w:r>
      <w:r>
        <w:rPr>
          <w:spacing w:val="40"/>
        </w:rPr>
        <w:t xml:space="preserve"> </w:t>
      </w:r>
      <w:r>
        <w:t xml:space="preserve">Such grading and improvements shall be approved as to design and specifications by the </w:t>
      </w:r>
      <w:r w:rsidR="009A5AE8">
        <w:t>Town Appointed Project Engineer (TAPE)</w:t>
      </w:r>
      <w:r>
        <w:t>.</w:t>
      </w:r>
    </w:p>
    <w:p w14:paraId="22C7E737" w14:textId="77777777" w:rsidR="00647872" w:rsidRDefault="00647872" w:rsidP="00AE7A2E">
      <w:pPr>
        <w:pStyle w:val="ListParagraph"/>
      </w:pPr>
    </w:p>
    <w:p w14:paraId="61089EFB" w14:textId="217BCC8F" w:rsidR="00647872" w:rsidRDefault="00647872">
      <w:pPr>
        <w:pStyle w:val="ListParagraph"/>
        <w:numPr>
          <w:ilvl w:val="0"/>
          <w:numId w:val="8"/>
        </w:numPr>
        <w:tabs>
          <w:tab w:val="left" w:pos="821"/>
        </w:tabs>
        <w:ind w:right="285" w:hanging="360"/>
      </w:pPr>
      <w:r>
        <w:rPr>
          <w:b/>
          <w:bCs/>
        </w:rPr>
        <w:t xml:space="preserve">Traffic Control. </w:t>
      </w:r>
      <w:r>
        <w:t xml:space="preserve">All traffic control </w:t>
      </w:r>
      <w:r w:rsidR="00CC2A6F">
        <w:t xml:space="preserve">applications (signs, signals, pavement markings) shall conform to the </w:t>
      </w:r>
      <w:r w:rsidR="00CC2A6F" w:rsidRPr="00AE7A2E">
        <w:rPr>
          <w:i/>
          <w:iCs/>
        </w:rPr>
        <w:t>Manual on Uniform Traffic Control Devices</w:t>
      </w:r>
      <w:r w:rsidR="00A41A37" w:rsidRPr="00A41A37">
        <w:t>.</w:t>
      </w:r>
    </w:p>
    <w:p w14:paraId="63E1E268" w14:textId="77777777" w:rsidR="00D05BE0" w:rsidRDefault="00D05BE0">
      <w:pPr>
        <w:pStyle w:val="BodyText"/>
      </w:pPr>
    </w:p>
    <w:p w14:paraId="6BB788CB" w14:textId="77777777" w:rsidR="00D05BE0" w:rsidRDefault="00D05BE0">
      <w:pPr>
        <w:pStyle w:val="BodyText"/>
        <w:spacing w:before="9"/>
        <w:rPr>
          <w:sz w:val="19"/>
        </w:rPr>
      </w:pPr>
    </w:p>
    <w:p w14:paraId="7B07CBDA" w14:textId="77777777" w:rsidR="00D05BE0" w:rsidRDefault="000F2BF1">
      <w:pPr>
        <w:pStyle w:val="ListParagraph"/>
        <w:numPr>
          <w:ilvl w:val="0"/>
          <w:numId w:val="8"/>
        </w:numPr>
        <w:tabs>
          <w:tab w:val="left" w:pos="820"/>
          <w:tab w:val="left" w:pos="821"/>
        </w:tabs>
        <w:ind w:right="151" w:hanging="360"/>
      </w:pPr>
      <w:r>
        <w:rPr>
          <w:b/>
        </w:rPr>
        <w:t>Street Names.</w:t>
      </w:r>
      <w:r>
        <w:rPr>
          <w:b/>
          <w:spacing w:val="40"/>
        </w:rPr>
        <w:t xml:space="preserve"> </w:t>
      </w:r>
      <w:r>
        <w:t>All street names shall be shown on a preliminary plat or subdivision plat and</w:t>
      </w:r>
      <w:r>
        <w:rPr>
          <w:spacing w:val="40"/>
        </w:rPr>
        <w:t xml:space="preserve"> </w:t>
      </w:r>
      <w:r>
        <w:t>shall</w:t>
      </w:r>
      <w:r>
        <w:rPr>
          <w:spacing w:val="-3"/>
        </w:rPr>
        <w:t xml:space="preserve"> </w:t>
      </w:r>
      <w:r>
        <w:t>be</w:t>
      </w:r>
      <w:r>
        <w:rPr>
          <w:spacing w:val="-2"/>
        </w:rPr>
        <w:t xml:space="preserve"> </w:t>
      </w:r>
      <w:r>
        <w:t>subject</w:t>
      </w:r>
      <w:r>
        <w:rPr>
          <w:spacing w:val="-2"/>
        </w:rPr>
        <w:t xml:space="preserve"> </w:t>
      </w:r>
      <w:r>
        <w:t>to</w:t>
      </w:r>
      <w:r>
        <w:rPr>
          <w:spacing w:val="-1"/>
        </w:rPr>
        <w:t xml:space="preserve"> </w:t>
      </w:r>
      <w:r>
        <w:t>approval</w:t>
      </w:r>
      <w:r>
        <w:rPr>
          <w:spacing w:val="-5"/>
        </w:rPr>
        <w:t xml:space="preserve"> </w:t>
      </w:r>
      <w:r>
        <w:t>by</w:t>
      </w:r>
      <w:r>
        <w:rPr>
          <w:spacing w:val="-2"/>
        </w:rPr>
        <w:t xml:space="preserve"> </w:t>
      </w:r>
      <w:r>
        <w:t>the</w:t>
      </w:r>
      <w:r>
        <w:rPr>
          <w:spacing w:val="-5"/>
        </w:rPr>
        <w:t xml:space="preserve"> </w:t>
      </w:r>
      <w:r>
        <w:t>Planning</w:t>
      </w:r>
      <w:r>
        <w:rPr>
          <w:spacing w:val="-3"/>
        </w:rPr>
        <w:t xml:space="preserve"> </w:t>
      </w:r>
      <w:r>
        <w:t>Board.</w:t>
      </w:r>
      <w:r>
        <w:rPr>
          <w:spacing w:val="40"/>
        </w:rPr>
        <w:t xml:space="preserve"> </w:t>
      </w:r>
      <w:r>
        <w:t>Proposed</w:t>
      </w:r>
      <w:r>
        <w:rPr>
          <w:spacing w:val="-2"/>
        </w:rPr>
        <w:t xml:space="preserve"> </w:t>
      </w:r>
      <w:r>
        <w:t>street</w:t>
      </w:r>
      <w:r>
        <w:rPr>
          <w:spacing w:val="-4"/>
        </w:rPr>
        <w:t xml:space="preserve"> </w:t>
      </w:r>
      <w:r>
        <w:t>names</w:t>
      </w:r>
      <w:r>
        <w:rPr>
          <w:spacing w:val="-1"/>
        </w:rPr>
        <w:t xml:space="preserve"> </w:t>
      </w:r>
      <w:r>
        <w:t>shall</w:t>
      </w:r>
      <w:r>
        <w:rPr>
          <w:spacing w:val="-5"/>
        </w:rPr>
        <w:t xml:space="preserve"> </w:t>
      </w:r>
      <w:r>
        <w:t>be</w:t>
      </w:r>
      <w:r>
        <w:rPr>
          <w:spacing w:val="-1"/>
        </w:rPr>
        <w:t xml:space="preserve"> </w:t>
      </w:r>
      <w:r>
        <w:t>substantially different so as not to be confused in sound or spelling with present names within the town.</w:t>
      </w:r>
    </w:p>
    <w:p w14:paraId="120F916D" w14:textId="77777777" w:rsidR="00D05BE0" w:rsidRDefault="00D05BE0">
      <w:pPr>
        <w:pStyle w:val="BodyText"/>
        <w:spacing w:before="9"/>
        <w:rPr>
          <w:sz w:val="19"/>
        </w:rPr>
      </w:pPr>
    </w:p>
    <w:p w14:paraId="7A4AAB48" w14:textId="77777777" w:rsidR="00D05BE0" w:rsidRDefault="000F2BF1">
      <w:pPr>
        <w:pStyle w:val="ListParagraph"/>
        <w:numPr>
          <w:ilvl w:val="0"/>
          <w:numId w:val="8"/>
        </w:numPr>
        <w:tabs>
          <w:tab w:val="left" w:pos="821"/>
        </w:tabs>
        <w:ind w:right="276" w:hanging="360"/>
      </w:pPr>
      <w:r>
        <w:rPr>
          <w:b/>
        </w:rPr>
        <w:t>Underground</w:t>
      </w:r>
      <w:r>
        <w:rPr>
          <w:b/>
          <w:spacing w:val="-4"/>
        </w:rPr>
        <w:t xml:space="preserve"> </w:t>
      </w:r>
      <w:r>
        <w:rPr>
          <w:b/>
        </w:rPr>
        <w:t>Utilities.</w:t>
      </w:r>
      <w:r>
        <w:rPr>
          <w:b/>
          <w:spacing w:val="40"/>
        </w:rPr>
        <w:t xml:space="preserve"> </w:t>
      </w:r>
      <w:r>
        <w:t>The</w:t>
      </w:r>
      <w:r>
        <w:rPr>
          <w:spacing w:val="-3"/>
        </w:rPr>
        <w:t xml:space="preserve"> </w:t>
      </w:r>
      <w:r>
        <w:t>Planning</w:t>
      </w:r>
      <w:r>
        <w:rPr>
          <w:spacing w:val="-4"/>
        </w:rPr>
        <w:t xml:space="preserve"> </w:t>
      </w:r>
      <w:r>
        <w:t>Board</w:t>
      </w:r>
      <w:r>
        <w:rPr>
          <w:spacing w:val="-4"/>
        </w:rPr>
        <w:t xml:space="preserve"> </w:t>
      </w:r>
      <w:r>
        <w:t>shall,</w:t>
      </w:r>
      <w:r>
        <w:rPr>
          <w:spacing w:val="-5"/>
        </w:rPr>
        <w:t xml:space="preserve"> </w:t>
      </w:r>
      <w:r>
        <w:t>wherever</w:t>
      </w:r>
      <w:r>
        <w:rPr>
          <w:spacing w:val="-3"/>
        </w:rPr>
        <w:t xml:space="preserve"> </w:t>
      </w:r>
      <w:r>
        <w:t>possible,</w:t>
      </w:r>
      <w:r>
        <w:rPr>
          <w:spacing w:val="-3"/>
        </w:rPr>
        <w:t xml:space="preserve"> </w:t>
      </w:r>
      <w:r>
        <w:t>require</w:t>
      </w:r>
      <w:r>
        <w:rPr>
          <w:spacing w:val="-3"/>
        </w:rPr>
        <w:t xml:space="preserve"> </w:t>
      </w:r>
      <w:r>
        <w:t>that</w:t>
      </w:r>
      <w:r>
        <w:rPr>
          <w:spacing w:val="-3"/>
        </w:rPr>
        <w:t xml:space="preserve"> </w:t>
      </w:r>
      <w:r>
        <w:t>underground utilities be placed in the street right-of-way between the paved roadway and street line to</w:t>
      </w:r>
    </w:p>
    <w:p w14:paraId="327AF8B0" w14:textId="77777777" w:rsidR="00D05BE0" w:rsidRDefault="000F2BF1">
      <w:pPr>
        <w:pStyle w:val="BodyText"/>
        <w:spacing w:before="37"/>
        <w:ind w:left="820" w:right="130"/>
      </w:pPr>
      <w:r>
        <w:t>simplify location and repair of lines when they require attention.</w:t>
      </w:r>
      <w:r>
        <w:rPr>
          <w:spacing w:val="40"/>
        </w:rPr>
        <w:t xml:space="preserve"> </w:t>
      </w:r>
      <w:r>
        <w:t>The subdivider shall install underground service</w:t>
      </w:r>
      <w:r>
        <w:rPr>
          <w:spacing w:val="-1"/>
        </w:rPr>
        <w:t xml:space="preserve"> </w:t>
      </w:r>
      <w:r>
        <w:t>connections</w:t>
      </w:r>
      <w:r>
        <w:rPr>
          <w:spacing w:val="-1"/>
        </w:rPr>
        <w:t xml:space="preserve"> </w:t>
      </w:r>
      <w:r>
        <w:t>to the property line</w:t>
      </w:r>
      <w:r>
        <w:rPr>
          <w:spacing w:val="-3"/>
        </w:rPr>
        <w:t xml:space="preserve"> </w:t>
      </w:r>
      <w:r>
        <w:t>of each lot within the</w:t>
      </w:r>
      <w:r>
        <w:rPr>
          <w:spacing w:val="-1"/>
        </w:rPr>
        <w:t xml:space="preserve"> </w:t>
      </w:r>
      <w:r>
        <w:t>subdivision for</w:t>
      </w:r>
      <w:r>
        <w:rPr>
          <w:spacing w:val="-1"/>
        </w:rPr>
        <w:t xml:space="preserve"> </w:t>
      </w:r>
      <w:r>
        <w:t>such required utilities before the street is paved.</w:t>
      </w:r>
      <w:r>
        <w:rPr>
          <w:spacing w:val="40"/>
        </w:rPr>
        <w:t xml:space="preserve"> </w:t>
      </w:r>
      <w:r>
        <w:t>Where topography is such as to make impractical the inclusion of utilities within the street right-of-way, perpetual unobstructed easements at least</w:t>
      </w:r>
      <w:r>
        <w:rPr>
          <w:spacing w:val="-2"/>
        </w:rPr>
        <w:t xml:space="preserve"> </w:t>
      </w:r>
      <w:r>
        <w:t>twenty</w:t>
      </w:r>
      <w:r>
        <w:rPr>
          <w:spacing w:val="-3"/>
        </w:rPr>
        <w:t xml:space="preserve"> </w:t>
      </w:r>
      <w:r>
        <w:t>(20)</w:t>
      </w:r>
      <w:r>
        <w:rPr>
          <w:spacing w:val="-3"/>
        </w:rPr>
        <w:t xml:space="preserve"> </w:t>
      </w:r>
      <w:r>
        <w:t>feet</w:t>
      </w:r>
      <w:r>
        <w:rPr>
          <w:spacing w:val="-3"/>
        </w:rPr>
        <w:t xml:space="preserve"> </w:t>
      </w:r>
      <w:r>
        <w:t>in</w:t>
      </w:r>
      <w:r>
        <w:rPr>
          <w:spacing w:val="-5"/>
        </w:rPr>
        <w:t xml:space="preserve"> </w:t>
      </w:r>
      <w:r>
        <w:t>width</w:t>
      </w:r>
      <w:r>
        <w:rPr>
          <w:spacing w:val="-3"/>
        </w:rPr>
        <w:t xml:space="preserve"> </w:t>
      </w:r>
      <w:r>
        <w:t>shall</w:t>
      </w:r>
      <w:r>
        <w:rPr>
          <w:spacing w:val="-3"/>
        </w:rPr>
        <w:t xml:space="preserve"> </w:t>
      </w:r>
      <w:r>
        <w:t>be</w:t>
      </w:r>
      <w:r>
        <w:rPr>
          <w:spacing w:val="-5"/>
        </w:rPr>
        <w:t xml:space="preserve"> </w:t>
      </w:r>
      <w:r>
        <w:t>otherwise</w:t>
      </w:r>
      <w:r>
        <w:rPr>
          <w:spacing w:val="-2"/>
        </w:rPr>
        <w:t xml:space="preserve"> </w:t>
      </w:r>
      <w:r>
        <w:t>provided</w:t>
      </w:r>
      <w:r>
        <w:rPr>
          <w:spacing w:val="-3"/>
        </w:rPr>
        <w:t xml:space="preserve"> </w:t>
      </w:r>
      <w:r>
        <w:t>with</w:t>
      </w:r>
      <w:r>
        <w:rPr>
          <w:spacing w:val="-4"/>
        </w:rPr>
        <w:t xml:space="preserve"> </w:t>
      </w:r>
      <w:r>
        <w:t>satisfactory</w:t>
      </w:r>
      <w:r>
        <w:rPr>
          <w:spacing w:val="-3"/>
        </w:rPr>
        <w:t xml:space="preserve"> </w:t>
      </w:r>
      <w:r>
        <w:t>access</w:t>
      </w:r>
      <w:r>
        <w:rPr>
          <w:spacing w:val="-3"/>
        </w:rPr>
        <w:t xml:space="preserve"> </w:t>
      </w:r>
      <w:r>
        <w:t>to</w:t>
      </w:r>
      <w:r>
        <w:rPr>
          <w:spacing w:val="-2"/>
        </w:rPr>
        <w:t xml:space="preserve"> </w:t>
      </w:r>
      <w:r>
        <w:t>the</w:t>
      </w:r>
      <w:r>
        <w:rPr>
          <w:spacing w:val="-5"/>
        </w:rPr>
        <w:t xml:space="preserve"> </w:t>
      </w:r>
      <w:r>
        <w:t>street. Wherever possible, easements shall be continuous from block to block and shall present as few irregularities as possible.</w:t>
      </w:r>
      <w:r>
        <w:rPr>
          <w:spacing w:val="40"/>
        </w:rPr>
        <w:t xml:space="preserve"> </w:t>
      </w:r>
      <w:r>
        <w:t>Such easement shall be cleared and graded where required.</w:t>
      </w:r>
    </w:p>
    <w:p w14:paraId="3C8847DB" w14:textId="77777777" w:rsidR="00D05BE0" w:rsidRDefault="00D05BE0">
      <w:pPr>
        <w:pStyle w:val="BodyText"/>
        <w:spacing w:before="7"/>
        <w:rPr>
          <w:sz w:val="19"/>
        </w:rPr>
      </w:pPr>
    </w:p>
    <w:p w14:paraId="53397679" w14:textId="77777777" w:rsidR="00D05BE0" w:rsidRDefault="000F2BF1">
      <w:pPr>
        <w:pStyle w:val="ListParagraph"/>
        <w:numPr>
          <w:ilvl w:val="0"/>
          <w:numId w:val="8"/>
        </w:numPr>
        <w:tabs>
          <w:tab w:val="left" w:pos="821"/>
        </w:tabs>
        <w:spacing w:before="1"/>
        <w:ind w:right="295" w:hanging="360"/>
      </w:pPr>
      <w:r>
        <w:rPr>
          <w:b/>
        </w:rPr>
        <w:t>Commercial</w:t>
      </w:r>
      <w:r>
        <w:rPr>
          <w:b/>
          <w:spacing w:val="-2"/>
        </w:rPr>
        <w:t xml:space="preserve"> </w:t>
      </w:r>
      <w:r>
        <w:rPr>
          <w:b/>
        </w:rPr>
        <w:t>Streets.</w:t>
      </w:r>
      <w:r>
        <w:rPr>
          <w:b/>
          <w:spacing w:val="40"/>
        </w:rPr>
        <w:t xml:space="preserve"> </w:t>
      </w:r>
      <w:r>
        <w:t>Paved</w:t>
      </w:r>
      <w:r>
        <w:rPr>
          <w:spacing w:val="-3"/>
        </w:rPr>
        <w:t xml:space="preserve"> </w:t>
      </w:r>
      <w:r>
        <w:t>rear</w:t>
      </w:r>
      <w:r>
        <w:rPr>
          <w:spacing w:val="-2"/>
        </w:rPr>
        <w:t xml:space="preserve"> </w:t>
      </w:r>
      <w:r>
        <w:t>service</w:t>
      </w:r>
      <w:r>
        <w:rPr>
          <w:spacing w:val="-1"/>
        </w:rPr>
        <w:t xml:space="preserve"> </w:t>
      </w:r>
      <w:r>
        <w:t>streets</w:t>
      </w:r>
      <w:r>
        <w:rPr>
          <w:spacing w:val="-4"/>
        </w:rPr>
        <w:t xml:space="preserve"> </w:t>
      </w:r>
      <w:r>
        <w:t>of</w:t>
      </w:r>
      <w:r>
        <w:rPr>
          <w:spacing w:val="-2"/>
        </w:rPr>
        <w:t xml:space="preserve"> </w:t>
      </w:r>
      <w:r>
        <w:t>not</w:t>
      </w:r>
      <w:r>
        <w:rPr>
          <w:spacing w:val="-2"/>
        </w:rPr>
        <w:t xml:space="preserve"> </w:t>
      </w:r>
      <w:r>
        <w:t>less</w:t>
      </w:r>
      <w:r>
        <w:rPr>
          <w:spacing w:val="-4"/>
        </w:rPr>
        <w:t xml:space="preserve"> </w:t>
      </w:r>
      <w:r>
        <w:t>than</w:t>
      </w:r>
      <w:r>
        <w:rPr>
          <w:spacing w:val="-3"/>
        </w:rPr>
        <w:t xml:space="preserve"> </w:t>
      </w:r>
      <w:r>
        <w:t>twenty</w:t>
      </w:r>
      <w:r>
        <w:rPr>
          <w:spacing w:val="-2"/>
        </w:rPr>
        <w:t xml:space="preserve"> </w:t>
      </w:r>
      <w:r>
        <w:t>(20)</w:t>
      </w:r>
      <w:r>
        <w:rPr>
          <w:spacing w:val="-5"/>
        </w:rPr>
        <w:t xml:space="preserve"> </w:t>
      </w:r>
      <w:r>
        <w:t>feet</w:t>
      </w:r>
      <w:r>
        <w:rPr>
          <w:spacing w:val="-4"/>
        </w:rPr>
        <w:t xml:space="preserve"> </w:t>
      </w:r>
      <w:r>
        <w:t>in</w:t>
      </w:r>
      <w:r>
        <w:rPr>
          <w:spacing w:val="-2"/>
        </w:rPr>
        <w:t xml:space="preserve"> </w:t>
      </w:r>
      <w:r>
        <w:t>width,</w:t>
      </w:r>
      <w:r>
        <w:rPr>
          <w:spacing w:val="-5"/>
        </w:rPr>
        <w:t xml:space="preserve"> </w:t>
      </w:r>
      <w:r>
        <w:t>or</w:t>
      </w:r>
      <w:r>
        <w:rPr>
          <w:spacing w:val="-2"/>
        </w:rPr>
        <w:t xml:space="preserve"> </w:t>
      </w:r>
      <w:r>
        <w:t>in lieu thereof, adequate off-street loading space, suitably surfaced, shall be provided in connection with lots designed for commercial use.</w:t>
      </w:r>
    </w:p>
    <w:p w14:paraId="5CBC3AD9" w14:textId="77777777" w:rsidR="00D05BE0" w:rsidRDefault="00D05BE0">
      <w:pPr>
        <w:pStyle w:val="BodyText"/>
        <w:spacing w:before="9"/>
        <w:rPr>
          <w:sz w:val="19"/>
        </w:rPr>
      </w:pPr>
    </w:p>
    <w:p w14:paraId="3C2A8BCC" w14:textId="53322309" w:rsidR="00D05BE0" w:rsidRDefault="000F2BF1">
      <w:pPr>
        <w:pStyle w:val="ListParagraph"/>
        <w:numPr>
          <w:ilvl w:val="0"/>
          <w:numId w:val="8"/>
        </w:numPr>
        <w:tabs>
          <w:tab w:val="left" w:pos="820"/>
          <w:tab w:val="left" w:pos="821"/>
        </w:tabs>
        <w:ind w:right="341" w:hanging="360"/>
      </w:pPr>
      <w:r>
        <w:rPr>
          <w:b/>
        </w:rPr>
        <w:t>Watercourses.</w:t>
      </w:r>
      <w:r>
        <w:rPr>
          <w:b/>
          <w:spacing w:val="40"/>
        </w:rPr>
        <w:t xml:space="preserve"> </w:t>
      </w:r>
      <w:r>
        <w:t>Where a watercourse separates a proposed street from abutting property, provision</w:t>
      </w:r>
      <w:r>
        <w:rPr>
          <w:spacing w:val="-2"/>
        </w:rPr>
        <w:t xml:space="preserve"> </w:t>
      </w:r>
      <w:r>
        <w:t>shall</w:t>
      </w:r>
      <w:r>
        <w:rPr>
          <w:spacing w:val="-1"/>
        </w:rPr>
        <w:t xml:space="preserve"> </w:t>
      </w:r>
      <w:r>
        <w:t>be</w:t>
      </w:r>
      <w:r>
        <w:rPr>
          <w:spacing w:val="-4"/>
        </w:rPr>
        <w:t xml:space="preserve"> </w:t>
      </w:r>
      <w:r>
        <w:t>made for</w:t>
      </w:r>
      <w:r>
        <w:rPr>
          <w:spacing w:val="-4"/>
        </w:rPr>
        <w:t xml:space="preserve"> </w:t>
      </w:r>
      <w:r>
        <w:t>access</w:t>
      </w:r>
      <w:r>
        <w:rPr>
          <w:spacing w:val="-1"/>
        </w:rPr>
        <w:t xml:space="preserve"> </w:t>
      </w:r>
      <w:r>
        <w:t>to all</w:t>
      </w:r>
      <w:r>
        <w:rPr>
          <w:spacing w:val="-1"/>
        </w:rPr>
        <w:t xml:space="preserve"> </w:t>
      </w:r>
      <w:r>
        <w:t>lots</w:t>
      </w:r>
      <w:r>
        <w:rPr>
          <w:spacing w:val="-3"/>
        </w:rPr>
        <w:t xml:space="preserve"> </w:t>
      </w:r>
      <w:r>
        <w:t>by</w:t>
      </w:r>
      <w:r>
        <w:rPr>
          <w:spacing w:val="-3"/>
        </w:rPr>
        <w:t xml:space="preserve"> </w:t>
      </w:r>
      <w:r>
        <w:t>means</w:t>
      </w:r>
      <w:r>
        <w:rPr>
          <w:spacing w:val="-6"/>
        </w:rPr>
        <w:t xml:space="preserve"> </w:t>
      </w:r>
      <w:r>
        <w:t>of</w:t>
      </w:r>
      <w:r>
        <w:rPr>
          <w:spacing w:val="-1"/>
        </w:rPr>
        <w:t xml:space="preserve"> </w:t>
      </w:r>
      <w:r>
        <w:t>culverts</w:t>
      </w:r>
      <w:r>
        <w:rPr>
          <w:spacing w:val="-3"/>
        </w:rPr>
        <w:t xml:space="preserve"> </w:t>
      </w:r>
      <w:r>
        <w:t>or</w:t>
      </w:r>
      <w:r>
        <w:rPr>
          <w:spacing w:val="-4"/>
        </w:rPr>
        <w:t xml:space="preserve"> </w:t>
      </w:r>
      <w:r>
        <w:t>other</w:t>
      </w:r>
      <w:r>
        <w:rPr>
          <w:spacing w:val="-1"/>
        </w:rPr>
        <w:t xml:space="preserve"> </w:t>
      </w:r>
      <w:r>
        <w:t>structures</w:t>
      </w:r>
      <w:r>
        <w:rPr>
          <w:spacing w:val="-3"/>
        </w:rPr>
        <w:t xml:space="preserve"> </w:t>
      </w:r>
      <w:r>
        <w:t>of</w:t>
      </w:r>
      <w:r>
        <w:rPr>
          <w:spacing w:val="-1"/>
        </w:rPr>
        <w:t xml:space="preserve"> </w:t>
      </w:r>
      <w:r>
        <w:t xml:space="preserve">design approved by the </w:t>
      </w:r>
      <w:r w:rsidR="009A5AE8">
        <w:t>Town Appointed Project Engineer (TAPE)</w:t>
      </w:r>
      <w:r>
        <w:t>.</w:t>
      </w:r>
      <w:r>
        <w:rPr>
          <w:spacing w:val="40"/>
        </w:rPr>
        <w:t xml:space="preserve"> </w:t>
      </w:r>
      <w:r>
        <w:t xml:space="preserve">Where a subdivision is traversed by a watercourse, drainage way, channel or stream, there shall be provided a storm water easement or drainage right-of-way as required by the </w:t>
      </w:r>
      <w:r w:rsidR="009A5AE8" w:rsidRPr="009A5AE8">
        <w:t>Town Appointed Project Engineer (TAPE)</w:t>
      </w:r>
      <w:r>
        <w:t xml:space="preserve">and in no case less than twenty (20) feet in </w:t>
      </w:r>
      <w:r>
        <w:rPr>
          <w:spacing w:val="-2"/>
        </w:rPr>
        <w:t>width.</w:t>
      </w:r>
    </w:p>
    <w:p w14:paraId="443BBC57" w14:textId="77777777" w:rsidR="00D05BE0" w:rsidRDefault="00D05BE0">
      <w:pPr>
        <w:pStyle w:val="BodyText"/>
        <w:spacing w:before="8"/>
        <w:rPr>
          <w:sz w:val="19"/>
        </w:rPr>
      </w:pPr>
    </w:p>
    <w:p w14:paraId="42B5385C" w14:textId="77777777" w:rsidR="00D05BE0" w:rsidRDefault="000F2BF1">
      <w:pPr>
        <w:pStyle w:val="ListParagraph"/>
        <w:numPr>
          <w:ilvl w:val="0"/>
          <w:numId w:val="8"/>
        </w:numPr>
        <w:tabs>
          <w:tab w:val="left" w:pos="820"/>
          <w:tab w:val="left" w:pos="821"/>
        </w:tabs>
        <w:ind w:right="249" w:hanging="360"/>
      </w:pPr>
      <w:r>
        <w:rPr>
          <w:b/>
        </w:rPr>
        <w:t>Debris</w:t>
      </w:r>
      <w:r>
        <w:rPr>
          <w:b/>
          <w:spacing w:val="-2"/>
        </w:rPr>
        <w:t xml:space="preserve"> </w:t>
      </w:r>
      <w:r>
        <w:rPr>
          <w:b/>
        </w:rPr>
        <w:t>and</w:t>
      </w:r>
      <w:r>
        <w:rPr>
          <w:b/>
          <w:spacing w:val="-3"/>
        </w:rPr>
        <w:t xml:space="preserve"> </w:t>
      </w:r>
      <w:r>
        <w:rPr>
          <w:b/>
        </w:rPr>
        <w:t>Waste.</w:t>
      </w:r>
      <w:r>
        <w:rPr>
          <w:b/>
          <w:spacing w:val="40"/>
        </w:rPr>
        <w:t xml:space="preserve"> </w:t>
      </w:r>
      <w:r>
        <w:t>No</w:t>
      </w:r>
      <w:r>
        <w:rPr>
          <w:spacing w:val="-1"/>
        </w:rPr>
        <w:t xml:space="preserve"> </w:t>
      </w:r>
      <w:r>
        <w:t>cut</w:t>
      </w:r>
      <w:r>
        <w:rPr>
          <w:spacing w:val="-6"/>
        </w:rPr>
        <w:t xml:space="preserve"> </w:t>
      </w:r>
      <w:r>
        <w:t>trees,</w:t>
      </w:r>
      <w:r>
        <w:rPr>
          <w:spacing w:val="-5"/>
        </w:rPr>
        <w:t xml:space="preserve"> </w:t>
      </w:r>
      <w:r>
        <w:t>stumps,</w:t>
      </w:r>
      <w:r>
        <w:rPr>
          <w:spacing w:val="-2"/>
        </w:rPr>
        <w:t xml:space="preserve"> </w:t>
      </w:r>
      <w:r>
        <w:t>timber,</w:t>
      </w:r>
      <w:r>
        <w:rPr>
          <w:spacing w:val="-4"/>
        </w:rPr>
        <w:t xml:space="preserve"> </w:t>
      </w:r>
      <w:r>
        <w:t>debris,</w:t>
      </w:r>
      <w:r>
        <w:rPr>
          <w:spacing w:val="-2"/>
        </w:rPr>
        <w:t xml:space="preserve"> </w:t>
      </w:r>
      <w:r>
        <w:t>junk,</w:t>
      </w:r>
      <w:r>
        <w:rPr>
          <w:spacing w:val="-1"/>
        </w:rPr>
        <w:t xml:space="preserve"> </w:t>
      </w:r>
      <w:r>
        <w:t>rubbish</w:t>
      </w:r>
      <w:r>
        <w:rPr>
          <w:spacing w:val="-3"/>
        </w:rPr>
        <w:t xml:space="preserve"> </w:t>
      </w:r>
      <w:r>
        <w:t>or</w:t>
      </w:r>
      <w:r>
        <w:rPr>
          <w:spacing w:val="-5"/>
        </w:rPr>
        <w:t xml:space="preserve"> </w:t>
      </w:r>
      <w:r>
        <w:t>other</w:t>
      </w:r>
      <w:r>
        <w:rPr>
          <w:spacing w:val="-4"/>
        </w:rPr>
        <w:t xml:space="preserve"> </w:t>
      </w:r>
      <w:r>
        <w:t>waste</w:t>
      </w:r>
      <w:r>
        <w:rPr>
          <w:spacing w:val="-4"/>
        </w:rPr>
        <w:t xml:space="preserve"> </w:t>
      </w:r>
      <w:r>
        <w:t>materials of any kind shall be buried under any proposed street.</w:t>
      </w:r>
    </w:p>
    <w:p w14:paraId="5CE7305E" w14:textId="77777777" w:rsidR="00D05BE0" w:rsidRDefault="00D05BE0">
      <w:pPr>
        <w:pStyle w:val="BodyText"/>
        <w:spacing w:before="9"/>
        <w:rPr>
          <w:sz w:val="19"/>
        </w:rPr>
      </w:pPr>
    </w:p>
    <w:p w14:paraId="2C3780F5" w14:textId="7F86F440" w:rsidR="00D05BE0" w:rsidRDefault="000F2BF1">
      <w:pPr>
        <w:pStyle w:val="ListParagraph"/>
        <w:numPr>
          <w:ilvl w:val="0"/>
          <w:numId w:val="8"/>
        </w:numPr>
        <w:tabs>
          <w:tab w:val="left" w:pos="821"/>
        </w:tabs>
        <w:ind w:right="128" w:hanging="360"/>
      </w:pPr>
      <w:r>
        <w:rPr>
          <w:b/>
        </w:rPr>
        <w:t>School Bus Pickup Areas.</w:t>
      </w:r>
      <w:r>
        <w:rPr>
          <w:b/>
          <w:spacing w:val="40"/>
        </w:rPr>
        <w:t xml:space="preserve"> </w:t>
      </w:r>
      <w:r>
        <w:t>Where a subdivision contains or abuts a major or collector street, the Planning</w:t>
      </w:r>
      <w:r>
        <w:rPr>
          <w:spacing w:val="-3"/>
        </w:rPr>
        <w:t xml:space="preserve"> </w:t>
      </w:r>
      <w:r>
        <w:t>Board</w:t>
      </w:r>
      <w:r>
        <w:rPr>
          <w:spacing w:val="-5"/>
        </w:rPr>
        <w:t xml:space="preserve"> </w:t>
      </w:r>
      <w:r>
        <w:t>may</w:t>
      </w:r>
      <w:r>
        <w:rPr>
          <w:spacing w:val="-2"/>
        </w:rPr>
        <w:t xml:space="preserve"> </w:t>
      </w:r>
      <w:r>
        <w:t>require</w:t>
      </w:r>
      <w:r>
        <w:rPr>
          <w:spacing w:val="-1"/>
        </w:rPr>
        <w:t xml:space="preserve"> </w:t>
      </w:r>
      <w:r>
        <w:t>that</w:t>
      </w:r>
      <w:r>
        <w:rPr>
          <w:spacing w:val="-4"/>
        </w:rPr>
        <w:t xml:space="preserve"> </w:t>
      </w:r>
      <w:r>
        <w:t>the</w:t>
      </w:r>
      <w:r>
        <w:rPr>
          <w:spacing w:val="-2"/>
        </w:rPr>
        <w:t xml:space="preserve"> </w:t>
      </w:r>
      <w:r>
        <w:t>subdivider</w:t>
      </w:r>
      <w:r>
        <w:rPr>
          <w:spacing w:val="-2"/>
        </w:rPr>
        <w:t xml:space="preserve"> </w:t>
      </w:r>
      <w:r>
        <w:t>reserve,</w:t>
      </w:r>
      <w:r>
        <w:rPr>
          <w:spacing w:val="-4"/>
        </w:rPr>
        <w:t xml:space="preserve"> </w:t>
      </w:r>
      <w:r>
        <w:t>clear,</w:t>
      </w:r>
      <w:r>
        <w:rPr>
          <w:spacing w:val="-2"/>
        </w:rPr>
        <w:t xml:space="preserve"> </w:t>
      </w:r>
      <w:r>
        <w:t>grade,</w:t>
      </w:r>
      <w:r>
        <w:rPr>
          <w:spacing w:val="-1"/>
        </w:rPr>
        <w:t xml:space="preserve"> </w:t>
      </w:r>
      <w:r>
        <w:t>pave</w:t>
      </w:r>
      <w:r>
        <w:rPr>
          <w:spacing w:val="-4"/>
        </w:rPr>
        <w:t xml:space="preserve"> </w:t>
      </w:r>
      <w:r>
        <w:t>or</w:t>
      </w:r>
      <w:r>
        <w:rPr>
          <w:spacing w:val="-4"/>
        </w:rPr>
        <w:t xml:space="preserve"> </w:t>
      </w:r>
      <w:r>
        <w:t>otherwise</w:t>
      </w:r>
      <w:r>
        <w:rPr>
          <w:spacing w:val="-2"/>
        </w:rPr>
        <w:t xml:space="preserve"> </w:t>
      </w:r>
      <w:r>
        <w:t>improve an area of such size and location as will provide a safe and suitable place for use by children awaiting school</w:t>
      </w:r>
      <w:r>
        <w:rPr>
          <w:spacing w:val="-2"/>
        </w:rPr>
        <w:t xml:space="preserve"> </w:t>
      </w:r>
      <w:r>
        <w:t>buses.</w:t>
      </w:r>
      <w:r>
        <w:rPr>
          <w:spacing w:val="40"/>
        </w:rPr>
        <w:t xml:space="preserve"> </w:t>
      </w:r>
      <w:r>
        <w:t>In general, the size</w:t>
      </w:r>
      <w:r>
        <w:rPr>
          <w:spacing w:val="-1"/>
        </w:rPr>
        <w:t xml:space="preserve"> </w:t>
      </w:r>
      <w:r>
        <w:t>of</w:t>
      </w:r>
      <w:r>
        <w:rPr>
          <w:spacing w:val="-1"/>
        </w:rPr>
        <w:t xml:space="preserve"> </w:t>
      </w:r>
      <w:r>
        <w:t xml:space="preserve">such </w:t>
      </w:r>
      <w:r w:rsidR="005D47E0">
        <w:t>an area</w:t>
      </w:r>
      <w:r>
        <w:t xml:space="preserve"> shall not</w:t>
      </w:r>
      <w:r>
        <w:rPr>
          <w:spacing w:val="-1"/>
        </w:rPr>
        <w:t xml:space="preserve"> </w:t>
      </w:r>
      <w:r>
        <w:t>be less than</w:t>
      </w:r>
      <w:r>
        <w:rPr>
          <w:spacing w:val="-2"/>
        </w:rPr>
        <w:t xml:space="preserve"> </w:t>
      </w:r>
      <w:r>
        <w:t>one</w:t>
      </w:r>
      <w:r>
        <w:rPr>
          <w:spacing w:val="-1"/>
        </w:rPr>
        <w:t xml:space="preserve"> </w:t>
      </w:r>
      <w:r>
        <w:t>hundred (100) square feet, and no dimension shall be less than ten (10) feet.</w:t>
      </w:r>
      <w:r>
        <w:rPr>
          <w:spacing w:val="40"/>
        </w:rPr>
        <w:t xml:space="preserve"> </w:t>
      </w:r>
      <w:r>
        <w:t xml:space="preserve">Such </w:t>
      </w:r>
      <w:r w:rsidR="005D47E0">
        <w:t>an area</w:t>
      </w:r>
      <w:r>
        <w:t xml:space="preserve"> shall be included</w:t>
      </w:r>
      <w:r>
        <w:rPr>
          <w:spacing w:val="40"/>
        </w:rPr>
        <w:t xml:space="preserve"> </w:t>
      </w:r>
      <w:r>
        <w:t>within the street right-of-way and shall be maintained by the holder of fee title to the street.</w:t>
      </w:r>
      <w:r>
        <w:rPr>
          <w:spacing w:val="40"/>
        </w:rPr>
        <w:t xml:space="preserve"> </w:t>
      </w:r>
      <w:r>
        <w:t>The layout and design shall be subject to Planning Board approval.</w:t>
      </w:r>
    </w:p>
    <w:p w14:paraId="685B05AD" w14:textId="77777777" w:rsidR="00D05BE0" w:rsidRDefault="00D05BE0">
      <w:pPr>
        <w:pStyle w:val="BodyText"/>
      </w:pPr>
    </w:p>
    <w:p w14:paraId="06F5B36A" w14:textId="77777777" w:rsidR="00D05BE0" w:rsidRDefault="00D05BE0">
      <w:pPr>
        <w:pStyle w:val="BodyText"/>
        <w:spacing w:before="8"/>
        <w:rPr>
          <w:sz w:val="19"/>
        </w:rPr>
      </w:pPr>
    </w:p>
    <w:p w14:paraId="1AF09CC3" w14:textId="77777777" w:rsidR="00D05BE0" w:rsidRDefault="000F2BF1">
      <w:pPr>
        <w:pStyle w:val="Heading1"/>
      </w:pPr>
      <w:r>
        <w:t>Section</w:t>
      </w:r>
      <w:r>
        <w:rPr>
          <w:spacing w:val="-5"/>
        </w:rPr>
        <w:t xml:space="preserve"> </w:t>
      </w:r>
      <w:r>
        <w:t>4.4</w:t>
      </w:r>
      <w:r>
        <w:rPr>
          <w:spacing w:val="-4"/>
        </w:rPr>
        <w:t xml:space="preserve"> </w:t>
      </w:r>
      <w:r>
        <w:rPr>
          <w:spacing w:val="-2"/>
        </w:rPr>
        <w:t>Drainage</w:t>
      </w:r>
    </w:p>
    <w:p w14:paraId="1BBAA19C" w14:textId="77777777" w:rsidR="00D05BE0" w:rsidRDefault="00D05BE0">
      <w:pPr>
        <w:pStyle w:val="BodyText"/>
        <w:rPr>
          <w:b/>
        </w:rPr>
      </w:pPr>
    </w:p>
    <w:p w14:paraId="61D69D0F" w14:textId="77777777" w:rsidR="00D05BE0" w:rsidRDefault="000F2BF1">
      <w:pPr>
        <w:pStyle w:val="ListParagraph"/>
        <w:numPr>
          <w:ilvl w:val="0"/>
          <w:numId w:val="7"/>
        </w:numPr>
        <w:tabs>
          <w:tab w:val="left" w:pos="821"/>
        </w:tabs>
        <w:ind w:right="155"/>
      </w:pPr>
      <w:r>
        <w:rPr>
          <w:b/>
        </w:rPr>
        <w:t>Removal of Spring and Surface Water.</w:t>
      </w:r>
      <w:r>
        <w:rPr>
          <w:b/>
          <w:spacing w:val="40"/>
        </w:rPr>
        <w:t xml:space="preserve"> </w:t>
      </w:r>
      <w:r>
        <w:t>The subdivider may be required by the Planning Board to</w:t>
      </w:r>
      <w:r>
        <w:rPr>
          <w:spacing w:val="-1"/>
        </w:rPr>
        <w:t xml:space="preserve"> </w:t>
      </w:r>
      <w:r>
        <w:t>carry</w:t>
      </w:r>
      <w:r>
        <w:rPr>
          <w:spacing w:val="-2"/>
        </w:rPr>
        <w:t xml:space="preserve"> </w:t>
      </w:r>
      <w:r>
        <w:t>away</w:t>
      </w:r>
      <w:r>
        <w:rPr>
          <w:spacing w:val="-2"/>
        </w:rPr>
        <w:t xml:space="preserve"> </w:t>
      </w:r>
      <w:r>
        <w:t>by</w:t>
      </w:r>
      <w:r>
        <w:rPr>
          <w:spacing w:val="-2"/>
        </w:rPr>
        <w:t xml:space="preserve"> </w:t>
      </w:r>
      <w:r>
        <w:t>pipe</w:t>
      </w:r>
      <w:r>
        <w:rPr>
          <w:spacing w:val="-4"/>
        </w:rPr>
        <w:t xml:space="preserve"> </w:t>
      </w:r>
      <w:r>
        <w:t>or</w:t>
      </w:r>
      <w:r>
        <w:rPr>
          <w:spacing w:val="-5"/>
        </w:rPr>
        <w:t xml:space="preserve"> </w:t>
      </w:r>
      <w:r>
        <w:t>open</w:t>
      </w:r>
      <w:r>
        <w:rPr>
          <w:spacing w:val="-2"/>
        </w:rPr>
        <w:t xml:space="preserve"> </w:t>
      </w:r>
      <w:r>
        <w:t>ditch</w:t>
      </w:r>
      <w:r>
        <w:rPr>
          <w:spacing w:val="-2"/>
        </w:rPr>
        <w:t xml:space="preserve"> </w:t>
      </w:r>
      <w:r>
        <w:t>any</w:t>
      </w:r>
      <w:r>
        <w:rPr>
          <w:spacing w:val="-4"/>
        </w:rPr>
        <w:t xml:space="preserve"> </w:t>
      </w:r>
      <w:r>
        <w:t>spring</w:t>
      </w:r>
      <w:r>
        <w:rPr>
          <w:spacing w:val="-3"/>
        </w:rPr>
        <w:t xml:space="preserve"> </w:t>
      </w:r>
      <w:r>
        <w:t>or</w:t>
      </w:r>
      <w:r>
        <w:rPr>
          <w:spacing w:val="-5"/>
        </w:rPr>
        <w:t xml:space="preserve"> </w:t>
      </w:r>
      <w:r>
        <w:t>surface</w:t>
      </w:r>
      <w:r>
        <w:rPr>
          <w:spacing w:val="-1"/>
        </w:rPr>
        <w:t xml:space="preserve"> </w:t>
      </w:r>
      <w:r>
        <w:t>water</w:t>
      </w:r>
      <w:r>
        <w:rPr>
          <w:spacing w:val="-4"/>
        </w:rPr>
        <w:t xml:space="preserve"> </w:t>
      </w:r>
      <w:r>
        <w:t>that</w:t>
      </w:r>
      <w:r>
        <w:rPr>
          <w:spacing w:val="-4"/>
        </w:rPr>
        <w:t xml:space="preserve"> </w:t>
      </w:r>
      <w:r>
        <w:t>may</w:t>
      </w:r>
      <w:r>
        <w:rPr>
          <w:spacing w:val="-2"/>
        </w:rPr>
        <w:t xml:space="preserve"> </w:t>
      </w:r>
      <w:r>
        <w:t>exist</w:t>
      </w:r>
      <w:r>
        <w:rPr>
          <w:spacing w:val="-4"/>
        </w:rPr>
        <w:t xml:space="preserve"> </w:t>
      </w:r>
      <w:r>
        <w:t>either</w:t>
      </w:r>
      <w:r>
        <w:rPr>
          <w:spacing w:val="-2"/>
        </w:rPr>
        <w:t xml:space="preserve"> </w:t>
      </w:r>
      <w:r>
        <w:t>previous</w:t>
      </w:r>
      <w:r>
        <w:rPr>
          <w:spacing w:val="-4"/>
        </w:rPr>
        <w:t xml:space="preserve"> </w:t>
      </w:r>
      <w:r>
        <w:t>to or as a result of the subdivision.</w:t>
      </w:r>
      <w:r>
        <w:rPr>
          <w:spacing w:val="40"/>
        </w:rPr>
        <w:t xml:space="preserve"> </w:t>
      </w:r>
      <w:r>
        <w:t>Such drainage facilities shall be located in the street right-of- way where feasible or in perpetual unobstructed easements of appropriate width.</w:t>
      </w:r>
    </w:p>
    <w:p w14:paraId="01543BEB" w14:textId="77777777" w:rsidR="00D05BE0" w:rsidRDefault="00D05BE0">
      <w:pPr>
        <w:pStyle w:val="BodyText"/>
        <w:spacing w:before="2"/>
      </w:pPr>
    </w:p>
    <w:p w14:paraId="3A8CE7E5" w14:textId="2F96D0AA" w:rsidR="00D05BE0" w:rsidRDefault="000F2BF1" w:rsidP="00A41A37">
      <w:pPr>
        <w:pStyle w:val="ListParagraph"/>
        <w:numPr>
          <w:ilvl w:val="0"/>
          <w:numId w:val="7"/>
        </w:numPr>
        <w:tabs>
          <w:tab w:val="left" w:pos="821"/>
        </w:tabs>
        <w:spacing w:before="37"/>
        <w:ind w:right="187"/>
      </w:pPr>
      <w:r w:rsidRPr="00A41A37">
        <w:rPr>
          <w:b/>
        </w:rPr>
        <w:t>Accommodation of Upstream Drainage</w:t>
      </w:r>
      <w:r w:rsidRPr="00A41A37">
        <w:rPr>
          <w:b/>
          <w:spacing w:val="-1"/>
        </w:rPr>
        <w:t xml:space="preserve"> </w:t>
      </w:r>
      <w:r w:rsidRPr="00A41A37">
        <w:rPr>
          <w:b/>
        </w:rPr>
        <w:t>Areas.</w:t>
      </w:r>
      <w:r w:rsidRPr="00A41A37">
        <w:rPr>
          <w:b/>
          <w:spacing w:val="40"/>
        </w:rPr>
        <w:t xml:space="preserve"> </w:t>
      </w:r>
      <w:r>
        <w:t>A culvert or other drainage facility shall in each case</w:t>
      </w:r>
      <w:r w:rsidRPr="00A41A37">
        <w:rPr>
          <w:spacing w:val="-1"/>
        </w:rPr>
        <w:t xml:space="preserve"> </w:t>
      </w:r>
      <w:r>
        <w:t>be</w:t>
      </w:r>
      <w:r w:rsidRPr="00A41A37">
        <w:rPr>
          <w:spacing w:val="-4"/>
        </w:rPr>
        <w:t xml:space="preserve"> </w:t>
      </w:r>
      <w:r>
        <w:t>large</w:t>
      </w:r>
      <w:r w:rsidRPr="00A41A37">
        <w:rPr>
          <w:spacing w:val="-4"/>
        </w:rPr>
        <w:t xml:space="preserve"> </w:t>
      </w:r>
      <w:r>
        <w:t>enough</w:t>
      </w:r>
      <w:r w:rsidRPr="00A41A37">
        <w:rPr>
          <w:spacing w:val="-3"/>
        </w:rPr>
        <w:t xml:space="preserve"> </w:t>
      </w:r>
      <w:r>
        <w:t>to</w:t>
      </w:r>
      <w:r w:rsidRPr="00A41A37">
        <w:rPr>
          <w:spacing w:val="-1"/>
        </w:rPr>
        <w:t xml:space="preserve"> </w:t>
      </w:r>
      <w:r>
        <w:t>accommodate</w:t>
      </w:r>
      <w:r w:rsidRPr="00A41A37">
        <w:rPr>
          <w:spacing w:val="-1"/>
        </w:rPr>
        <w:t xml:space="preserve"> </w:t>
      </w:r>
      <w:r>
        <w:t>potential</w:t>
      </w:r>
      <w:r w:rsidRPr="00A41A37">
        <w:rPr>
          <w:spacing w:val="-5"/>
        </w:rPr>
        <w:t xml:space="preserve"> </w:t>
      </w:r>
      <w:r>
        <w:t>run-off</w:t>
      </w:r>
      <w:r w:rsidRPr="00A41A37">
        <w:rPr>
          <w:spacing w:val="-2"/>
        </w:rPr>
        <w:t xml:space="preserve"> </w:t>
      </w:r>
      <w:r>
        <w:t>from</w:t>
      </w:r>
      <w:r w:rsidRPr="00A41A37">
        <w:rPr>
          <w:spacing w:val="-4"/>
        </w:rPr>
        <w:t xml:space="preserve"> </w:t>
      </w:r>
      <w:r>
        <w:t>its</w:t>
      </w:r>
      <w:r w:rsidRPr="00A41A37">
        <w:rPr>
          <w:spacing w:val="-3"/>
        </w:rPr>
        <w:t xml:space="preserve"> </w:t>
      </w:r>
      <w:r>
        <w:t>entire</w:t>
      </w:r>
      <w:r w:rsidRPr="00A41A37">
        <w:rPr>
          <w:spacing w:val="-5"/>
        </w:rPr>
        <w:t xml:space="preserve"> </w:t>
      </w:r>
      <w:r>
        <w:t>upstream</w:t>
      </w:r>
      <w:r w:rsidRPr="00A41A37">
        <w:rPr>
          <w:spacing w:val="-1"/>
        </w:rPr>
        <w:t xml:space="preserve"> </w:t>
      </w:r>
      <w:r>
        <w:t>drainage</w:t>
      </w:r>
      <w:r w:rsidRPr="00A41A37">
        <w:rPr>
          <w:spacing w:val="-1"/>
        </w:rPr>
        <w:t xml:space="preserve"> </w:t>
      </w:r>
      <w:r>
        <w:t>area, whether inside or outside the subdivision.</w:t>
      </w:r>
      <w:r w:rsidRPr="00A41A37">
        <w:rPr>
          <w:spacing w:val="40"/>
        </w:rPr>
        <w:t xml:space="preserve"> </w:t>
      </w:r>
      <w:r>
        <w:t xml:space="preserve">The Town Highway Superintendent or </w:t>
      </w:r>
      <w:r w:rsidR="009A5AE8" w:rsidRPr="009A5AE8">
        <w:t>Town Appointed Project Engineer (TAPE)</w:t>
      </w:r>
      <w:r>
        <w:t>shall</w:t>
      </w:r>
      <w:r w:rsidRPr="00A41A37">
        <w:rPr>
          <w:spacing w:val="-3"/>
        </w:rPr>
        <w:t xml:space="preserve"> </w:t>
      </w:r>
      <w:r>
        <w:t>approve the design</w:t>
      </w:r>
      <w:r w:rsidRPr="00A41A37">
        <w:rPr>
          <w:spacing w:val="-1"/>
        </w:rPr>
        <w:t xml:space="preserve"> </w:t>
      </w:r>
      <w:r>
        <w:t>and</w:t>
      </w:r>
      <w:r w:rsidRPr="00A41A37">
        <w:rPr>
          <w:spacing w:val="-1"/>
        </w:rPr>
        <w:t xml:space="preserve"> </w:t>
      </w:r>
      <w:r>
        <w:t>size</w:t>
      </w:r>
      <w:r w:rsidRPr="00A41A37">
        <w:rPr>
          <w:spacing w:val="-2"/>
        </w:rPr>
        <w:t xml:space="preserve"> </w:t>
      </w:r>
      <w:r>
        <w:t>of</w:t>
      </w:r>
      <w:r w:rsidRPr="00A41A37">
        <w:rPr>
          <w:spacing w:val="-2"/>
        </w:rPr>
        <w:t xml:space="preserve"> </w:t>
      </w:r>
      <w:r>
        <w:t>the</w:t>
      </w:r>
      <w:r w:rsidRPr="00A41A37">
        <w:rPr>
          <w:spacing w:val="-3"/>
        </w:rPr>
        <w:t xml:space="preserve"> </w:t>
      </w:r>
      <w:r>
        <w:t>facility</w:t>
      </w:r>
      <w:r w:rsidRPr="00A41A37">
        <w:rPr>
          <w:spacing w:val="-1"/>
        </w:rPr>
        <w:t xml:space="preserve"> </w:t>
      </w:r>
      <w:r>
        <w:t>based</w:t>
      </w:r>
      <w:r w:rsidRPr="00A41A37">
        <w:rPr>
          <w:spacing w:val="-3"/>
        </w:rPr>
        <w:t xml:space="preserve"> </w:t>
      </w:r>
      <w:r>
        <w:t>on</w:t>
      </w:r>
      <w:r w:rsidRPr="00A41A37">
        <w:rPr>
          <w:spacing w:val="-1"/>
        </w:rPr>
        <w:t xml:space="preserve"> </w:t>
      </w:r>
      <w:r>
        <w:lastRenderedPageBreak/>
        <w:t>anticipated</w:t>
      </w:r>
      <w:r w:rsidRPr="00A41A37">
        <w:rPr>
          <w:spacing w:val="-1"/>
        </w:rPr>
        <w:t xml:space="preserve"> </w:t>
      </w:r>
      <w:r>
        <w:t>run-off from</w:t>
      </w:r>
      <w:r w:rsidR="00A41A37">
        <w:t xml:space="preserve"> </w:t>
      </w:r>
      <w:r>
        <w:t>a</w:t>
      </w:r>
      <w:r w:rsidRPr="00A41A37">
        <w:rPr>
          <w:spacing w:val="-2"/>
        </w:rPr>
        <w:t xml:space="preserve"> </w:t>
      </w:r>
      <w:r>
        <w:t>“ten</w:t>
      </w:r>
      <w:r w:rsidRPr="00A41A37">
        <w:rPr>
          <w:spacing w:val="-2"/>
        </w:rPr>
        <w:t xml:space="preserve"> </w:t>
      </w:r>
      <w:r>
        <w:t>(10)</w:t>
      </w:r>
      <w:r w:rsidRPr="00A41A37">
        <w:rPr>
          <w:spacing w:val="-5"/>
        </w:rPr>
        <w:t xml:space="preserve"> </w:t>
      </w:r>
      <w:r>
        <w:t>year”</w:t>
      </w:r>
      <w:r w:rsidRPr="00A41A37">
        <w:rPr>
          <w:spacing w:val="-4"/>
        </w:rPr>
        <w:t xml:space="preserve"> </w:t>
      </w:r>
      <w:r>
        <w:t>storm</w:t>
      </w:r>
      <w:r w:rsidRPr="00A41A37">
        <w:rPr>
          <w:spacing w:val="-4"/>
        </w:rPr>
        <w:t xml:space="preserve"> </w:t>
      </w:r>
      <w:r>
        <w:t>under</w:t>
      </w:r>
      <w:r w:rsidRPr="00A41A37">
        <w:rPr>
          <w:spacing w:val="-2"/>
        </w:rPr>
        <w:t xml:space="preserve"> </w:t>
      </w:r>
      <w:r>
        <w:t>conditions</w:t>
      </w:r>
      <w:r w:rsidRPr="00A41A37">
        <w:rPr>
          <w:spacing w:val="-4"/>
        </w:rPr>
        <w:t xml:space="preserve"> </w:t>
      </w:r>
      <w:r>
        <w:t>of</w:t>
      </w:r>
      <w:r w:rsidRPr="00A41A37">
        <w:rPr>
          <w:spacing w:val="-2"/>
        </w:rPr>
        <w:t xml:space="preserve"> </w:t>
      </w:r>
      <w:r>
        <w:t>total</w:t>
      </w:r>
      <w:r w:rsidRPr="00A41A37">
        <w:rPr>
          <w:spacing w:val="-2"/>
        </w:rPr>
        <w:t xml:space="preserve"> </w:t>
      </w:r>
      <w:r>
        <w:t>potential</w:t>
      </w:r>
      <w:r w:rsidRPr="00A41A37">
        <w:rPr>
          <w:spacing w:val="-2"/>
        </w:rPr>
        <w:t xml:space="preserve"> </w:t>
      </w:r>
      <w:r w:rsidR="00A41A37">
        <w:rPr>
          <w:spacing w:val="-2"/>
        </w:rPr>
        <w:t>d</w:t>
      </w:r>
      <w:r>
        <w:t>evelopment</w:t>
      </w:r>
      <w:r w:rsidRPr="00A41A37">
        <w:rPr>
          <w:spacing w:val="-4"/>
        </w:rPr>
        <w:t xml:space="preserve"> </w:t>
      </w:r>
      <w:r>
        <w:t>permitted</w:t>
      </w:r>
      <w:r w:rsidRPr="00A41A37">
        <w:rPr>
          <w:spacing w:val="-2"/>
        </w:rPr>
        <w:t xml:space="preserve"> </w:t>
      </w:r>
      <w:r>
        <w:t>by</w:t>
      </w:r>
      <w:r w:rsidRPr="00A41A37">
        <w:rPr>
          <w:spacing w:val="-2"/>
        </w:rPr>
        <w:t xml:space="preserve"> </w:t>
      </w:r>
      <w:r>
        <w:t>the</w:t>
      </w:r>
      <w:r w:rsidRPr="00A41A37">
        <w:rPr>
          <w:spacing w:val="-1"/>
        </w:rPr>
        <w:t xml:space="preserve"> </w:t>
      </w:r>
      <w:r>
        <w:t>zoning law in the watershed.</w:t>
      </w:r>
    </w:p>
    <w:p w14:paraId="518E7BCC" w14:textId="77777777" w:rsidR="00D05BE0" w:rsidRDefault="00D05BE0">
      <w:pPr>
        <w:pStyle w:val="BodyText"/>
        <w:spacing w:before="9"/>
        <w:rPr>
          <w:sz w:val="19"/>
        </w:rPr>
      </w:pPr>
    </w:p>
    <w:p w14:paraId="62301879" w14:textId="77777777" w:rsidR="00D05BE0" w:rsidRDefault="000F2BF1">
      <w:pPr>
        <w:pStyle w:val="ListParagraph"/>
        <w:numPr>
          <w:ilvl w:val="0"/>
          <w:numId w:val="7"/>
        </w:numPr>
        <w:tabs>
          <w:tab w:val="left" w:pos="820"/>
          <w:tab w:val="left" w:pos="821"/>
        </w:tabs>
        <w:ind w:right="321"/>
      </w:pPr>
      <w:r>
        <w:rPr>
          <w:b/>
        </w:rPr>
        <w:t>Direction</w:t>
      </w:r>
      <w:r>
        <w:rPr>
          <w:b/>
          <w:spacing w:val="-4"/>
        </w:rPr>
        <w:t xml:space="preserve"> </w:t>
      </w:r>
      <w:r>
        <w:rPr>
          <w:b/>
        </w:rPr>
        <w:t>of</w:t>
      </w:r>
      <w:r>
        <w:rPr>
          <w:b/>
          <w:spacing w:val="-4"/>
        </w:rPr>
        <w:t xml:space="preserve"> </w:t>
      </w:r>
      <w:r>
        <w:rPr>
          <w:b/>
        </w:rPr>
        <w:t>Drainage.</w:t>
      </w:r>
      <w:r>
        <w:rPr>
          <w:b/>
          <w:spacing w:val="40"/>
        </w:rPr>
        <w:t xml:space="preserve"> </w:t>
      </w:r>
      <w:r>
        <w:t>Drainage</w:t>
      </w:r>
      <w:r>
        <w:rPr>
          <w:spacing w:val="-2"/>
        </w:rPr>
        <w:t xml:space="preserve"> </w:t>
      </w:r>
      <w:r>
        <w:t>facilities</w:t>
      </w:r>
      <w:r>
        <w:rPr>
          <w:spacing w:val="-5"/>
        </w:rPr>
        <w:t xml:space="preserve"> </w:t>
      </w:r>
      <w:r>
        <w:t>proposed</w:t>
      </w:r>
      <w:r>
        <w:rPr>
          <w:spacing w:val="-2"/>
        </w:rPr>
        <w:t xml:space="preserve"> </w:t>
      </w:r>
      <w:r>
        <w:t>for</w:t>
      </w:r>
      <w:r>
        <w:rPr>
          <w:spacing w:val="-3"/>
        </w:rPr>
        <w:t xml:space="preserve"> </w:t>
      </w:r>
      <w:r>
        <w:t>any</w:t>
      </w:r>
      <w:r>
        <w:rPr>
          <w:spacing w:val="-3"/>
        </w:rPr>
        <w:t xml:space="preserve"> </w:t>
      </w:r>
      <w:r>
        <w:t>subdivision</w:t>
      </w:r>
      <w:r>
        <w:rPr>
          <w:spacing w:val="-4"/>
        </w:rPr>
        <w:t xml:space="preserve"> </w:t>
      </w:r>
      <w:r>
        <w:t>shall</w:t>
      </w:r>
      <w:r>
        <w:rPr>
          <w:spacing w:val="-3"/>
        </w:rPr>
        <w:t xml:space="preserve"> </w:t>
      </w:r>
      <w:r>
        <w:t>direct</w:t>
      </w:r>
      <w:r>
        <w:rPr>
          <w:spacing w:val="-3"/>
        </w:rPr>
        <w:t xml:space="preserve"> </w:t>
      </w:r>
      <w:r>
        <w:t>run-off</w:t>
      </w:r>
      <w:r>
        <w:rPr>
          <w:spacing w:val="-3"/>
        </w:rPr>
        <w:t xml:space="preserve"> </w:t>
      </w:r>
      <w:r>
        <w:t>into any established storm drain or into any existing natural stream channel and in no case shall drainage be directed onto any abutting property except within such drain or channel.</w:t>
      </w:r>
    </w:p>
    <w:p w14:paraId="6A27D237" w14:textId="77777777" w:rsidR="00D05BE0" w:rsidRDefault="00D05BE0">
      <w:pPr>
        <w:pStyle w:val="BodyText"/>
      </w:pPr>
    </w:p>
    <w:p w14:paraId="14B87647" w14:textId="77777777" w:rsidR="00D05BE0" w:rsidRDefault="00D05BE0">
      <w:pPr>
        <w:pStyle w:val="BodyText"/>
        <w:spacing w:before="9"/>
        <w:rPr>
          <w:sz w:val="19"/>
        </w:rPr>
      </w:pPr>
    </w:p>
    <w:p w14:paraId="039E43A9" w14:textId="77777777" w:rsidR="00D05BE0" w:rsidRDefault="000F2BF1">
      <w:pPr>
        <w:pStyle w:val="Heading1"/>
      </w:pPr>
      <w:r>
        <w:t>Section</w:t>
      </w:r>
      <w:r>
        <w:rPr>
          <w:spacing w:val="-4"/>
        </w:rPr>
        <w:t xml:space="preserve"> </w:t>
      </w:r>
      <w:r>
        <w:t>4.5</w:t>
      </w:r>
      <w:r>
        <w:rPr>
          <w:spacing w:val="-3"/>
        </w:rPr>
        <w:t xml:space="preserve"> </w:t>
      </w:r>
      <w:r>
        <w:t>Parks</w:t>
      </w:r>
      <w:r>
        <w:rPr>
          <w:spacing w:val="-5"/>
        </w:rPr>
        <w:t xml:space="preserve"> </w:t>
      </w:r>
      <w:r>
        <w:t>and</w:t>
      </w:r>
      <w:r>
        <w:rPr>
          <w:spacing w:val="-3"/>
        </w:rPr>
        <w:t xml:space="preserve"> </w:t>
      </w:r>
      <w:r>
        <w:t>Open</w:t>
      </w:r>
      <w:r>
        <w:rPr>
          <w:spacing w:val="-3"/>
        </w:rPr>
        <w:t xml:space="preserve"> </w:t>
      </w:r>
      <w:r>
        <w:rPr>
          <w:spacing w:val="-2"/>
        </w:rPr>
        <w:t>Spaces</w:t>
      </w:r>
    </w:p>
    <w:p w14:paraId="699650E8" w14:textId="77777777" w:rsidR="00D05BE0" w:rsidRDefault="00D05BE0">
      <w:pPr>
        <w:pStyle w:val="BodyText"/>
        <w:spacing w:before="10"/>
        <w:rPr>
          <w:b/>
          <w:sz w:val="21"/>
        </w:rPr>
      </w:pPr>
    </w:p>
    <w:p w14:paraId="46AABC0F" w14:textId="77777777" w:rsidR="00D05BE0" w:rsidRDefault="000F2BF1">
      <w:pPr>
        <w:pStyle w:val="ListParagraph"/>
        <w:numPr>
          <w:ilvl w:val="0"/>
          <w:numId w:val="6"/>
        </w:numPr>
        <w:tabs>
          <w:tab w:val="left" w:pos="821"/>
        </w:tabs>
        <w:ind w:right="173"/>
      </w:pPr>
      <w:r>
        <w:rPr>
          <w:b/>
        </w:rPr>
        <w:t>Recreation Areas Shown on Plats.</w:t>
      </w:r>
      <w:r>
        <w:rPr>
          <w:b/>
          <w:spacing w:val="40"/>
        </w:rPr>
        <w:t xml:space="preserve"> </w:t>
      </w:r>
      <w:r>
        <w:t>The Planning Board may require that sites of a character, extent and location suitable for the development of a park, playground or other recreational purpose be shown on the subdivision plat.</w:t>
      </w:r>
      <w:r>
        <w:rPr>
          <w:spacing w:val="40"/>
        </w:rPr>
        <w:t xml:space="preserve"> </w:t>
      </w:r>
      <w:r>
        <w:t>Such areas shall be required for all cluster developments</w:t>
      </w:r>
      <w:r>
        <w:rPr>
          <w:spacing w:val="-2"/>
        </w:rPr>
        <w:t xml:space="preserve"> </w:t>
      </w:r>
      <w:r>
        <w:t>and</w:t>
      </w:r>
      <w:r>
        <w:rPr>
          <w:spacing w:val="-5"/>
        </w:rPr>
        <w:t xml:space="preserve"> </w:t>
      </w:r>
      <w:r>
        <w:t>may</w:t>
      </w:r>
      <w:r>
        <w:rPr>
          <w:spacing w:val="-2"/>
        </w:rPr>
        <w:t xml:space="preserve"> </w:t>
      </w:r>
      <w:r>
        <w:t>be</w:t>
      </w:r>
      <w:r>
        <w:rPr>
          <w:spacing w:val="-7"/>
        </w:rPr>
        <w:t xml:space="preserve"> </w:t>
      </w:r>
      <w:r>
        <w:t>required</w:t>
      </w:r>
      <w:r>
        <w:rPr>
          <w:spacing w:val="-3"/>
        </w:rPr>
        <w:t xml:space="preserve"> </w:t>
      </w:r>
      <w:r>
        <w:t>for</w:t>
      </w:r>
      <w:r>
        <w:rPr>
          <w:spacing w:val="-5"/>
        </w:rPr>
        <w:t xml:space="preserve"> </w:t>
      </w:r>
      <w:r>
        <w:t>any</w:t>
      </w:r>
      <w:r>
        <w:rPr>
          <w:spacing w:val="-4"/>
        </w:rPr>
        <w:t xml:space="preserve"> </w:t>
      </w:r>
      <w:r>
        <w:t>other</w:t>
      </w:r>
      <w:r>
        <w:rPr>
          <w:spacing w:val="-2"/>
        </w:rPr>
        <w:t xml:space="preserve"> </w:t>
      </w:r>
      <w:r>
        <w:t>proposed</w:t>
      </w:r>
      <w:r>
        <w:rPr>
          <w:spacing w:val="-2"/>
        </w:rPr>
        <w:t xml:space="preserve"> </w:t>
      </w:r>
      <w:r>
        <w:t>subdivision</w:t>
      </w:r>
      <w:r>
        <w:rPr>
          <w:spacing w:val="-3"/>
        </w:rPr>
        <w:t xml:space="preserve"> </w:t>
      </w:r>
      <w:r>
        <w:t>involving</w:t>
      </w:r>
      <w:r>
        <w:rPr>
          <w:spacing w:val="-3"/>
        </w:rPr>
        <w:t xml:space="preserve"> </w:t>
      </w:r>
      <w:r>
        <w:t>the</w:t>
      </w:r>
      <w:r>
        <w:rPr>
          <w:spacing w:val="-1"/>
        </w:rPr>
        <w:t xml:space="preserve"> </w:t>
      </w:r>
      <w:r>
        <w:t>creation</w:t>
      </w:r>
      <w:r>
        <w:rPr>
          <w:spacing w:val="-3"/>
        </w:rPr>
        <w:t xml:space="preserve"> </w:t>
      </w:r>
      <w:r>
        <w:t>of fifty (50) or more lots of any size or the creation of five (5) or more lots less than one half (1/2) acres in size.</w:t>
      </w:r>
      <w:r>
        <w:rPr>
          <w:spacing w:val="40"/>
        </w:rPr>
        <w:t xml:space="preserve"> </w:t>
      </w:r>
      <w:r>
        <w:t>Except for cluster developments, required park, playground and recreation areas shall not exceed ten (10) percent of the total area of the subdivision and such areas may be dedicated to the town, subject</w:t>
      </w:r>
      <w:r>
        <w:rPr>
          <w:spacing w:val="-1"/>
        </w:rPr>
        <w:t xml:space="preserve"> </w:t>
      </w:r>
      <w:r>
        <w:t>to the acceptance by the Town Board.</w:t>
      </w:r>
      <w:r>
        <w:rPr>
          <w:spacing w:val="40"/>
        </w:rPr>
        <w:t xml:space="preserve"> </w:t>
      </w:r>
      <w:r>
        <w:t>In lieu of</w:t>
      </w:r>
      <w:r>
        <w:rPr>
          <w:spacing w:val="-2"/>
        </w:rPr>
        <w:t xml:space="preserve"> </w:t>
      </w:r>
      <w:r>
        <w:t>such dedication of such required park, playground and recreational areas may be held in common ownership among the purchasers of lots within</w:t>
      </w:r>
      <w:r>
        <w:rPr>
          <w:spacing w:val="-2"/>
        </w:rPr>
        <w:t xml:space="preserve"> </w:t>
      </w:r>
      <w:r>
        <w:t>the subdivision in</w:t>
      </w:r>
      <w:r>
        <w:rPr>
          <w:spacing w:val="-1"/>
        </w:rPr>
        <w:t xml:space="preserve"> </w:t>
      </w:r>
      <w:r>
        <w:t>accordance with the conditions specified for common open space for cluster developments.</w:t>
      </w:r>
    </w:p>
    <w:p w14:paraId="1EFD54E2" w14:textId="77777777" w:rsidR="00D05BE0" w:rsidRDefault="00D05BE0">
      <w:pPr>
        <w:pStyle w:val="BodyText"/>
        <w:spacing w:before="1"/>
      </w:pPr>
    </w:p>
    <w:p w14:paraId="77AE15E0" w14:textId="77777777" w:rsidR="00D05BE0" w:rsidRDefault="000F2BF1">
      <w:pPr>
        <w:pStyle w:val="ListParagraph"/>
        <w:numPr>
          <w:ilvl w:val="0"/>
          <w:numId w:val="6"/>
        </w:numPr>
        <w:tabs>
          <w:tab w:val="left" w:pos="821"/>
        </w:tabs>
        <w:ind w:right="163"/>
      </w:pPr>
      <w:r>
        <w:rPr>
          <w:b/>
        </w:rPr>
        <w:t>Payment in Lieu of Dedication.</w:t>
      </w:r>
      <w:r>
        <w:rPr>
          <w:b/>
          <w:spacing w:val="40"/>
        </w:rPr>
        <w:t xml:space="preserve"> </w:t>
      </w:r>
      <w:r>
        <w:t>Where the Planning Board finds that land for park, playground or other recreational purpose cannot be properly located in a subdivision, or if in</w:t>
      </w:r>
      <w:r>
        <w:rPr>
          <w:spacing w:val="-1"/>
        </w:rPr>
        <w:t xml:space="preserve"> </w:t>
      </w:r>
      <w:r>
        <w:t>the opinion</w:t>
      </w:r>
      <w:r>
        <w:rPr>
          <w:spacing w:val="-2"/>
        </w:rPr>
        <w:t xml:space="preserve"> </w:t>
      </w:r>
      <w:r>
        <w:t>of the Planning Board, provision of such land would result in areas too small or of insufficient layout to achieve the objective of providing recreational facilities for purchasers of lots within the subdivision, the Planning Board may require a payment in lieu of dedication.</w:t>
      </w:r>
      <w:r>
        <w:rPr>
          <w:spacing w:val="40"/>
        </w:rPr>
        <w:t xml:space="preserve"> </w:t>
      </w:r>
      <w:r>
        <w:t>Moneys from such payments in lieu of dedication shall be held by the Town Board in a special Town Recreation</w:t>
      </w:r>
      <w:r>
        <w:rPr>
          <w:spacing w:val="-1"/>
        </w:rPr>
        <w:t xml:space="preserve"> </w:t>
      </w:r>
      <w:r>
        <w:t>Site Acquisition</w:t>
      </w:r>
      <w:r>
        <w:rPr>
          <w:spacing w:val="-3"/>
        </w:rPr>
        <w:t xml:space="preserve"> </w:t>
      </w:r>
      <w:r>
        <w:t>and</w:t>
      </w:r>
      <w:r>
        <w:rPr>
          <w:spacing w:val="-1"/>
        </w:rPr>
        <w:t xml:space="preserve"> </w:t>
      </w:r>
      <w:r>
        <w:t>Improvements Fund</w:t>
      </w:r>
      <w:r>
        <w:rPr>
          <w:spacing w:val="-1"/>
        </w:rPr>
        <w:t xml:space="preserve"> </w:t>
      </w:r>
      <w:r>
        <w:t>to</w:t>
      </w:r>
      <w:r>
        <w:rPr>
          <w:spacing w:val="-2"/>
        </w:rPr>
        <w:t xml:space="preserve"> </w:t>
      </w:r>
      <w:r>
        <w:t>be used for</w:t>
      </w:r>
      <w:r>
        <w:rPr>
          <w:spacing w:val="-2"/>
        </w:rPr>
        <w:t xml:space="preserve"> </w:t>
      </w:r>
      <w:r>
        <w:t>the purpose</w:t>
      </w:r>
      <w:r>
        <w:rPr>
          <w:spacing w:val="-2"/>
        </w:rPr>
        <w:t xml:space="preserve"> </w:t>
      </w:r>
      <w:r>
        <w:t>of</w:t>
      </w:r>
      <w:r>
        <w:rPr>
          <w:spacing w:val="-3"/>
        </w:rPr>
        <w:t xml:space="preserve"> </w:t>
      </w:r>
      <w:r>
        <w:t>acquisition</w:t>
      </w:r>
      <w:r>
        <w:rPr>
          <w:spacing w:val="-3"/>
        </w:rPr>
        <w:t xml:space="preserve"> </w:t>
      </w:r>
      <w:r>
        <w:t>or improvement of parks, playgrounds or recreational areas serving the general neighborhood in which</w:t>
      </w:r>
      <w:r>
        <w:rPr>
          <w:spacing w:val="-3"/>
        </w:rPr>
        <w:t xml:space="preserve"> </w:t>
      </w:r>
      <w:r>
        <w:t>the</w:t>
      </w:r>
      <w:r>
        <w:rPr>
          <w:spacing w:val="-4"/>
        </w:rPr>
        <w:t xml:space="preserve"> </w:t>
      </w:r>
      <w:r>
        <w:t>subdivision</w:t>
      </w:r>
      <w:r>
        <w:rPr>
          <w:spacing w:val="-3"/>
        </w:rPr>
        <w:t xml:space="preserve"> </w:t>
      </w:r>
      <w:r>
        <w:t>is</w:t>
      </w:r>
      <w:r>
        <w:rPr>
          <w:spacing w:val="-2"/>
        </w:rPr>
        <w:t xml:space="preserve"> </w:t>
      </w:r>
      <w:r>
        <w:t>located.</w:t>
      </w:r>
      <w:r>
        <w:rPr>
          <w:spacing w:val="40"/>
        </w:rPr>
        <w:t xml:space="preserve"> </w:t>
      </w:r>
      <w:r>
        <w:t>Such</w:t>
      </w:r>
      <w:r>
        <w:rPr>
          <w:spacing w:val="-5"/>
        </w:rPr>
        <w:t xml:space="preserve"> </w:t>
      </w:r>
      <w:r>
        <w:t>money</w:t>
      </w:r>
      <w:r>
        <w:rPr>
          <w:spacing w:val="-3"/>
        </w:rPr>
        <w:t xml:space="preserve"> </w:t>
      </w:r>
      <w:r>
        <w:t>may</w:t>
      </w:r>
      <w:r>
        <w:rPr>
          <w:spacing w:val="-2"/>
        </w:rPr>
        <w:t xml:space="preserve"> </w:t>
      </w:r>
      <w:r>
        <w:t>also</w:t>
      </w:r>
      <w:r>
        <w:rPr>
          <w:spacing w:val="-1"/>
        </w:rPr>
        <w:t xml:space="preserve"> </w:t>
      </w:r>
      <w:r>
        <w:t>be</w:t>
      </w:r>
      <w:r>
        <w:rPr>
          <w:spacing w:val="-2"/>
        </w:rPr>
        <w:t xml:space="preserve"> </w:t>
      </w:r>
      <w:r>
        <w:t>used</w:t>
      </w:r>
      <w:r>
        <w:rPr>
          <w:spacing w:val="-2"/>
        </w:rPr>
        <w:t xml:space="preserve"> </w:t>
      </w:r>
      <w:r>
        <w:t>for</w:t>
      </w:r>
      <w:r>
        <w:rPr>
          <w:spacing w:val="-2"/>
        </w:rPr>
        <w:t xml:space="preserve"> </w:t>
      </w:r>
      <w:r>
        <w:t>the</w:t>
      </w:r>
      <w:r>
        <w:rPr>
          <w:spacing w:val="-4"/>
        </w:rPr>
        <w:t xml:space="preserve"> </w:t>
      </w:r>
      <w:r>
        <w:t>physical</w:t>
      </w:r>
      <w:r>
        <w:rPr>
          <w:spacing w:val="-5"/>
        </w:rPr>
        <w:t xml:space="preserve"> </w:t>
      </w:r>
      <w:r>
        <w:t>improvement</w:t>
      </w:r>
      <w:r>
        <w:rPr>
          <w:spacing w:val="-2"/>
        </w:rPr>
        <w:t xml:space="preserve"> </w:t>
      </w:r>
      <w:r>
        <w:t>of existing parks or recreation areas serving the general neighborhood in which the land show on the plat is situated.</w:t>
      </w:r>
    </w:p>
    <w:p w14:paraId="6C8A1FEB" w14:textId="77777777" w:rsidR="00D05BE0" w:rsidRDefault="00D05BE0">
      <w:pPr>
        <w:pStyle w:val="BodyText"/>
      </w:pPr>
    </w:p>
    <w:p w14:paraId="09F769CB" w14:textId="77777777" w:rsidR="00D05BE0" w:rsidRDefault="00D05BE0">
      <w:pPr>
        <w:pStyle w:val="BodyText"/>
        <w:spacing w:before="9"/>
        <w:rPr>
          <w:sz w:val="19"/>
        </w:rPr>
      </w:pPr>
    </w:p>
    <w:p w14:paraId="73A2481E" w14:textId="77777777" w:rsidR="00D05BE0" w:rsidRDefault="000F2BF1">
      <w:pPr>
        <w:pStyle w:val="Heading1"/>
      </w:pPr>
      <w:r>
        <w:t>Section</w:t>
      </w:r>
      <w:r>
        <w:rPr>
          <w:spacing w:val="-5"/>
        </w:rPr>
        <w:t xml:space="preserve"> </w:t>
      </w:r>
      <w:r>
        <w:t>4.6</w:t>
      </w:r>
      <w:r>
        <w:rPr>
          <w:spacing w:val="-6"/>
        </w:rPr>
        <w:t xml:space="preserve"> </w:t>
      </w:r>
      <w:r>
        <w:t>Fire</w:t>
      </w:r>
      <w:r>
        <w:rPr>
          <w:spacing w:val="-6"/>
        </w:rPr>
        <w:t xml:space="preserve"> </w:t>
      </w:r>
      <w:r>
        <w:t>Protection</w:t>
      </w:r>
      <w:r>
        <w:rPr>
          <w:spacing w:val="-7"/>
        </w:rPr>
        <w:t xml:space="preserve"> </w:t>
      </w:r>
      <w:r>
        <w:t>and</w:t>
      </w:r>
      <w:r>
        <w:rPr>
          <w:spacing w:val="-5"/>
        </w:rPr>
        <w:t xml:space="preserve"> </w:t>
      </w:r>
      <w:r>
        <w:t>Emergency</w:t>
      </w:r>
      <w:r>
        <w:rPr>
          <w:spacing w:val="-5"/>
        </w:rPr>
        <w:t xml:space="preserve"> </w:t>
      </w:r>
      <w:r>
        <w:rPr>
          <w:spacing w:val="-2"/>
        </w:rPr>
        <w:t>Access</w:t>
      </w:r>
    </w:p>
    <w:p w14:paraId="33B589A8" w14:textId="77777777" w:rsidR="00D05BE0" w:rsidRDefault="00D05BE0">
      <w:pPr>
        <w:pStyle w:val="BodyText"/>
        <w:spacing w:before="1"/>
        <w:rPr>
          <w:b/>
        </w:rPr>
      </w:pPr>
    </w:p>
    <w:p w14:paraId="566EB517" w14:textId="45F0598F" w:rsidR="00D05BE0" w:rsidRDefault="000F2BF1">
      <w:pPr>
        <w:pStyle w:val="ListParagraph"/>
        <w:numPr>
          <w:ilvl w:val="0"/>
          <w:numId w:val="5"/>
        </w:numPr>
        <w:tabs>
          <w:tab w:val="left" w:pos="821"/>
        </w:tabs>
        <w:ind w:right="568"/>
      </w:pPr>
      <w:r>
        <w:rPr>
          <w:b/>
        </w:rPr>
        <w:t>Fire Protection.</w:t>
      </w:r>
      <w:r>
        <w:rPr>
          <w:b/>
          <w:spacing w:val="40"/>
        </w:rPr>
        <w:t xml:space="preserve"> </w:t>
      </w:r>
      <w:r>
        <w:t>Subdivisions containing twenty (20) or more lots or building sites or any number</w:t>
      </w:r>
      <w:r>
        <w:rPr>
          <w:spacing w:val="-4"/>
        </w:rPr>
        <w:t xml:space="preserve"> </w:t>
      </w:r>
      <w:r>
        <w:t>of</w:t>
      </w:r>
      <w:r>
        <w:rPr>
          <w:spacing w:val="-2"/>
        </w:rPr>
        <w:t xml:space="preserve"> </w:t>
      </w:r>
      <w:r>
        <w:t>lots</w:t>
      </w:r>
      <w:r>
        <w:rPr>
          <w:spacing w:val="-1"/>
        </w:rPr>
        <w:t xml:space="preserve"> </w:t>
      </w:r>
      <w:r>
        <w:t>for</w:t>
      </w:r>
      <w:r>
        <w:rPr>
          <w:spacing w:val="-2"/>
        </w:rPr>
        <w:t xml:space="preserve"> </w:t>
      </w:r>
      <w:r>
        <w:t>commercial</w:t>
      </w:r>
      <w:r>
        <w:rPr>
          <w:spacing w:val="-3"/>
        </w:rPr>
        <w:t xml:space="preserve"> </w:t>
      </w:r>
      <w:r>
        <w:t>or</w:t>
      </w:r>
      <w:r>
        <w:rPr>
          <w:spacing w:val="-2"/>
        </w:rPr>
        <w:t xml:space="preserve"> </w:t>
      </w:r>
      <w:r>
        <w:t>industrial</w:t>
      </w:r>
      <w:r>
        <w:rPr>
          <w:spacing w:val="-5"/>
        </w:rPr>
        <w:t xml:space="preserve"> </w:t>
      </w:r>
      <w:r>
        <w:t>development</w:t>
      </w:r>
      <w:r>
        <w:rPr>
          <w:spacing w:val="-2"/>
        </w:rPr>
        <w:t xml:space="preserve"> </w:t>
      </w:r>
      <w:r>
        <w:t>shall</w:t>
      </w:r>
      <w:r>
        <w:rPr>
          <w:spacing w:val="-3"/>
        </w:rPr>
        <w:t xml:space="preserve"> </w:t>
      </w:r>
      <w:r>
        <w:t>provide</w:t>
      </w:r>
      <w:r>
        <w:rPr>
          <w:spacing w:val="-4"/>
        </w:rPr>
        <w:t xml:space="preserve"> </w:t>
      </w:r>
      <w:r>
        <w:t>a</w:t>
      </w:r>
      <w:r>
        <w:rPr>
          <w:spacing w:val="-2"/>
        </w:rPr>
        <w:t xml:space="preserve"> </w:t>
      </w:r>
      <w:r>
        <w:t>supply</w:t>
      </w:r>
      <w:r>
        <w:rPr>
          <w:spacing w:val="-4"/>
        </w:rPr>
        <w:t xml:space="preserve"> </w:t>
      </w:r>
      <w:r>
        <w:t>of</w:t>
      </w:r>
      <w:r>
        <w:rPr>
          <w:spacing w:val="-2"/>
        </w:rPr>
        <w:t xml:space="preserve"> </w:t>
      </w:r>
      <w:r>
        <w:t>water</w:t>
      </w:r>
      <w:r>
        <w:rPr>
          <w:spacing w:val="-2"/>
        </w:rPr>
        <w:t xml:space="preserve"> </w:t>
      </w:r>
      <w:r>
        <w:t>for firefighting purposes.</w:t>
      </w:r>
      <w:r>
        <w:rPr>
          <w:spacing w:val="40"/>
        </w:rPr>
        <w:t xml:space="preserve"> </w:t>
      </w:r>
      <w:r>
        <w:t>This supply may be provided through fire hydrants connected to a community water supply system or by means of fire ponds.</w:t>
      </w:r>
      <w:r>
        <w:rPr>
          <w:spacing w:val="40"/>
        </w:rPr>
        <w:t xml:space="preserve"> </w:t>
      </w:r>
      <w:r>
        <w:t xml:space="preserve">Such hydrants and ponds shall conform to the following specifications and shall be acceptable to the chief of the </w:t>
      </w:r>
      <w:r w:rsidR="00267596">
        <w:t xml:space="preserve">Gilbertsville </w:t>
      </w:r>
      <w:r w:rsidR="00A41A37">
        <w:t>F</w:t>
      </w:r>
      <w:r>
        <w:t xml:space="preserve">ire </w:t>
      </w:r>
      <w:r w:rsidR="00267596">
        <w:t>D</w:t>
      </w:r>
      <w:r>
        <w:t>epartment.</w:t>
      </w:r>
    </w:p>
    <w:p w14:paraId="02198335" w14:textId="77777777" w:rsidR="00D05BE0" w:rsidRDefault="00D05BE0">
      <w:pPr>
        <w:sectPr w:rsidR="00D05BE0">
          <w:pgSz w:w="12240" w:h="15840"/>
          <w:pgMar w:top="1400" w:right="1320" w:bottom="1200" w:left="1340" w:header="0" w:footer="1015" w:gutter="0"/>
          <w:cols w:space="720"/>
        </w:sectPr>
      </w:pPr>
    </w:p>
    <w:p w14:paraId="27CB3164" w14:textId="38E026F8" w:rsidR="00D05BE0" w:rsidRDefault="000F2BF1">
      <w:pPr>
        <w:pStyle w:val="ListParagraph"/>
        <w:numPr>
          <w:ilvl w:val="1"/>
          <w:numId w:val="5"/>
        </w:numPr>
        <w:tabs>
          <w:tab w:val="left" w:pos="1181"/>
        </w:tabs>
        <w:spacing w:before="37"/>
        <w:ind w:right="165" w:hanging="360"/>
      </w:pPr>
      <w:r>
        <w:lastRenderedPageBreak/>
        <w:t>Fire</w:t>
      </w:r>
      <w:r>
        <w:rPr>
          <w:spacing w:val="-2"/>
        </w:rPr>
        <w:t xml:space="preserve"> </w:t>
      </w:r>
      <w:r>
        <w:t>ponds,</w:t>
      </w:r>
      <w:r>
        <w:rPr>
          <w:spacing w:val="-4"/>
        </w:rPr>
        <w:t xml:space="preserve"> </w:t>
      </w:r>
      <w:r>
        <w:t>tanks</w:t>
      </w:r>
      <w:r>
        <w:rPr>
          <w:spacing w:val="-4"/>
        </w:rPr>
        <w:t xml:space="preserve"> </w:t>
      </w:r>
      <w:r>
        <w:t>or</w:t>
      </w:r>
      <w:r>
        <w:rPr>
          <w:spacing w:val="-4"/>
        </w:rPr>
        <w:t xml:space="preserve"> </w:t>
      </w:r>
      <w:r>
        <w:t>other</w:t>
      </w:r>
      <w:r>
        <w:rPr>
          <w:spacing w:val="-6"/>
        </w:rPr>
        <w:t xml:space="preserve"> </w:t>
      </w:r>
      <w:r>
        <w:t>water</w:t>
      </w:r>
      <w:r>
        <w:rPr>
          <w:spacing w:val="-4"/>
        </w:rPr>
        <w:t xml:space="preserve"> </w:t>
      </w:r>
      <w:r>
        <w:t>storage</w:t>
      </w:r>
      <w:r>
        <w:rPr>
          <w:spacing w:val="-1"/>
        </w:rPr>
        <w:t xml:space="preserve"> </w:t>
      </w:r>
      <w:r>
        <w:t>facilities</w:t>
      </w:r>
      <w:r>
        <w:rPr>
          <w:spacing w:val="-4"/>
        </w:rPr>
        <w:t xml:space="preserve"> </w:t>
      </w:r>
      <w:r>
        <w:t>shall</w:t>
      </w:r>
      <w:r>
        <w:rPr>
          <w:spacing w:val="-2"/>
        </w:rPr>
        <w:t xml:space="preserve"> </w:t>
      </w:r>
      <w:r>
        <w:t>have</w:t>
      </w:r>
      <w:r>
        <w:rPr>
          <w:spacing w:val="-4"/>
        </w:rPr>
        <w:t xml:space="preserve"> </w:t>
      </w:r>
      <w:r>
        <w:t>a</w:t>
      </w:r>
      <w:r>
        <w:rPr>
          <w:spacing w:val="-2"/>
        </w:rPr>
        <w:t xml:space="preserve"> </w:t>
      </w:r>
      <w:r>
        <w:t>capacity</w:t>
      </w:r>
      <w:r>
        <w:rPr>
          <w:spacing w:val="-3"/>
        </w:rPr>
        <w:t xml:space="preserve"> </w:t>
      </w:r>
      <w:r>
        <w:t>of</w:t>
      </w:r>
      <w:r>
        <w:rPr>
          <w:spacing w:val="-2"/>
        </w:rPr>
        <w:t xml:space="preserve"> </w:t>
      </w:r>
      <w:r>
        <w:t>not</w:t>
      </w:r>
      <w:r>
        <w:rPr>
          <w:spacing w:val="-2"/>
        </w:rPr>
        <w:t xml:space="preserve"> </w:t>
      </w:r>
      <w:r>
        <w:t>less</w:t>
      </w:r>
      <w:r>
        <w:rPr>
          <w:spacing w:val="-4"/>
        </w:rPr>
        <w:t xml:space="preserve"> </w:t>
      </w:r>
      <w:r>
        <w:t>than</w:t>
      </w:r>
      <w:r>
        <w:rPr>
          <w:spacing w:val="-3"/>
        </w:rPr>
        <w:t xml:space="preserve"> </w:t>
      </w:r>
      <w:r>
        <w:t>thirty thousand (30,000) gallons plus two thousand (2,000) gallons for every lot or building site served.</w:t>
      </w:r>
      <w:r>
        <w:rPr>
          <w:spacing w:val="40"/>
        </w:rPr>
        <w:t xml:space="preserve"> </w:t>
      </w:r>
      <w:r>
        <w:t>Said ponds, tanks or storage facilities shall be provided with a hydrant, the design and location of which is acceptable to the chief</w:t>
      </w:r>
      <w:r w:rsidR="00267596">
        <w:t xml:space="preserve"> of the Gilbertsville Fire Department</w:t>
      </w:r>
      <w:r>
        <w:t>;</w:t>
      </w:r>
    </w:p>
    <w:p w14:paraId="39329875" w14:textId="77777777" w:rsidR="00D05BE0" w:rsidRDefault="000F2BF1">
      <w:pPr>
        <w:pStyle w:val="ListParagraph"/>
        <w:numPr>
          <w:ilvl w:val="1"/>
          <w:numId w:val="5"/>
        </w:numPr>
        <w:tabs>
          <w:tab w:val="left" w:pos="1181"/>
        </w:tabs>
        <w:spacing w:before="1"/>
        <w:ind w:right="129" w:hanging="360"/>
      </w:pPr>
      <w:r>
        <w:t>Hydrants at any fire ponds, tanks or other water storage facilities or community water supply system shall be readily accessible from a street.</w:t>
      </w:r>
      <w:r>
        <w:rPr>
          <w:spacing w:val="40"/>
        </w:rPr>
        <w:t xml:space="preserve"> </w:t>
      </w:r>
      <w:r>
        <w:t>Where such hydrants are located outside of any existing street right-of-way, access to such hydrants shall be provided by a twenty</w:t>
      </w:r>
      <w:r>
        <w:rPr>
          <w:spacing w:val="-1"/>
        </w:rPr>
        <w:t xml:space="preserve"> </w:t>
      </w:r>
      <w:r>
        <w:t>(20)</w:t>
      </w:r>
      <w:r>
        <w:rPr>
          <w:spacing w:val="-2"/>
        </w:rPr>
        <w:t xml:space="preserve"> </w:t>
      </w:r>
      <w:r>
        <w:t>foot</w:t>
      </w:r>
      <w:r>
        <w:rPr>
          <w:spacing w:val="-3"/>
        </w:rPr>
        <w:t xml:space="preserve"> </w:t>
      </w:r>
      <w:r>
        <w:t>wide</w:t>
      </w:r>
      <w:r>
        <w:rPr>
          <w:spacing w:val="-3"/>
        </w:rPr>
        <w:t xml:space="preserve"> </w:t>
      </w:r>
      <w:r>
        <w:t>right-of-way</w:t>
      </w:r>
      <w:r>
        <w:rPr>
          <w:spacing w:val="-1"/>
        </w:rPr>
        <w:t xml:space="preserve"> </w:t>
      </w:r>
      <w:r>
        <w:t>and</w:t>
      </w:r>
      <w:r>
        <w:rPr>
          <w:spacing w:val="-2"/>
        </w:rPr>
        <w:t xml:space="preserve"> </w:t>
      </w:r>
      <w:r>
        <w:t>a</w:t>
      </w:r>
      <w:r>
        <w:rPr>
          <w:spacing w:val="-1"/>
        </w:rPr>
        <w:t xml:space="preserve"> </w:t>
      </w:r>
      <w:r>
        <w:t>service</w:t>
      </w:r>
      <w:r>
        <w:rPr>
          <w:spacing w:val="-1"/>
        </w:rPr>
        <w:t xml:space="preserve"> </w:t>
      </w:r>
      <w:r>
        <w:t>drive</w:t>
      </w:r>
      <w:r>
        <w:rPr>
          <w:spacing w:val="-3"/>
        </w:rPr>
        <w:t xml:space="preserve"> </w:t>
      </w:r>
      <w:r>
        <w:t>of</w:t>
      </w:r>
      <w:r>
        <w:rPr>
          <w:spacing w:val="-1"/>
        </w:rPr>
        <w:t xml:space="preserve"> </w:t>
      </w:r>
      <w:r>
        <w:t>at</w:t>
      </w:r>
      <w:r>
        <w:rPr>
          <w:spacing w:val="-3"/>
        </w:rPr>
        <w:t xml:space="preserve"> </w:t>
      </w:r>
      <w:r>
        <w:t>least</w:t>
      </w:r>
      <w:r>
        <w:rPr>
          <w:spacing w:val="-3"/>
        </w:rPr>
        <w:t xml:space="preserve"> </w:t>
      </w:r>
      <w:r>
        <w:t>ten</w:t>
      </w:r>
      <w:r>
        <w:rPr>
          <w:spacing w:val="-4"/>
        </w:rPr>
        <w:t xml:space="preserve"> </w:t>
      </w:r>
      <w:r>
        <w:t>(10)</w:t>
      </w:r>
      <w:r>
        <w:rPr>
          <w:spacing w:val="-1"/>
        </w:rPr>
        <w:t xml:space="preserve"> </w:t>
      </w:r>
      <w:r>
        <w:t>feet</w:t>
      </w:r>
      <w:r>
        <w:rPr>
          <w:spacing w:val="-3"/>
        </w:rPr>
        <w:t xml:space="preserve"> </w:t>
      </w:r>
      <w:r>
        <w:t>in</w:t>
      </w:r>
      <w:r>
        <w:rPr>
          <w:spacing w:val="-4"/>
        </w:rPr>
        <w:t xml:space="preserve"> </w:t>
      </w:r>
      <w:r>
        <w:t>width.</w:t>
      </w:r>
      <w:r>
        <w:rPr>
          <w:spacing w:val="40"/>
        </w:rPr>
        <w:t xml:space="preserve"> </w:t>
      </w:r>
      <w:r>
        <w:t>Such a service drive shall be of construction and design suitable for use by firefighting equipment and shall be posted by a permanent sign restricting use to emergency vehicles only;</w:t>
      </w:r>
    </w:p>
    <w:p w14:paraId="650F83CA" w14:textId="77777777" w:rsidR="00D05BE0" w:rsidRDefault="000F2BF1">
      <w:pPr>
        <w:pStyle w:val="ListParagraph"/>
        <w:numPr>
          <w:ilvl w:val="1"/>
          <w:numId w:val="5"/>
        </w:numPr>
        <w:tabs>
          <w:tab w:val="left" w:pos="1181"/>
        </w:tabs>
        <w:ind w:right="319" w:hanging="360"/>
      </w:pPr>
      <w:r>
        <w:t>Hydrants</w:t>
      </w:r>
      <w:r>
        <w:rPr>
          <w:spacing w:val="-3"/>
        </w:rPr>
        <w:t xml:space="preserve"> </w:t>
      </w:r>
      <w:r>
        <w:t>or</w:t>
      </w:r>
      <w:r>
        <w:rPr>
          <w:spacing w:val="-1"/>
        </w:rPr>
        <w:t xml:space="preserve"> </w:t>
      </w:r>
      <w:r>
        <w:t>sources</w:t>
      </w:r>
      <w:r>
        <w:rPr>
          <w:spacing w:val="-3"/>
        </w:rPr>
        <w:t xml:space="preserve"> </w:t>
      </w:r>
      <w:r>
        <w:t>of</w:t>
      </w:r>
      <w:r>
        <w:rPr>
          <w:spacing w:val="-4"/>
        </w:rPr>
        <w:t xml:space="preserve"> </w:t>
      </w:r>
      <w:r>
        <w:t>water</w:t>
      </w:r>
      <w:r>
        <w:rPr>
          <w:spacing w:val="-1"/>
        </w:rPr>
        <w:t xml:space="preserve"> </w:t>
      </w:r>
      <w:r>
        <w:t>supply shall</w:t>
      </w:r>
      <w:r>
        <w:rPr>
          <w:spacing w:val="-2"/>
        </w:rPr>
        <w:t xml:space="preserve"> </w:t>
      </w:r>
      <w:r>
        <w:t>be located</w:t>
      </w:r>
      <w:r>
        <w:rPr>
          <w:spacing w:val="-5"/>
        </w:rPr>
        <w:t xml:space="preserve"> </w:t>
      </w:r>
      <w:r>
        <w:t>so that</w:t>
      </w:r>
      <w:r>
        <w:rPr>
          <w:spacing w:val="-4"/>
        </w:rPr>
        <w:t xml:space="preserve"> </w:t>
      </w:r>
      <w:r>
        <w:t>no</w:t>
      </w:r>
      <w:r>
        <w:rPr>
          <w:spacing w:val="-1"/>
        </w:rPr>
        <w:t xml:space="preserve"> </w:t>
      </w:r>
      <w:r>
        <w:t>buildable</w:t>
      </w:r>
      <w:r>
        <w:rPr>
          <w:spacing w:val="-1"/>
        </w:rPr>
        <w:t xml:space="preserve"> </w:t>
      </w:r>
      <w:r>
        <w:t>portion</w:t>
      </w:r>
      <w:r>
        <w:rPr>
          <w:spacing w:val="-5"/>
        </w:rPr>
        <w:t xml:space="preserve"> </w:t>
      </w:r>
      <w:r>
        <w:t>of</w:t>
      </w:r>
      <w:r>
        <w:rPr>
          <w:spacing w:val="-1"/>
        </w:rPr>
        <w:t xml:space="preserve"> </w:t>
      </w:r>
      <w:r>
        <w:t>a</w:t>
      </w:r>
      <w:r>
        <w:rPr>
          <w:spacing w:val="-4"/>
        </w:rPr>
        <w:t xml:space="preserve"> </w:t>
      </w:r>
      <w:r>
        <w:t>lot</w:t>
      </w:r>
      <w:r>
        <w:rPr>
          <w:spacing w:val="-1"/>
        </w:rPr>
        <w:t xml:space="preserve"> </w:t>
      </w:r>
      <w:r>
        <w:t xml:space="preserve">is located more than fifteen hundred (1,500) feet from any such hydrant or source of water </w:t>
      </w:r>
      <w:r>
        <w:rPr>
          <w:spacing w:val="-2"/>
        </w:rPr>
        <w:t>supply.</w:t>
      </w:r>
    </w:p>
    <w:p w14:paraId="1F3FBA92" w14:textId="77777777" w:rsidR="00D05BE0" w:rsidRDefault="00D05BE0">
      <w:pPr>
        <w:pStyle w:val="BodyText"/>
      </w:pPr>
    </w:p>
    <w:p w14:paraId="6AE532E0" w14:textId="226582A1" w:rsidR="00D05BE0" w:rsidRDefault="000F2BF1">
      <w:pPr>
        <w:pStyle w:val="ListParagraph"/>
        <w:numPr>
          <w:ilvl w:val="0"/>
          <w:numId w:val="5"/>
        </w:numPr>
        <w:tabs>
          <w:tab w:val="left" w:pos="821"/>
        </w:tabs>
        <w:spacing w:before="1"/>
        <w:ind w:right="156"/>
      </w:pPr>
      <w:r>
        <w:rPr>
          <w:b/>
        </w:rPr>
        <w:t>Emergency Access.</w:t>
      </w:r>
      <w:r>
        <w:rPr>
          <w:b/>
          <w:spacing w:val="40"/>
        </w:rPr>
        <w:t xml:space="preserve"> </w:t>
      </w:r>
      <w:r>
        <w:t xml:space="preserve">Where the physical arrangement of lots or building sites is such that the emergency access </w:t>
      </w:r>
      <w:r w:rsidR="00267596">
        <w:t xml:space="preserve">by fire apparatus or ambulance </w:t>
      </w:r>
      <w:r>
        <w:t xml:space="preserve">would be unreasonably difficult in the opinion of the chief of the </w:t>
      </w:r>
      <w:r w:rsidR="00267596">
        <w:t>Gilbertsville F</w:t>
      </w:r>
      <w:r>
        <w:t xml:space="preserve">ire </w:t>
      </w:r>
      <w:r w:rsidR="00267596">
        <w:t>D</w:t>
      </w:r>
      <w:r>
        <w:t>epartment</w:t>
      </w:r>
      <w:r>
        <w:rPr>
          <w:spacing w:val="-2"/>
        </w:rPr>
        <w:t xml:space="preserve"> </w:t>
      </w:r>
      <w:r w:rsidR="00267596">
        <w:rPr>
          <w:spacing w:val="-2"/>
        </w:rPr>
        <w:t xml:space="preserve">or the Captain of the Gilbertsville </w:t>
      </w:r>
      <w:proofErr w:type="gramStart"/>
      <w:r w:rsidR="00267596">
        <w:rPr>
          <w:spacing w:val="-2"/>
        </w:rPr>
        <w:t>Fire  Department</w:t>
      </w:r>
      <w:proofErr w:type="gramEnd"/>
      <w:r w:rsidR="00267596">
        <w:rPr>
          <w:spacing w:val="-2"/>
        </w:rPr>
        <w:t xml:space="preserve"> Emergency </w:t>
      </w:r>
      <w:proofErr w:type="gramStart"/>
      <w:r w:rsidR="00267596">
        <w:rPr>
          <w:spacing w:val="-2"/>
        </w:rPr>
        <w:t xml:space="preserve">Squad </w:t>
      </w:r>
      <w:r>
        <w:t>,</w:t>
      </w:r>
      <w:proofErr w:type="gramEnd"/>
      <w:r>
        <w:rPr>
          <w:spacing w:val="-1"/>
        </w:rPr>
        <w:t xml:space="preserve"> </w:t>
      </w:r>
      <w:r>
        <w:t>the</w:t>
      </w:r>
      <w:r>
        <w:rPr>
          <w:spacing w:val="-4"/>
        </w:rPr>
        <w:t xml:space="preserve"> </w:t>
      </w:r>
      <w:r>
        <w:t>Planning</w:t>
      </w:r>
      <w:r>
        <w:rPr>
          <w:spacing w:val="-3"/>
        </w:rPr>
        <w:t xml:space="preserve"> </w:t>
      </w:r>
      <w:r>
        <w:t>Board</w:t>
      </w:r>
      <w:r>
        <w:rPr>
          <w:spacing w:val="-5"/>
        </w:rPr>
        <w:t xml:space="preserve"> </w:t>
      </w:r>
      <w:r>
        <w:t>may</w:t>
      </w:r>
      <w:r>
        <w:rPr>
          <w:spacing w:val="-4"/>
        </w:rPr>
        <w:t xml:space="preserve"> </w:t>
      </w:r>
      <w:r>
        <w:t>require</w:t>
      </w:r>
      <w:r>
        <w:rPr>
          <w:spacing w:val="-2"/>
        </w:rPr>
        <w:t xml:space="preserve"> </w:t>
      </w:r>
      <w:r>
        <w:t>that</w:t>
      </w:r>
      <w:r>
        <w:rPr>
          <w:spacing w:val="-3"/>
        </w:rPr>
        <w:t xml:space="preserve"> </w:t>
      </w:r>
      <w:r>
        <w:t>the subdivider provide for alternative means of emergency access.</w:t>
      </w:r>
    </w:p>
    <w:p w14:paraId="75DDB249" w14:textId="77777777" w:rsidR="00D05BE0" w:rsidRDefault="00D05BE0">
      <w:pPr>
        <w:pStyle w:val="BodyText"/>
        <w:spacing w:before="11"/>
        <w:rPr>
          <w:sz w:val="21"/>
        </w:rPr>
      </w:pPr>
    </w:p>
    <w:p w14:paraId="550D7E8C" w14:textId="645A174F" w:rsidR="00D05BE0" w:rsidRDefault="000F2BF1">
      <w:pPr>
        <w:pStyle w:val="ListParagraph"/>
        <w:numPr>
          <w:ilvl w:val="0"/>
          <w:numId w:val="5"/>
        </w:numPr>
        <w:tabs>
          <w:tab w:val="left" w:pos="820"/>
          <w:tab w:val="left" w:pos="821"/>
        </w:tabs>
        <w:ind w:right="343"/>
      </w:pPr>
      <w:r>
        <w:rPr>
          <w:b/>
        </w:rPr>
        <w:t>Water</w:t>
      </w:r>
      <w:r>
        <w:rPr>
          <w:b/>
          <w:spacing w:val="-2"/>
        </w:rPr>
        <w:t xml:space="preserve"> </w:t>
      </w:r>
      <w:r>
        <w:rPr>
          <w:b/>
        </w:rPr>
        <w:t>Supply.</w:t>
      </w:r>
      <w:r>
        <w:rPr>
          <w:b/>
          <w:spacing w:val="40"/>
        </w:rPr>
        <w:t xml:space="preserve"> </w:t>
      </w:r>
      <w:r>
        <w:t>Fire</w:t>
      </w:r>
      <w:r>
        <w:rPr>
          <w:spacing w:val="-2"/>
        </w:rPr>
        <w:t xml:space="preserve"> </w:t>
      </w:r>
      <w:r>
        <w:t>Hydrants</w:t>
      </w:r>
      <w:r>
        <w:rPr>
          <w:spacing w:val="-1"/>
        </w:rPr>
        <w:t xml:space="preserve"> </w:t>
      </w:r>
      <w:r>
        <w:t>and</w:t>
      </w:r>
      <w:r>
        <w:rPr>
          <w:spacing w:val="-3"/>
        </w:rPr>
        <w:t xml:space="preserve"> </w:t>
      </w:r>
      <w:r>
        <w:t>sources</w:t>
      </w:r>
      <w:r>
        <w:rPr>
          <w:spacing w:val="-4"/>
        </w:rPr>
        <w:t xml:space="preserve"> </w:t>
      </w:r>
      <w:r>
        <w:t>of</w:t>
      </w:r>
      <w:r>
        <w:rPr>
          <w:spacing w:val="-4"/>
        </w:rPr>
        <w:t xml:space="preserve"> </w:t>
      </w:r>
      <w:r>
        <w:t>water</w:t>
      </w:r>
      <w:r>
        <w:rPr>
          <w:spacing w:val="-2"/>
        </w:rPr>
        <w:t xml:space="preserve"> </w:t>
      </w:r>
      <w:r>
        <w:t>supply</w:t>
      </w:r>
      <w:r>
        <w:rPr>
          <w:spacing w:val="-1"/>
        </w:rPr>
        <w:t xml:space="preserve"> </w:t>
      </w:r>
      <w:r>
        <w:t>shall</w:t>
      </w:r>
      <w:r>
        <w:rPr>
          <w:spacing w:val="-3"/>
        </w:rPr>
        <w:t xml:space="preserve"> </w:t>
      </w:r>
      <w:r>
        <w:t>be</w:t>
      </w:r>
      <w:r>
        <w:rPr>
          <w:spacing w:val="-4"/>
        </w:rPr>
        <w:t xml:space="preserve"> </w:t>
      </w:r>
      <w:r>
        <w:t>capable</w:t>
      </w:r>
      <w:r>
        <w:rPr>
          <w:spacing w:val="-4"/>
        </w:rPr>
        <w:t xml:space="preserve"> </w:t>
      </w:r>
      <w:r>
        <w:t>of</w:t>
      </w:r>
      <w:r>
        <w:rPr>
          <w:spacing w:val="-2"/>
        </w:rPr>
        <w:t xml:space="preserve"> </w:t>
      </w:r>
      <w:r>
        <w:t>sustaining</w:t>
      </w:r>
      <w:r>
        <w:rPr>
          <w:spacing w:val="-3"/>
        </w:rPr>
        <w:t xml:space="preserve"> </w:t>
      </w:r>
      <w:r>
        <w:t>a</w:t>
      </w:r>
      <w:r>
        <w:rPr>
          <w:spacing w:val="-2"/>
        </w:rPr>
        <w:t xml:space="preserve"> </w:t>
      </w:r>
      <w:r>
        <w:t xml:space="preserve">flow of five hundred (500) gallons per minute for at least one (1) hour, except that where multiple family, commercial or industrial use of lot is anticipated, the chief of the </w:t>
      </w:r>
      <w:r w:rsidR="00267596">
        <w:t>Gilbertsville F</w:t>
      </w:r>
      <w:r>
        <w:t xml:space="preserve">ire </w:t>
      </w:r>
      <w:r w:rsidR="00267596">
        <w:t>D</w:t>
      </w:r>
      <w:r>
        <w:t>epartment in whose district the subdivision is located may specify a higher minimum standard.</w:t>
      </w:r>
    </w:p>
    <w:p w14:paraId="3E5BF61C" w14:textId="77777777" w:rsidR="00D05BE0" w:rsidRDefault="00D05BE0">
      <w:pPr>
        <w:pStyle w:val="BodyText"/>
        <w:spacing w:before="9"/>
        <w:rPr>
          <w:sz w:val="19"/>
        </w:rPr>
      </w:pPr>
    </w:p>
    <w:p w14:paraId="68FD66DD" w14:textId="77777777" w:rsidR="00D05BE0" w:rsidRDefault="000F2BF1">
      <w:pPr>
        <w:pStyle w:val="ListParagraph"/>
        <w:numPr>
          <w:ilvl w:val="0"/>
          <w:numId w:val="5"/>
        </w:numPr>
        <w:tabs>
          <w:tab w:val="left" w:pos="821"/>
        </w:tabs>
        <w:ind w:right="137"/>
      </w:pPr>
      <w:r>
        <w:rPr>
          <w:b/>
        </w:rPr>
        <w:t>Maintenance.</w:t>
      </w:r>
      <w:r>
        <w:rPr>
          <w:b/>
          <w:spacing w:val="40"/>
        </w:rPr>
        <w:t xml:space="preserve"> </w:t>
      </w:r>
      <w:r>
        <w:t>When any fire hydrants, fire ponds or emergency access roads shall have been shown</w:t>
      </w:r>
      <w:r>
        <w:rPr>
          <w:spacing w:val="-4"/>
        </w:rPr>
        <w:t xml:space="preserve"> </w:t>
      </w:r>
      <w:r>
        <w:t>on</w:t>
      </w:r>
      <w:r>
        <w:rPr>
          <w:spacing w:val="-2"/>
        </w:rPr>
        <w:t xml:space="preserve"> </w:t>
      </w:r>
      <w:r>
        <w:t>a</w:t>
      </w:r>
      <w:r>
        <w:rPr>
          <w:spacing w:val="-1"/>
        </w:rPr>
        <w:t xml:space="preserve"> </w:t>
      </w:r>
      <w:r>
        <w:t>plat,</w:t>
      </w:r>
      <w:r>
        <w:rPr>
          <w:spacing w:val="-1"/>
        </w:rPr>
        <w:t xml:space="preserve"> </w:t>
      </w:r>
      <w:r>
        <w:t>the</w:t>
      </w:r>
      <w:r>
        <w:rPr>
          <w:spacing w:val="-4"/>
        </w:rPr>
        <w:t xml:space="preserve"> </w:t>
      </w:r>
      <w:r>
        <w:t>approval</w:t>
      </w:r>
      <w:r>
        <w:rPr>
          <w:spacing w:val="-4"/>
        </w:rPr>
        <w:t xml:space="preserve"> </w:t>
      </w:r>
      <w:r>
        <w:t>of</w:t>
      </w:r>
      <w:r>
        <w:rPr>
          <w:spacing w:val="-1"/>
        </w:rPr>
        <w:t xml:space="preserve"> </w:t>
      </w:r>
      <w:r>
        <w:t>said</w:t>
      </w:r>
      <w:r>
        <w:rPr>
          <w:spacing w:val="-2"/>
        </w:rPr>
        <w:t xml:space="preserve"> </w:t>
      </w:r>
      <w:r>
        <w:t>plat</w:t>
      </w:r>
      <w:r>
        <w:rPr>
          <w:spacing w:val="-3"/>
        </w:rPr>
        <w:t xml:space="preserve"> </w:t>
      </w:r>
      <w:r>
        <w:t>shall</w:t>
      </w:r>
      <w:r>
        <w:rPr>
          <w:spacing w:val="-1"/>
        </w:rPr>
        <w:t xml:space="preserve"> </w:t>
      </w:r>
      <w:r>
        <w:t>not</w:t>
      </w:r>
      <w:r>
        <w:rPr>
          <w:spacing w:val="-1"/>
        </w:rPr>
        <w:t xml:space="preserve"> </w:t>
      </w:r>
      <w:r>
        <w:t>constitute</w:t>
      </w:r>
      <w:r>
        <w:rPr>
          <w:spacing w:val="-1"/>
        </w:rPr>
        <w:t xml:space="preserve"> </w:t>
      </w:r>
      <w:r>
        <w:t>an</w:t>
      </w:r>
      <w:r>
        <w:rPr>
          <w:spacing w:val="-4"/>
        </w:rPr>
        <w:t xml:space="preserve"> </w:t>
      </w:r>
      <w:r>
        <w:t>acceptance</w:t>
      </w:r>
      <w:r>
        <w:rPr>
          <w:spacing w:val="-1"/>
        </w:rPr>
        <w:t xml:space="preserve"> </w:t>
      </w:r>
      <w:r>
        <w:t>by</w:t>
      </w:r>
      <w:r>
        <w:rPr>
          <w:spacing w:val="-1"/>
        </w:rPr>
        <w:t xml:space="preserve"> </w:t>
      </w:r>
      <w:r>
        <w:t>the town</w:t>
      </w:r>
      <w:r>
        <w:rPr>
          <w:spacing w:val="-3"/>
        </w:rPr>
        <w:t xml:space="preserve"> </w:t>
      </w:r>
      <w:r>
        <w:t>of</w:t>
      </w:r>
      <w:r>
        <w:rPr>
          <w:spacing w:val="-1"/>
        </w:rPr>
        <w:t xml:space="preserve"> </w:t>
      </w:r>
      <w:r>
        <w:t>such facilities or areas.</w:t>
      </w:r>
      <w:r>
        <w:rPr>
          <w:spacing w:val="40"/>
        </w:rPr>
        <w:t xml:space="preserve"> </w:t>
      </w:r>
      <w:r>
        <w:t>The Planning Board shall require the plat to be endorsed with appropriate notes to this effect.</w:t>
      </w:r>
      <w:r>
        <w:rPr>
          <w:spacing w:val="40"/>
        </w:rPr>
        <w:t xml:space="preserve"> </w:t>
      </w:r>
      <w:r>
        <w:t>The Planning Board may also require the filing of a written agreement between the applicant and the Town Board or other documents covering future deed and title, dedication and provision for the cost of grading, development, equipment and maintenance of such facilities or areas.</w:t>
      </w:r>
    </w:p>
    <w:p w14:paraId="5C602332" w14:textId="77777777" w:rsidR="00D05BE0" w:rsidRDefault="00D05BE0">
      <w:pPr>
        <w:pStyle w:val="BodyText"/>
      </w:pPr>
    </w:p>
    <w:p w14:paraId="6F33191E" w14:textId="77777777" w:rsidR="00D05BE0" w:rsidRDefault="00D05BE0">
      <w:pPr>
        <w:pStyle w:val="BodyText"/>
        <w:spacing w:before="8"/>
        <w:rPr>
          <w:sz w:val="19"/>
        </w:rPr>
      </w:pPr>
    </w:p>
    <w:p w14:paraId="16577994" w14:textId="77777777" w:rsidR="00D05BE0" w:rsidRDefault="000F2BF1">
      <w:pPr>
        <w:pStyle w:val="Heading1"/>
      </w:pPr>
      <w:r>
        <w:t>Section</w:t>
      </w:r>
      <w:r>
        <w:rPr>
          <w:spacing w:val="-7"/>
        </w:rPr>
        <w:t xml:space="preserve"> </w:t>
      </w:r>
      <w:r>
        <w:t>4.7</w:t>
      </w:r>
      <w:r>
        <w:rPr>
          <w:spacing w:val="-8"/>
        </w:rPr>
        <w:t xml:space="preserve"> </w:t>
      </w:r>
      <w:r>
        <w:t>Environmental</w:t>
      </w:r>
      <w:r>
        <w:rPr>
          <w:spacing w:val="-7"/>
        </w:rPr>
        <w:t xml:space="preserve"> </w:t>
      </w:r>
      <w:r>
        <w:rPr>
          <w:spacing w:val="-2"/>
        </w:rPr>
        <w:t>Considerations</w:t>
      </w:r>
    </w:p>
    <w:p w14:paraId="34DFE8F9" w14:textId="77777777" w:rsidR="00D05BE0" w:rsidRDefault="00D05BE0">
      <w:pPr>
        <w:pStyle w:val="BodyText"/>
        <w:rPr>
          <w:b/>
        </w:rPr>
      </w:pPr>
    </w:p>
    <w:p w14:paraId="0CF979DE" w14:textId="6F3D143A" w:rsidR="00D05BE0" w:rsidRDefault="000F2BF1">
      <w:pPr>
        <w:pStyle w:val="ListParagraph"/>
        <w:numPr>
          <w:ilvl w:val="0"/>
          <w:numId w:val="4"/>
        </w:numPr>
        <w:tabs>
          <w:tab w:val="left" w:pos="821"/>
        </w:tabs>
        <w:spacing w:before="1"/>
        <w:ind w:right="128"/>
      </w:pPr>
      <w:r>
        <w:rPr>
          <w:b/>
        </w:rPr>
        <w:t>Preservation of Natural Features.</w:t>
      </w:r>
      <w:r>
        <w:rPr>
          <w:b/>
          <w:spacing w:val="40"/>
        </w:rPr>
        <w:t xml:space="preserve"> </w:t>
      </w:r>
      <w:r>
        <w:t>Land to be subdivided shall be designed in reasonable conformity to existing topography in order to minimize grading, cut and fill, and to retain,</w:t>
      </w:r>
      <w:r>
        <w:rPr>
          <w:spacing w:val="40"/>
        </w:rPr>
        <w:t xml:space="preserve"> </w:t>
      </w:r>
      <w:r>
        <w:t>insofar as possible, the natural contours, to limit storm water run-off, and to conserve the natural</w:t>
      </w:r>
      <w:r>
        <w:rPr>
          <w:spacing w:val="-2"/>
        </w:rPr>
        <w:t xml:space="preserve"> </w:t>
      </w:r>
      <w:r>
        <w:t>vegetation</w:t>
      </w:r>
      <w:r>
        <w:rPr>
          <w:spacing w:val="-3"/>
        </w:rPr>
        <w:t xml:space="preserve"> </w:t>
      </w:r>
      <w:r>
        <w:t>cover</w:t>
      </w:r>
      <w:r>
        <w:rPr>
          <w:spacing w:val="-2"/>
        </w:rPr>
        <w:t xml:space="preserve"> </w:t>
      </w:r>
      <w:r>
        <w:t>and</w:t>
      </w:r>
      <w:r>
        <w:rPr>
          <w:spacing w:val="-3"/>
        </w:rPr>
        <w:t xml:space="preserve"> </w:t>
      </w:r>
      <w:r>
        <w:t>soil.</w:t>
      </w:r>
      <w:r>
        <w:rPr>
          <w:spacing w:val="40"/>
        </w:rPr>
        <w:t xml:space="preserve"> </w:t>
      </w:r>
      <w:r>
        <w:t>No</w:t>
      </w:r>
      <w:r>
        <w:rPr>
          <w:spacing w:val="-1"/>
        </w:rPr>
        <w:t xml:space="preserve"> </w:t>
      </w:r>
      <w:r>
        <w:t>trees,</w:t>
      </w:r>
      <w:r>
        <w:rPr>
          <w:spacing w:val="-4"/>
        </w:rPr>
        <w:t xml:space="preserve"> </w:t>
      </w:r>
      <w:r>
        <w:t>topsoil</w:t>
      </w:r>
      <w:r>
        <w:rPr>
          <w:spacing w:val="-5"/>
        </w:rPr>
        <w:t xml:space="preserve"> </w:t>
      </w:r>
      <w:r>
        <w:t>or</w:t>
      </w:r>
      <w:r>
        <w:rPr>
          <w:spacing w:val="-2"/>
        </w:rPr>
        <w:t xml:space="preserve"> </w:t>
      </w:r>
      <w:r>
        <w:t>excavated</w:t>
      </w:r>
      <w:r>
        <w:rPr>
          <w:spacing w:val="-4"/>
        </w:rPr>
        <w:t xml:space="preserve"> </w:t>
      </w:r>
      <w:r>
        <w:t>material</w:t>
      </w:r>
      <w:r>
        <w:rPr>
          <w:spacing w:val="-5"/>
        </w:rPr>
        <w:t xml:space="preserve"> </w:t>
      </w:r>
      <w:r>
        <w:t>shall</w:t>
      </w:r>
      <w:r>
        <w:rPr>
          <w:spacing w:val="-2"/>
        </w:rPr>
        <w:t xml:space="preserve"> </w:t>
      </w:r>
      <w:r>
        <w:t>be</w:t>
      </w:r>
      <w:r>
        <w:rPr>
          <w:spacing w:val="-1"/>
        </w:rPr>
        <w:t xml:space="preserve"> </w:t>
      </w:r>
      <w:r>
        <w:t>removed</w:t>
      </w:r>
      <w:r>
        <w:rPr>
          <w:spacing w:val="-5"/>
        </w:rPr>
        <w:t xml:space="preserve"> </w:t>
      </w:r>
      <w:r>
        <w:t xml:space="preserve">from </w:t>
      </w:r>
      <w:r w:rsidR="005D47E0">
        <w:t>their</w:t>
      </w:r>
      <w:r>
        <w:t xml:space="preserve"> natural position except where necessary and incidental to the improvement of lots and the construction of streets and related facilities in accordance with the approved plan.</w:t>
      </w:r>
      <w:r>
        <w:rPr>
          <w:spacing w:val="40"/>
        </w:rPr>
        <w:t xml:space="preserve"> </w:t>
      </w:r>
      <w:r>
        <w:t>Existing natural features which are of ecological, aesthetic or scenic value to residential development or to the town as a whole, such as wetlands, water courses, water bodies, rock formations, stands of trees and individual trees, historic spots, views and vistas, man-made features indigenous to the area, such as stone walls and similar irreplaceable assets, shall be preserved, insofar as possible, through harmonious design of the subdivision and where appropriate, the Planning Board may require the inclusion of such features in permanent reservations.</w:t>
      </w:r>
    </w:p>
    <w:p w14:paraId="59C4F238" w14:textId="77777777" w:rsidR="00D05BE0" w:rsidRDefault="00D05BE0">
      <w:pPr>
        <w:sectPr w:rsidR="00D05BE0">
          <w:pgSz w:w="12240" w:h="15840"/>
          <w:pgMar w:top="1400" w:right="1320" w:bottom="1200" w:left="1340" w:header="0" w:footer="1015" w:gutter="0"/>
          <w:cols w:space="720"/>
        </w:sectPr>
      </w:pPr>
    </w:p>
    <w:p w14:paraId="738D2D80" w14:textId="153DEFCE" w:rsidR="00D05BE0" w:rsidRDefault="000F2BF1">
      <w:pPr>
        <w:pStyle w:val="ListParagraph"/>
        <w:numPr>
          <w:ilvl w:val="0"/>
          <w:numId w:val="4"/>
        </w:numPr>
        <w:tabs>
          <w:tab w:val="left" w:pos="821"/>
        </w:tabs>
        <w:spacing w:before="46"/>
        <w:ind w:right="134"/>
      </w:pPr>
      <w:r>
        <w:rPr>
          <w:b/>
        </w:rPr>
        <w:lastRenderedPageBreak/>
        <w:t>Flood Areas.</w:t>
      </w:r>
      <w:r>
        <w:rPr>
          <w:b/>
          <w:spacing w:val="40"/>
        </w:rPr>
        <w:t xml:space="preserve"> </w:t>
      </w:r>
      <w:r>
        <w:t>Land subject to serious or regular flooding shall not be subdivided for residential occupancy or for such other uses as may increase danger to life or property or aggravate the flood hazard, but such land may be used for such uses, subject to any zoning regulations, or in such</w:t>
      </w:r>
      <w:r>
        <w:rPr>
          <w:spacing w:val="-3"/>
        </w:rPr>
        <w:t xml:space="preserve"> </w:t>
      </w:r>
      <w:r>
        <w:t>a</w:t>
      </w:r>
      <w:r>
        <w:rPr>
          <w:spacing w:val="-2"/>
        </w:rPr>
        <w:t xml:space="preserve"> </w:t>
      </w:r>
      <w:r>
        <w:t>way</w:t>
      </w:r>
      <w:r>
        <w:rPr>
          <w:spacing w:val="-2"/>
        </w:rPr>
        <w:t xml:space="preserve"> </w:t>
      </w:r>
      <w:r>
        <w:t>that</w:t>
      </w:r>
      <w:r>
        <w:rPr>
          <w:spacing w:val="-2"/>
        </w:rPr>
        <w:t xml:space="preserve"> </w:t>
      </w:r>
      <w:r>
        <w:t>the</w:t>
      </w:r>
      <w:r>
        <w:rPr>
          <w:spacing w:val="-5"/>
        </w:rPr>
        <w:t xml:space="preserve"> </w:t>
      </w:r>
      <w:r>
        <w:t>flood</w:t>
      </w:r>
      <w:r>
        <w:rPr>
          <w:spacing w:val="-3"/>
        </w:rPr>
        <w:t xml:space="preserve"> </w:t>
      </w:r>
      <w:r>
        <w:t>danger</w:t>
      </w:r>
      <w:r>
        <w:rPr>
          <w:spacing w:val="-2"/>
        </w:rPr>
        <w:t xml:space="preserve"> </w:t>
      </w:r>
      <w:r>
        <w:t>to</w:t>
      </w:r>
      <w:r>
        <w:rPr>
          <w:spacing w:val="-3"/>
        </w:rPr>
        <w:t xml:space="preserve"> </w:t>
      </w:r>
      <w:r>
        <w:t>this</w:t>
      </w:r>
      <w:r>
        <w:rPr>
          <w:spacing w:val="-2"/>
        </w:rPr>
        <w:t xml:space="preserve"> </w:t>
      </w:r>
      <w:r>
        <w:t>property</w:t>
      </w:r>
      <w:r>
        <w:rPr>
          <w:spacing w:val="-2"/>
        </w:rPr>
        <w:t xml:space="preserve"> </w:t>
      </w:r>
      <w:r>
        <w:t>and</w:t>
      </w:r>
      <w:r>
        <w:rPr>
          <w:spacing w:val="-5"/>
        </w:rPr>
        <w:t xml:space="preserve"> </w:t>
      </w:r>
      <w:r>
        <w:t>other</w:t>
      </w:r>
      <w:r>
        <w:rPr>
          <w:spacing w:val="-2"/>
        </w:rPr>
        <w:t xml:space="preserve"> </w:t>
      </w:r>
      <w:r>
        <w:t>upstream</w:t>
      </w:r>
      <w:r>
        <w:rPr>
          <w:spacing w:val="-3"/>
        </w:rPr>
        <w:t xml:space="preserve"> </w:t>
      </w:r>
      <w:r>
        <w:t>or</w:t>
      </w:r>
      <w:r>
        <w:rPr>
          <w:spacing w:val="-2"/>
        </w:rPr>
        <w:t xml:space="preserve"> </w:t>
      </w:r>
      <w:r>
        <w:t>downstream</w:t>
      </w:r>
      <w:r>
        <w:rPr>
          <w:spacing w:val="-3"/>
        </w:rPr>
        <w:t xml:space="preserve"> </w:t>
      </w:r>
      <w:r>
        <w:t>properties will not</w:t>
      </w:r>
      <w:r>
        <w:rPr>
          <w:spacing w:val="-3"/>
        </w:rPr>
        <w:t xml:space="preserve"> </w:t>
      </w:r>
      <w:r>
        <w:t>be increased</w:t>
      </w:r>
      <w:r>
        <w:rPr>
          <w:spacing w:val="-1"/>
        </w:rPr>
        <w:t xml:space="preserve"> </w:t>
      </w:r>
      <w:r>
        <w:t>and</w:t>
      </w:r>
      <w:r>
        <w:rPr>
          <w:spacing w:val="-2"/>
        </w:rPr>
        <w:t xml:space="preserve"> </w:t>
      </w:r>
      <w:r>
        <w:t>periodic</w:t>
      </w:r>
      <w:r>
        <w:rPr>
          <w:spacing w:val="-2"/>
        </w:rPr>
        <w:t xml:space="preserve"> </w:t>
      </w:r>
      <w:r>
        <w:t>or</w:t>
      </w:r>
      <w:r>
        <w:rPr>
          <w:spacing w:val="-3"/>
        </w:rPr>
        <w:t xml:space="preserve"> </w:t>
      </w:r>
      <w:r>
        <w:t>occasional inundation</w:t>
      </w:r>
      <w:r>
        <w:rPr>
          <w:spacing w:val="-4"/>
        </w:rPr>
        <w:t xml:space="preserve"> </w:t>
      </w:r>
      <w:r>
        <w:t>will not</w:t>
      </w:r>
      <w:r>
        <w:rPr>
          <w:spacing w:val="-1"/>
        </w:rPr>
        <w:t xml:space="preserve"> </w:t>
      </w:r>
      <w:r>
        <w:t>be a</w:t>
      </w:r>
      <w:r>
        <w:rPr>
          <w:spacing w:val="-3"/>
        </w:rPr>
        <w:t xml:space="preserve"> </w:t>
      </w:r>
      <w:r>
        <w:t>substantial</w:t>
      </w:r>
      <w:r>
        <w:rPr>
          <w:spacing w:val="-1"/>
        </w:rPr>
        <w:t xml:space="preserve"> </w:t>
      </w:r>
      <w:r>
        <w:t>threat</w:t>
      </w:r>
      <w:r>
        <w:rPr>
          <w:spacing w:val="-3"/>
        </w:rPr>
        <w:t xml:space="preserve"> </w:t>
      </w:r>
      <w:r>
        <w:t>to</w:t>
      </w:r>
      <w:r>
        <w:rPr>
          <w:spacing w:val="-1"/>
        </w:rPr>
        <w:t xml:space="preserve"> </w:t>
      </w:r>
      <w:r>
        <w:t>life or property.</w:t>
      </w:r>
      <w:r>
        <w:rPr>
          <w:spacing w:val="40"/>
        </w:rPr>
        <w:t xml:space="preserve"> </w:t>
      </w:r>
      <w:r>
        <w:t xml:space="preserve">The provision of this section shall apply to all land falling within the </w:t>
      </w:r>
      <w:r w:rsidR="005D47E0">
        <w:t>100-year</w:t>
      </w:r>
      <w:r>
        <w:t xml:space="preserve"> flood limit as shown on maps prepared by the town and the Federal Emergency Management Agency (FEMA) as periodically amended.</w:t>
      </w:r>
    </w:p>
    <w:p w14:paraId="41EC2B17" w14:textId="77777777" w:rsidR="00D05BE0" w:rsidRDefault="00D05BE0">
      <w:pPr>
        <w:pStyle w:val="BodyText"/>
        <w:spacing w:before="8"/>
        <w:rPr>
          <w:sz w:val="19"/>
        </w:rPr>
      </w:pPr>
    </w:p>
    <w:p w14:paraId="1C3DDACA" w14:textId="77777777" w:rsidR="00D05BE0" w:rsidRDefault="000F2BF1">
      <w:pPr>
        <w:pStyle w:val="ListParagraph"/>
        <w:numPr>
          <w:ilvl w:val="0"/>
          <w:numId w:val="4"/>
        </w:numPr>
        <w:tabs>
          <w:tab w:val="left" w:pos="820"/>
          <w:tab w:val="left" w:pos="821"/>
        </w:tabs>
        <w:ind w:right="144"/>
      </w:pPr>
      <w:r>
        <w:rPr>
          <w:b/>
        </w:rPr>
        <w:t>Steep Slopes.</w:t>
      </w:r>
      <w:r>
        <w:rPr>
          <w:b/>
          <w:spacing w:val="40"/>
        </w:rPr>
        <w:t xml:space="preserve"> </w:t>
      </w:r>
      <w:r>
        <w:t>Development of steep slope over fifteen percent (15%) sites will be conditionally acceptable</w:t>
      </w:r>
      <w:r>
        <w:rPr>
          <w:spacing w:val="-4"/>
        </w:rPr>
        <w:t xml:space="preserve"> </w:t>
      </w:r>
      <w:r>
        <w:t>only</w:t>
      </w:r>
      <w:r>
        <w:rPr>
          <w:spacing w:val="-2"/>
        </w:rPr>
        <w:t xml:space="preserve"> </w:t>
      </w:r>
      <w:r>
        <w:t>if</w:t>
      </w:r>
      <w:r>
        <w:rPr>
          <w:spacing w:val="-2"/>
        </w:rPr>
        <w:t xml:space="preserve"> </w:t>
      </w:r>
      <w:r>
        <w:t>there</w:t>
      </w:r>
      <w:r>
        <w:rPr>
          <w:spacing w:val="-1"/>
        </w:rPr>
        <w:t xml:space="preserve"> </w:t>
      </w:r>
      <w:r>
        <w:t>is</w:t>
      </w:r>
      <w:r>
        <w:rPr>
          <w:spacing w:val="-5"/>
        </w:rPr>
        <w:t xml:space="preserve"> </w:t>
      </w:r>
      <w:r>
        <w:t>no</w:t>
      </w:r>
      <w:r>
        <w:rPr>
          <w:spacing w:val="-1"/>
        </w:rPr>
        <w:t xml:space="preserve"> </w:t>
      </w:r>
      <w:r>
        <w:t>prudent</w:t>
      </w:r>
      <w:r>
        <w:rPr>
          <w:spacing w:val="-4"/>
        </w:rPr>
        <w:t xml:space="preserve"> </w:t>
      </w:r>
      <w:r>
        <w:t>or</w:t>
      </w:r>
      <w:r>
        <w:rPr>
          <w:spacing w:val="-2"/>
        </w:rPr>
        <w:t xml:space="preserve"> </w:t>
      </w:r>
      <w:r>
        <w:t>feasible</w:t>
      </w:r>
      <w:r>
        <w:rPr>
          <w:spacing w:val="-2"/>
        </w:rPr>
        <w:t xml:space="preserve"> </w:t>
      </w:r>
      <w:r>
        <w:t>alternative</w:t>
      </w:r>
      <w:r>
        <w:rPr>
          <w:spacing w:val="-4"/>
        </w:rPr>
        <w:t xml:space="preserve"> </w:t>
      </w:r>
      <w:r>
        <w:t>site,</w:t>
      </w:r>
      <w:r>
        <w:rPr>
          <w:spacing w:val="-2"/>
        </w:rPr>
        <w:t xml:space="preserve"> </w:t>
      </w:r>
      <w:r>
        <w:t>and</w:t>
      </w:r>
      <w:r>
        <w:rPr>
          <w:spacing w:val="-3"/>
        </w:rPr>
        <w:t xml:space="preserve"> </w:t>
      </w:r>
      <w:r>
        <w:t>erosion</w:t>
      </w:r>
      <w:r>
        <w:rPr>
          <w:spacing w:val="-3"/>
        </w:rPr>
        <w:t xml:space="preserve"> </w:t>
      </w:r>
      <w:r>
        <w:t>and</w:t>
      </w:r>
      <w:r>
        <w:rPr>
          <w:spacing w:val="-5"/>
        </w:rPr>
        <w:t xml:space="preserve"> </w:t>
      </w:r>
      <w:r>
        <w:t>sedimentation control measures are incorporated in the design, construction, and operation of the development according to standards set by the US Soil Conservation Service.</w:t>
      </w:r>
    </w:p>
    <w:p w14:paraId="57278B13" w14:textId="77777777" w:rsidR="00D05BE0" w:rsidRDefault="00D05BE0">
      <w:pPr>
        <w:pStyle w:val="BodyText"/>
        <w:spacing w:before="9"/>
        <w:rPr>
          <w:sz w:val="19"/>
        </w:rPr>
      </w:pPr>
    </w:p>
    <w:p w14:paraId="230F472C" w14:textId="77777777" w:rsidR="00D05BE0" w:rsidRDefault="000F2BF1">
      <w:pPr>
        <w:pStyle w:val="ListParagraph"/>
        <w:numPr>
          <w:ilvl w:val="0"/>
          <w:numId w:val="4"/>
        </w:numPr>
        <w:tabs>
          <w:tab w:val="left" w:pos="821"/>
        </w:tabs>
        <w:spacing w:before="1"/>
        <w:ind w:right="598"/>
      </w:pPr>
      <w:r>
        <w:rPr>
          <w:b/>
        </w:rPr>
        <w:t>Sediment Control.</w:t>
      </w:r>
      <w:r>
        <w:rPr>
          <w:b/>
          <w:spacing w:val="40"/>
        </w:rPr>
        <w:t xml:space="preserve"> </w:t>
      </w:r>
      <w:r>
        <w:t>The subdivider shall provide effective sediment control measures for planning</w:t>
      </w:r>
      <w:r>
        <w:rPr>
          <w:spacing w:val="-3"/>
        </w:rPr>
        <w:t xml:space="preserve"> </w:t>
      </w:r>
      <w:r>
        <w:t>and</w:t>
      </w:r>
      <w:r>
        <w:rPr>
          <w:spacing w:val="-3"/>
        </w:rPr>
        <w:t xml:space="preserve"> </w:t>
      </w:r>
      <w:r>
        <w:t>construction</w:t>
      </w:r>
      <w:r>
        <w:rPr>
          <w:spacing w:val="-5"/>
        </w:rPr>
        <w:t xml:space="preserve"> </w:t>
      </w:r>
      <w:r>
        <w:t>of</w:t>
      </w:r>
      <w:r>
        <w:rPr>
          <w:spacing w:val="-2"/>
        </w:rPr>
        <w:t xml:space="preserve"> </w:t>
      </w:r>
      <w:r>
        <w:t>subdivisions.</w:t>
      </w:r>
      <w:r>
        <w:rPr>
          <w:spacing w:val="40"/>
        </w:rPr>
        <w:t xml:space="preserve"> </w:t>
      </w:r>
      <w:r>
        <w:t>Use</w:t>
      </w:r>
      <w:r>
        <w:rPr>
          <w:spacing w:val="-4"/>
        </w:rPr>
        <w:t xml:space="preserve"> </w:t>
      </w:r>
      <w:r>
        <w:t>of</w:t>
      </w:r>
      <w:r>
        <w:rPr>
          <w:spacing w:val="-4"/>
        </w:rPr>
        <w:t xml:space="preserve"> </w:t>
      </w:r>
      <w:r>
        <w:t>the</w:t>
      </w:r>
      <w:r>
        <w:rPr>
          <w:spacing w:val="-4"/>
        </w:rPr>
        <w:t xml:space="preserve"> </w:t>
      </w:r>
      <w:r>
        <w:t>following</w:t>
      </w:r>
      <w:r>
        <w:rPr>
          <w:spacing w:val="-4"/>
        </w:rPr>
        <w:t xml:space="preserve"> </w:t>
      </w:r>
      <w:r>
        <w:t>technical</w:t>
      </w:r>
      <w:r>
        <w:rPr>
          <w:spacing w:val="-3"/>
        </w:rPr>
        <w:t xml:space="preserve"> </w:t>
      </w:r>
      <w:r>
        <w:t>principles</w:t>
      </w:r>
      <w:r>
        <w:rPr>
          <w:spacing w:val="-2"/>
        </w:rPr>
        <w:t xml:space="preserve"> </w:t>
      </w:r>
      <w:r>
        <w:t>shall</w:t>
      </w:r>
      <w:r>
        <w:rPr>
          <w:spacing w:val="-3"/>
        </w:rPr>
        <w:t xml:space="preserve"> </w:t>
      </w:r>
      <w:r>
        <w:t>be applied as deemed appropriate by the County Soil and Water Conservation District:</w:t>
      </w:r>
    </w:p>
    <w:p w14:paraId="1C2A32B6" w14:textId="77777777" w:rsidR="00D05BE0" w:rsidRDefault="000F2BF1">
      <w:pPr>
        <w:pStyle w:val="ListParagraph"/>
        <w:numPr>
          <w:ilvl w:val="1"/>
          <w:numId w:val="4"/>
        </w:numPr>
        <w:tabs>
          <w:tab w:val="left" w:pos="1230"/>
          <w:tab w:val="left" w:pos="1231"/>
        </w:tabs>
        <w:ind w:right="1344"/>
        <w:rPr>
          <w:b/>
        </w:rPr>
      </w:pPr>
      <w:r>
        <w:tab/>
        <w:t>The</w:t>
      </w:r>
      <w:r>
        <w:rPr>
          <w:spacing w:val="-3"/>
        </w:rPr>
        <w:t xml:space="preserve"> </w:t>
      </w:r>
      <w:r>
        <w:t>smallest</w:t>
      </w:r>
      <w:r>
        <w:rPr>
          <w:spacing w:val="-2"/>
        </w:rPr>
        <w:t xml:space="preserve"> </w:t>
      </w:r>
      <w:r>
        <w:t>practical</w:t>
      </w:r>
      <w:r>
        <w:rPr>
          <w:spacing w:val="-3"/>
        </w:rPr>
        <w:t xml:space="preserve"> </w:t>
      </w:r>
      <w:r>
        <w:t>area</w:t>
      </w:r>
      <w:r>
        <w:rPr>
          <w:spacing w:val="-5"/>
        </w:rPr>
        <w:t xml:space="preserve"> </w:t>
      </w:r>
      <w:r>
        <w:t>of</w:t>
      </w:r>
      <w:r>
        <w:rPr>
          <w:spacing w:val="-3"/>
        </w:rPr>
        <w:t xml:space="preserve"> </w:t>
      </w:r>
      <w:r>
        <w:t>land</w:t>
      </w:r>
      <w:r>
        <w:rPr>
          <w:spacing w:val="-4"/>
        </w:rPr>
        <w:t xml:space="preserve"> </w:t>
      </w:r>
      <w:r>
        <w:t>shall</w:t>
      </w:r>
      <w:r>
        <w:rPr>
          <w:spacing w:val="-3"/>
        </w:rPr>
        <w:t xml:space="preserve"> </w:t>
      </w:r>
      <w:r>
        <w:t>be</w:t>
      </w:r>
      <w:r>
        <w:rPr>
          <w:spacing w:val="-2"/>
        </w:rPr>
        <w:t xml:space="preserve"> </w:t>
      </w:r>
      <w:r>
        <w:t>exposed</w:t>
      </w:r>
      <w:r>
        <w:rPr>
          <w:spacing w:val="-3"/>
        </w:rPr>
        <w:t xml:space="preserve"> </w:t>
      </w:r>
      <w:r>
        <w:t>at</w:t>
      </w:r>
      <w:r>
        <w:rPr>
          <w:spacing w:val="-5"/>
        </w:rPr>
        <w:t xml:space="preserve"> </w:t>
      </w:r>
      <w:r>
        <w:t>any</w:t>
      </w:r>
      <w:r>
        <w:rPr>
          <w:spacing w:val="-5"/>
        </w:rPr>
        <w:t xml:space="preserve"> </w:t>
      </w:r>
      <w:r>
        <w:t>one</w:t>
      </w:r>
      <w:r>
        <w:rPr>
          <w:spacing w:val="-2"/>
        </w:rPr>
        <w:t xml:space="preserve"> </w:t>
      </w:r>
      <w:r>
        <w:t>time</w:t>
      </w:r>
      <w:r>
        <w:rPr>
          <w:spacing w:val="-2"/>
        </w:rPr>
        <w:t xml:space="preserve"> </w:t>
      </w:r>
      <w:r>
        <w:t>during</w:t>
      </w:r>
      <w:r>
        <w:rPr>
          <w:spacing w:val="-4"/>
        </w:rPr>
        <w:t xml:space="preserve"> </w:t>
      </w:r>
      <w:r>
        <w:t xml:space="preserve">the </w:t>
      </w:r>
      <w:r>
        <w:rPr>
          <w:spacing w:val="-2"/>
        </w:rPr>
        <w:t>development;</w:t>
      </w:r>
    </w:p>
    <w:p w14:paraId="19E82DC9" w14:textId="77777777" w:rsidR="00D05BE0" w:rsidRDefault="000F2BF1">
      <w:pPr>
        <w:pStyle w:val="ListParagraph"/>
        <w:numPr>
          <w:ilvl w:val="1"/>
          <w:numId w:val="4"/>
        </w:numPr>
        <w:tabs>
          <w:tab w:val="left" w:pos="1181"/>
        </w:tabs>
        <w:ind w:right="737"/>
        <w:rPr>
          <w:b/>
        </w:rPr>
      </w:pPr>
      <w:r>
        <w:t>When</w:t>
      </w:r>
      <w:r>
        <w:rPr>
          <w:spacing w:val="-3"/>
        </w:rPr>
        <w:t xml:space="preserve"> </w:t>
      </w:r>
      <w:r>
        <w:t>land</w:t>
      </w:r>
      <w:r>
        <w:rPr>
          <w:spacing w:val="-3"/>
        </w:rPr>
        <w:t xml:space="preserve"> </w:t>
      </w:r>
      <w:r>
        <w:t>is</w:t>
      </w:r>
      <w:r>
        <w:rPr>
          <w:spacing w:val="-4"/>
        </w:rPr>
        <w:t xml:space="preserve"> </w:t>
      </w:r>
      <w:r>
        <w:t>exposed</w:t>
      </w:r>
      <w:r>
        <w:rPr>
          <w:spacing w:val="-2"/>
        </w:rPr>
        <w:t xml:space="preserve"> </w:t>
      </w:r>
      <w:r>
        <w:t>during</w:t>
      </w:r>
      <w:r>
        <w:rPr>
          <w:spacing w:val="-3"/>
        </w:rPr>
        <w:t xml:space="preserve"> </w:t>
      </w:r>
      <w:r>
        <w:t>development,</w:t>
      </w:r>
      <w:r>
        <w:rPr>
          <w:spacing w:val="-4"/>
        </w:rPr>
        <w:t xml:space="preserve"> </w:t>
      </w:r>
      <w:r>
        <w:t>the</w:t>
      </w:r>
      <w:r>
        <w:rPr>
          <w:spacing w:val="-2"/>
        </w:rPr>
        <w:t xml:space="preserve"> </w:t>
      </w:r>
      <w:r>
        <w:t>exposure</w:t>
      </w:r>
      <w:r>
        <w:rPr>
          <w:spacing w:val="-2"/>
        </w:rPr>
        <w:t xml:space="preserve"> </w:t>
      </w:r>
      <w:r>
        <w:t>shall</w:t>
      </w:r>
      <w:r>
        <w:rPr>
          <w:spacing w:val="-3"/>
        </w:rPr>
        <w:t xml:space="preserve"> </w:t>
      </w:r>
      <w:r>
        <w:t>be</w:t>
      </w:r>
      <w:r>
        <w:rPr>
          <w:spacing w:val="-4"/>
        </w:rPr>
        <w:t xml:space="preserve"> </w:t>
      </w:r>
      <w:r>
        <w:t>kept</w:t>
      </w:r>
      <w:r>
        <w:rPr>
          <w:spacing w:val="-4"/>
        </w:rPr>
        <w:t xml:space="preserve"> </w:t>
      </w:r>
      <w:r>
        <w:t>to</w:t>
      </w:r>
      <w:r>
        <w:rPr>
          <w:spacing w:val="-3"/>
        </w:rPr>
        <w:t xml:space="preserve"> </w:t>
      </w:r>
      <w:r>
        <w:t>the</w:t>
      </w:r>
      <w:r>
        <w:rPr>
          <w:spacing w:val="-4"/>
        </w:rPr>
        <w:t xml:space="preserve"> </w:t>
      </w:r>
      <w:r>
        <w:t>shortest practical period of time;</w:t>
      </w:r>
    </w:p>
    <w:p w14:paraId="7B313E4D" w14:textId="77777777" w:rsidR="00D05BE0" w:rsidRDefault="000F2BF1">
      <w:pPr>
        <w:pStyle w:val="ListParagraph"/>
        <w:numPr>
          <w:ilvl w:val="1"/>
          <w:numId w:val="4"/>
        </w:numPr>
        <w:tabs>
          <w:tab w:val="left" w:pos="1181"/>
        </w:tabs>
        <w:ind w:right="119"/>
        <w:rPr>
          <w:b/>
        </w:rPr>
      </w:pPr>
      <w:r>
        <w:t>Temporary</w:t>
      </w:r>
      <w:r>
        <w:rPr>
          <w:spacing w:val="-4"/>
        </w:rPr>
        <w:t xml:space="preserve"> </w:t>
      </w:r>
      <w:r>
        <w:t>vegetation</w:t>
      </w:r>
      <w:r>
        <w:rPr>
          <w:spacing w:val="-6"/>
        </w:rPr>
        <w:t xml:space="preserve"> </w:t>
      </w:r>
      <w:r>
        <w:t>and/or</w:t>
      </w:r>
      <w:r>
        <w:rPr>
          <w:spacing w:val="-5"/>
        </w:rPr>
        <w:t xml:space="preserve"> </w:t>
      </w:r>
      <w:r>
        <w:t>emulsion</w:t>
      </w:r>
      <w:r>
        <w:rPr>
          <w:spacing w:val="-5"/>
        </w:rPr>
        <w:t xml:space="preserve"> </w:t>
      </w:r>
      <w:r>
        <w:t>shall</w:t>
      </w:r>
      <w:r>
        <w:rPr>
          <w:spacing w:val="-3"/>
        </w:rPr>
        <w:t xml:space="preserve"> </w:t>
      </w:r>
      <w:r>
        <w:t>be</w:t>
      </w:r>
      <w:r>
        <w:rPr>
          <w:spacing w:val="-2"/>
        </w:rPr>
        <w:t xml:space="preserve"> </w:t>
      </w:r>
      <w:r>
        <w:t>used</w:t>
      </w:r>
      <w:r>
        <w:rPr>
          <w:spacing w:val="-4"/>
        </w:rPr>
        <w:t xml:space="preserve"> </w:t>
      </w:r>
      <w:r>
        <w:t>to</w:t>
      </w:r>
      <w:r>
        <w:rPr>
          <w:spacing w:val="-1"/>
        </w:rPr>
        <w:t xml:space="preserve"> </w:t>
      </w:r>
      <w:r>
        <w:t>protect</w:t>
      </w:r>
      <w:r>
        <w:rPr>
          <w:spacing w:val="-1"/>
        </w:rPr>
        <w:t xml:space="preserve"> </w:t>
      </w:r>
      <w:r>
        <w:t>critical</w:t>
      </w:r>
      <w:r>
        <w:rPr>
          <w:spacing w:val="-3"/>
        </w:rPr>
        <w:t xml:space="preserve"> </w:t>
      </w:r>
      <w:r>
        <w:t>areas</w:t>
      </w:r>
      <w:r>
        <w:rPr>
          <w:spacing w:val="-4"/>
        </w:rPr>
        <w:t xml:space="preserve"> </w:t>
      </w:r>
      <w:r>
        <w:t>exposed</w:t>
      </w:r>
      <w:r>
        <w:rPr>
          <w:spacing w:val="-2"/>
        </w:rPr>
        <w:t xml:space="preserve"> </w:t>
      </w:r>
      <w:r>
        <w:t xml:space="preserve">during </w:t>
      </w:r>
      <w:r>
        <w:rPr>
          <w:spacing w:val="-2"/>
        </w:rPr>
        <w:t>development;</w:t>
      </w:r>
    </w:p>
    <w:p w14:paraId="2B2FF859" w14:textId="77777777" w:rsidR="00D05BE0" w:rsidRDefault="000F2BF1">
      <w:pPr>
        <w:pStyle w:val="ListParagraph"/>
        <w:numPr>
          <w:ilvl w:val="1"/>
          <w:numId w:val="4"/>
        </w:numPr>
        <w:tabs>
          <w:tab w:val="left" w:pos="1181"/>
        </w:tabs>
        <w:ind w:right="133"/>
        <w:rPr>
          <w:b/>
        </w:rPr>
      </w:pPr>
      <w:r>
        <w:t>Sediment</w:t>
      </w:r>
      <w:r>
        <w:rPr>
          <w:spacing w:val="-4"/>
        </w:rPr>
        <w:t xml:space="preserve"> </w:t>
      </w:r>
      <w:r>
        <w:t>basins,</w:t>
      </w:r>
      <w:r>
        <w:rPr>
          <w:spacing w:val="-2"/>
        </w:rPr>
        <w:t xml:space="preserve"> </w:t>
      </w:r>
      <w:r>
        <w:t>debris</w:t>
      </w:r>
      <w:r>
        <w:rPr>
          <w:spacing w:val="-5"/>
        </w:rPr>
        <w:t xml:space="preserve"> </w:t>
      </w:r>
      <w:r>
        <w:t>basins,</w:t>
      </w:r>
      <w:r>
        <w:rPr>
          <w:spacing w:val="-2"/>
        </w:rPr>
        <w:t xml:space="preserve"> </w:t>
      </w:r>
      <w:r>
        <w:t>silting basins</w:t>
      </w:r>
      <w:r>
        <w:rPr>
          <w:spacing w:val="-4"/>
        </w:rPr>
        <w:t xml:space="preserve"> </w:t>
      </w:r>
      <w:r>
        <w:t>or</w:t>
      </w:r>
      <w:r>
        <w:rPr>
          <w:spacing w:val="-2"/>
        </w:rPr>
        <w:t xml:space="preserve"> </w:t>
      </w:r>
      <w:r>
        <w:t>silt</w:t>
      </w:r>
      <w:r>
        <w:rPr>
          <w:spacing w:val="-5"/>
        </w:rPr>
        <w:t xml:space="preserve"> </w:t>
      </w:r>
      <w:r>
        <w:t>traps</w:t>
      </w:r>
      <w:r>
        <w:rPr>
          <w:spacing w:val="-2"/>
        </w:rPr>
        <w:t xml:space="preserve"> </w:t>
      </w:r>
      <w:r>
        <w:t>shall</w:t>
      </w:r>
      <w:r>
        <w:rPr>
          <w:spacing w:val="-3"/>
        </w:rPr>
        <w:t xml:space="preserve"> </w:t>
      </w:r>
      <w:r>
        <w:t>be</w:t>
      </w:r>
      <w:r>
        <w:rPr>
          <w:spacing w:val="-2"/>
        </w:rPr>
        <w:t xml:space="preserve"> </w:t>
      </w:r>
      <w:r>
        <w:t>installed</w:t>
      </w:r>
      <w:r>
        <w:rPr>
          <w:spacing w:val="-2"/>
        </w:rPr>
        <w:t xml:space="preserve"> </w:t>
      </w:r>
      <w:r>
        <w:t>and</w:t>
      </w:r>
      <w:r>
        <w:rPr>
          <w:spacing w:val="-6"/>
        </w:rPr>
        <w:t xml:space="preserve"> </w:t>
      </w:r>
      <w:r>
        <w:t>maintained</w:t>
      </w:r>
      <w:r>
        <w:rPr>
          <w:spacing w:val="-2"/>
        </w:rPr>
        <w:t xml:space="preserve"> </w:t>
      </w:r>
      <w:r>
        <w:t>to remove sediment from run-off waters on land undergoing development;</w:t>
      </w:r>
    </w:p>
    <w:p w14:paraId="6A574938" w14:textId="77777777" w:rsidR="00D05BE0" w:rsidRDefault="000F2BF1">
      <w:pPr>
        <w:pStyle w:val="ListParagraph"/>
        <w:numPr>
          <w:ilvl w:val="1"/>
          <w:numId w:val="4"/>
        </w:numPr>
        <w:tabs>
          <w:tab w:val="left" w:pos="1181"/>
        </w:tabs>
        <w:spacing w:before="2" w:line="237" w:lineRule="auto"/>
        <w:ind w:right="930"/>
        <w:rPr>
          <w:b/>
        </w:rPr>
      </w:pPr>
      <w:r>
        <w:t>Provision</w:t>
      </w:r>
      <w:r>
        <w:rPr>
          <w:spacing w:val="-4"/>
        </w:rPr>
        <w:t xml:space="preserve"> </w:t>
      </w:r>
      <w:r>
        <w:t>shall</w:t>
      </w:r>
      <w:r>
        <w:rPr>
          <w:spacing w:val="-3"/>
        </w:rPr>
        <w:t xml:space="preserve"> </w:t>
      </w:r>
      <w:r>
        <w:t>be</w:t>
      </w:r>
      <w:r>
        <w:rPr>
          <w:spacing w:val="-6"/>
        </w:rPr>
        <w:t xml:space="preserve"> </w:t>
      </w:r>
      <w:r>
        <w:t>made</w:t>
      </w:r>
      <w:r>
        <w:rPr>
          <w:spacing w:val="-2"/>
        </w:rPr>
        <w:t xml:space="preserve"> </w:t>
      </w:r>
      <w:r>
        <w:t>to</w:t>
      </w:r>
      <w:r>
        <w:rPr>
          <w:spacing w:val="-4"/>
        </w:rPr>
        <w:t xml:space="preserve"> </w:t>
      </w:r>
      <w:r>
        <w:t>effectively</w:t>
      </w:r>
      <w:r>
        <w:rPr>
          <w:spacing w:val="-3"/>
        </w:rPr>
        <w:t xml:space="preserve"> </w:t>
      </w:r>
      <w:r>
        <w:t>accommodate</w:t>
      </w:r>
      <w:r>
        <w:rPr>
          <w:spacing w:val="-5"/>
        </w:rPr>
        <w:t xml:space="preserve"> </w:t>
      </w:r>
      <w:r>
        <w:t>the</w:t>
      </w:r>
      <w:r>
        <w:rPr>
          <w:spacing w:val="-2"/>
        </w:rPr>
        <w:t xml:space="preserve"> </w:t>
      </w:r>
      <w:r>
        <w:t>increased</w:t>
      </w:r>
      <w:r>
        <w:rPr>
          <w:spacing w:val="-3"/>
        </w:rPr>
        <w:t xml:space="preserve"> </w:t>
      </w:r>
      <w:r>
        <w:t>runoff</w:t>
      </w:r>
      <w:r>
        <w:rPr>
          <w:spacing w:val="-6"/>
        </w:rPr>
        <w:t xml:space="preserve"> </w:t>
      </w:r>
      <w:r>
        <w:t>caused</w:t>
      </w:r>
      <w:r>
        <w:rPr>
          <w:spacing w:val="-6"/>
        </w:rPr>
        <w:t xml:space="preserve"> </w:t>
      </w:r>
      <w:r>
        <w:t>by changing soils and surface conditions during and after development;</w:t>
      </w:r>
    </w:p>
    <w:p w14:paraId="31A0CFD9" w14:textId="77777777" w:rsidR="00D05BE0" w:rsidRDefault="000F2BF1">
      <w:pPr>
        <w:pStyle w:val="ListParagraph"/>
        <w:numPr>
          <w:ilvl w:val="1"/>
          <w:numId w:val="4"/>
        </w:numPr>
        <w:tabs>
          <w:tab w:val="left" w:pos="1181"/>
        </w:tabs>
        <w:spacing w:before="2"/>
        <w:ind w:right="538"/>
        <w:rPr>
          <w:b/>
        </w:rPr>
      </w:pPr>
      <w:r>
        <w:t>Permanent</w:t>
      </w:r>
      <w:r>
        <w:rPr>
          <w:spacing w:val="-4"/>
        </w:rPr>
        <w:t xml:space="preserve"> </w:t>
      </w:r>
      <w:r>
        <w:t>final</w:t>
      </w:r>
      <w:r>
        <w:rPr>
          <w:spacing w:val="-2"/>
        </w:rPr>
        <w:t xml:space="preserve"> </w:t>
      </w:r>
      <w:r>
        <w:t>vegetation</w:t>
      </w:r>
      <w:r>
        <w:rPr>
          <w:spacing w:val="-6"/>
        </w:rPr>
        <w:t xml:space="preserve"> </w:t>
      </w:r>
      <w:r>
        <w:t>and</w:t>
      </w:r>
      <w:r>
        <w:rPr>
          <w:spacing w:val="-3"/>
        </w:rPr>
        <w:t xml:space="preserve"> </w:t>
      </w:r>
      <w:r>
        <w:t>structures</w:t>
      </w:r>
      <w:r>
        <w:rPr>
          <w:spacing w:val="-2"/>
        </w:rPr>
        <w:t xml:space="preserve"> </w:t>
      </w:r>
      <w:r>
        <w:t>should</w:t>
      </w:r>
      <w:r>
        <w:rPr>
          <w:spacing w:val="-3"/>
        </w:rPr>
        <w:t xml:space="preserve"> </w:t>
      </w:r>
      <w:r>
        <w:t>be</w:t>
      </w:r>
      <w:r>
        <w:rPr>
          <w:spacing w:val="-2"/>
        </w:rPr>
        <w:t xml:space="preserve"> </w:t>
      </w:r>
      <w:r>
        <w:t>installed</w:t>
      </w:r>
      <w:r>
        <w:rPr>
          <w:spacing w:val="-3"/>
        </w:rPr>
        <w:t xml:space="preserve"> </w:t>
      </w:r>
      <w:r>
        <w:t>as</w:t>
      </w:r>
      <w:r>
        <w:rPr>
          <w:spacing w:val="-2"/>
        </w:rPr>
        <w:t xml:space="preserve"> </w:t>
      </w:r>
      <w:r>
        <w:t>soon</w:t>
      </w:r>
      <w:r>
        <w:rPr>
          <w:spacing w:val="-3"/>
        </w:rPr>
        <w:t xml:space="preserve"> </w:t>
      </w:r>
      <w:r>
        <w:t>as</w:t>
      </w:r>
      <w:r>
        <w:rPr>
          <w:spacing w:val="-2"/>
        </w:rPr>
        <w:t xml:space="preserve"> </w:t>
      </w:r>
      <w:r>
        <w:t>practical</w:t>
      </w:r>
      <w:r>
        <w:rPr>
          <w:spacing w:val="-2"/>
        </w:rPr>
        <w:t xml:space="preserve"> </w:t>
      </w:r>
      <w:r>
        <w:t>in</w:t>
      </w:r>
      <w:r>
        <w:rPr>
          <w:spacing w:val="-3"/>
        </w:rPr>
        <w:t xml:space="preserve"> </w:t>
      </w:r>
      <w:r>
        <w:t xml:space="preserve">the </w:t>
      </w:r>
      <w:r>
        <w:rPr>
          <w:spacing w:val="-2"/>
        </w:rPr>
        <w:t>development;</w:t>
      </w:r>
    </w:p>
    <w:p w14:paraId="01527DE5" w14:textId="77777777" w:rsidR="00D05BE0" w:rsidRDefault="000F2BF1">
      <w:pPr>
        <w:pStyle w:val="ListParagraph"/>
        <w:numPr>
          <w:ilvl w:val="1"/>
          <w:numId w:val="4"/>
        </w:numPr>
        <w:tabs>
          <w:tab w:val="left" w:pos="1181"/>
        </w:tabs>
        <w:ind w:right="396"/>
        <w:rPr>
          <w:b/>
        </w:rPr>
      </w:pPr>
      <w:r>
        <w:t>The</w:t>
      </w:r>
      <w:r>
        <w:rPr>
          <w:spacing w:val="-2"/>
        </w:rPr>
        <w:t xml:space="preserve"> </w:t>
      </w:r>
      <w:r>
        <w:t>development</w:t>
      </w:r>
      <w:r>
        <w:rPr>
          <w:spacing w:val="-2"/>
        </w:rPr>
        <w:t xml:space="preserve"> </w:t>
      </w:r>
      <w:r>
        <w:t>plan</w:t>
      </w:r>
      <w:r>
        <w:rPr>
          <w:spacing w:val="-4"/>
        </w:rPr>
        <w:t xml:space="preserve"> </w:t>
      </w:r>
      <w:r>
        <w:t>should</w:t>
      </w:r>
      <w:r>
        <w:rPr>
          <w:spacing w:val="-3"/>
        </w:rPr>
        <w:t xml:space="preserve"> </w:t>
      </w:r>
      <w:r>
        <w:t>be</w:t>
      </w:r>
      <w:r>
        <w:rPr>
          <w:spacing w:val="-2"/>
        </w:rPr>
        <w:t xml:space="preserve"> </w:t>
      </w:r>
      <w:r>
        <w:t>fitted</w:t>
      </w:r>
      <w:r>
        <w:rPr>
          <w:spacing w:val="-5"/>
        </w:rPr>
        <w:t xml:space="preserve"> </w:t>
      </w:r>
      <w:r>
        <w:t>to</w:t>
      </w:r>
      <w:r>
        <w:rPr>
          <w:spacing w:val="-3"/>
        </w:rPr>
        <w:t xml:space="preserve"> </w:t>
      </w:r>
      <w:r>
        <w:t>the</w:t>
      </w:r>
      <w:r>
        <w:rPr>
          <w:spacing w:val="-4"/>
        </w:rPr>
        <w:t xml:space="preserve"> </w:t>
      </w:r>
      <w:r>
        <w:t>type</w:t>
      </w:r>
      <w:r>
        <w:rPr>
          <w:spacing w:val="-1"/>
        </w:rPr>
        <w:t xml:space="preserve"> </w:t>
      </w:r>
      <w:r>
        <w:t>of</w:t>
      </w:r>
      <w:r>
        <w:rPr>
          <w:spacing w:val="-7"/>
        </w:rPr>
        <w:t xml:space="preserve"> </w:t>
      </w:r>
      <w:r>
        <w:t>topography</w:t>
      </w:r>
      <w:r>
        <w:rPr>
          <w:spacing w:val="-2"/>
        </w:rPr>
        <w:t xml:space="preserve"> </w:t>
      </w:r>
      <w:r>
        <w:t>and</w:t>
      </w:r>
      <w:r>
        <w:rPr>
          <w:spacing w:val="-3"/>
        </w:rPr>
        <w:t xml:space="preserve"> </w:t>
      </w:r>
      <w:r>
        <w:t>soils</w:t>
      </w:r>
      <w:r>
        <w:rPr>
          <w:spacing w:val="-2"/>
        </w:rPr>
        <w:t xml:space="preserve"> </w:t>
      </w:r>
      <w:r>
        <w:t>so</w:t>
      </w:r>
      <w:r>
        <w:rPr>
          <w:spacing w:val="-1"/>
        </w:rPr>
        <w:t xml:space="preserve"> </w:t>
      </w:r>
      <w:r>
        <w:t>as</w:t>
      </w:r>
      <w:r>
        <w:rPr>
          <w:spacing w:val="-6"/>
        </w:rPr>
        <w:t xml:space="preserve"> </w:t>
      </w:r>
      <w:r>
        <w:t>to</w:t>
      </w:r>
      <w:r>
        <w:rPr>
          <w:spacing w:val="-1"/>
        </w:rPr>
        <w:t xml:space="preserve"> </w:t>
      </w:r>
      <w:r>
        <w:t>create the least erosion potential;</w:t>
      </w:r>
    </w:p>
    <w:p w14:paraId="54B4674C" w14:textId="77777777" w:rsidR="00D05BE0" w:rsidRDefault="000F2BF1">
      <w:pPr>
        <w:pStyle w:val="ListParagraph"/>
        <w:numPr>
          <w:ilvl w:val="1"/>
          <w:numId w:val="4"/>
        </w:numPr>
        <w:tabs>
          <w:tab w:val="left" w:pos="1181"/>
        </w:tabs>
        <w:spacing w:before="1"/>
        <w:ind w:hanging="361"/>
        <w:rPr>
          <w:b/>
        </w:rPr>
      </w:pPr>
      <w:r>
        <w:t>Wherever</w:t>
      </w:r>
      <w:r>
        <w:rPr>
          <w:spacing w:val="-6"/>
        </w:rPr>
        <w:t xml:space="preserve"> </w:t>
      </w:r>
      <w:r>
        <w:t>feasible,</w:t>
      </w:r>
      <w:r>
        <w:rPr>
          <w:spacing w:val="-6"/>
        </w:rPr>
        <w:t xml:space="preserve"> </w:t>
      </w:r>
      <w:r>
        <w:t>natural</w:t>
      </w:r>
      <w:r>
        <w:rPr>
          <w:spacing w:val="-6"/>
        </w:rPr>
        <w:t xml:space="preserve"> </w:t>
      </w:r>
      <w:r>
        <w:t>vegetation</w:t>
      </w:r>
      <w:r>
        <w:rPr>
          <w:spacing w:val="-4"/>
        </w:rPr>
        <w:t xml:space="preserve"> </w:t>
      </w:r>
      <w:r>
        <w:t>should</w:t>
      </w:r>
      <w:r>
        <w:rPr>
          <w:spacing w:val="-4"/>
        </w:rPr>
        <w:t xml:space="preserve"> </w:t>
      </w:r>
      <w:r>
        <w:t>be</w:t>
      </w:r>
      <w:r>
        <w:rPr>
          <w:spacing w:val="-6"/>
        </w:rPr>
        <w:t xml:space="preserve"> </w:t>
      </w:r>
      <w:r>
        <w:t>retained</w:t>
      </w:r>
      <w:r>
        <w:rPr>
          <w:spacing w:val="-3"/>
        </w:rPr>
        <w:t xml:space="preserve"> </w:t>
      </w:r>
      <w:r>
        <w:t>and</w:t>
      </w:r>
      <w:r>
        <w:rPr>
          <w:spacing w:val="-5"/>
        </w:rPr>
        <w:t xml:space="preserve"> </w:t>
      </w:r>
      <w:r>
        <w:rPr>
          <w:spacing w:val="-2"/>
        </w:rPr>
        <w:t>protected.</w:t>
      </w:r>
    </w:p>
    <w:p w14:paraId="27EBB5CA" w14:textId="77777777" w:rsidR="00D05BE0" w:rsidRDefault="00D05BE0">
      <w:pPr>
        <w:pStyle w:val="BodyText"/>
      </w:pPr>
    </w:p>
    <w:p w14:paraId="18A9C9E5" w14:textId="77777777" w:rsidR="00D05BE0" w:rsidRDefault="000F2BF1">
      <w:pPr>
        <w:pStyle w:val="ListParagraph"/>
        <w:numPr>
          <w:ilvl w:val="0"/>
          <w:numId w:val="4"/>
        </w:numPr>
        <w:tabs>
          <w:tab w:val="left" w:pos="821"/>
        </w:tabs>
        <w:ind w:right="323"/>
      </w:pPr>
      <w:r>
        <w:rPr>
          <w:b/>
        </w:rPr>
        <w:t>Performance</w:t>
      </w:r>
      <w:r>
        <w:rPr>
          <w:b/>
          <w:spacing w:val="-4"/>
        </w:rPr>
        <w:t xml:space="preserve"> </w:t>
      </w:r>
      <w:r>
        <w:rPr>
          <w:b/>
        </w:rPr>
        <w:t>Standards.</w:t>
      </w:r>
      <w:r>
        <w:rPr>
          <w:b/>
          <w:spacing w:val="40"/>
        </w:rPr>
        <w:t xml:space="preserve"> </w:t>
      </w:r>
      <w:r>
        <w:t>The</w:t>
      </w:r>
      <w:r>
        <w:rPr>
          <w:spacing w:val="-2"/>
        </w:rPr>
        <w:t xml:space="preserve"> </w:t>
      </w:r>
      <w:r>
        <w:t>interpretation</w:t>
      </w:r>
      <w:r>
        <w:rPr>
          <w:spacing w:val="-4"/>
        </w:rPr>
        <w:t xml:space="preserve"> </w:t>
      </w:r>
      <w:r>
        <w:t>and</w:t>
      </w:r>
      <w:r>
        <w:rPr>
          <w:spacing w:val="-4"/>
        </w:rPr>
        <w:t xml:space="preserve"> </w:t>
      </w:r>
      <w:r>
        <w:t>regulations</w:t>
      </w:r>
      <w:r>
        <w:rPr>
          <w:spacing w:val="-5"/>
        </w:rPr>
        <w:t xml:space="preserve"> </w:t>
      </w:r>
      <w:r>
        <w:t>of</w:t>
      </w:r>
      <w:r>
        <w:rPr>
          <w:spacing w:val="-5"/>
        </w:rPr>
        <w:t xml:space="preserve"> </w:t>
      </w:r>
      <w:r>
        <w:t>this</w:t>
      </w:r>
      <w:r>
        <w:rPr>
          <w:spacing w:val="-3"/>
        </w:rPr>
        <w:t xml:space="preserve"> </w:t>
      </w:r>
      <w:r>
        <w:t>Subdivision</w:t>
      </w:r>
      <w:r>
        <w:rPr>
          <w:spacing w:val="-6"/>
        </w:rPr>
        <w:t xml:space="preserve"> </w:t>
      </w:r>
      <w:r>
        <w:t>Regulation</w:t>
      </w:r>
      <w:r>
        <w:rPr>
          <w:spacing w:val="-6"/>
        </w:rPr>
        <w:t xml:space="preserve"> </w:t>
      </w:r>
      <w:r>
        <w:t>will be guided by the following performance criteria;</w:t>
      </w:r>
    </w:p>
    <w:p w14:paraId="44B322EB" w14:textId="77777777" w:rsidR="00D05BE0" w:rsidRDefault="000F2BF1">
      <w:pPr>
        <w:pStyle w:val="ListParagraph"/>
        <w:numPr>
          <w:ilvl w:val="1"/>
          <w:numId w:val="4"/>
        </w:numPr>
        <w:tabs>
          <w:tab w:val="left" w:pos="1181"/>
        </w:tabs>
        <w:spacing w:before="1" w:line="267" w:lineRule="exact"/>
        <w:ind w:hanging="361"/>
      </w:pPr>
      <w:r>
        <w:t>Will</w:t>
      </w:r>
      <w:r>
        <w:rPr>
          <w:spacing w:val="-3"/>
        </w:rPr>
        <w:t xml:space="preserve"> </w:t>
      </w:r>
      <w:r>
        <w:t>not</w:t>
      </w:r>
      <w:r>
        <w:rPr>
          <w:spacing w:val="-3"/>
        </w:rPr>
        <w:t xml:space="preserve"> </w:t>
      </w:r>
      <w:r>
        <w:t>result</w:t>
      </w:r>
      <w:r>
        <w:rPr>
          <w:spacing w:val="-3"/>
        </w:rPr>
        <w:t xml:space="preserve"> </w:t>
      </w:r>
      <w:r>
        <w:t>in</w:t>
      </w:r>
      <w:r>
        <w:rPr>
          <w:spacing w:val="-1"/>
        </w:rPr>
        <w:t xml:space="preserve"> </w:t>
      </w:r>
      <w:r>
        <w:t>undue</w:t>
      </w:r>
      <w:r>
        <w:rPr>
          <w:spacing w:val="-1"/>
        </w:rPr>
        <w:t xml:space="preserve"> </w:t>
      </w:r>
      <w:r>
        <w:t>water</w:t>
      </w:r>
      <w:r>
        <w:rPr>
          <w:spacing w:val="-3"/>
        </w:rPr>
        <w:t xml:space="preserve"> </w:t>
      </w:r>
      <w:r>
        <w:t>or</w:t>
      </w:r>
      <w:r>
        <w:rPr>
          <w:spacing w:val="-1"/>
        </w:rPr>
        <w:t xml:space="preserve"> </w:t>
      </w:r>
      <w:r>
        <w:t>air</w:t>
      </w:r>
      <w:r>
        <w:rPr>
          <w:spacing w:val="-1"/>
        </w:rPr>
        <w:t xml:space="preserve"> </w:t>
      </w:r>
      <w:r>
        <w:rPr>
          <w:spacing w:val="-2"/>
        </w:rPr>
        <w:t>pollution;</w:t>
      </w:r>
    </w:p>
    <w:p w14:paraId="274F6B36" w14:textId="77777777" w:rsidR="00D05BE0" w:rsidRDefault="000F2BF1">
      <w:pPr>
        <w:pStyle w:val="ListParagraph"/>
        <w:numPr>
          <w:ilvl w:val="1"/>
          <w:numId w:val="4"/>
        </w:numPr>
        <w:tabs>
          <w:tab w:val="left" w:pos="1181"/>
        </w:tabs>
        <w:ind w:right="510"/>
      </w:pPr>
      <w:r>
        <w:t>Has</w:t>
      </w:r>
      <w:r>
        <w:rPr>
          <w:spacing w:val="-3"/>
        </w:rPr>
        <w:t xml:space="preserve"> </w:t>
      </w:r>
      <w:r>
        <w:t>sufficient</w:t>
      </w:r>
      <w:r>
        <w:rPr>
          <w:spacing w:val="-5"/>
        </w:rPr>
        <w:t xml:space="preserve"> </w:t>
      </w:r>
      <w:r>
        <w:t>water</w:t>
      </w:r>
      <w:r>
        <w:rPr>
          <w:spacing w:val="-3"/>
        </w:rPr>
        <w:t xml:space="preserve"> </w:t>
      </w:r>
      <w:r>
        <w:t>available</w:t>
      </w:r>
      <w:r>
        <w:rPr>
          <w:spacing w:val="-3"/>
        </w:rPr>
        <w:t xml:space="preserve"> </w:t>
      </w:r>
      <w:r>
        <w:t>for</w:t>
      </w:r>
      <w:r>
        <w:rPr>
          <w:spacing w:val="-5"/>
        </w:rPr>
        <w:t xml:space="preserve"> </w:t>
      </w:r>
      <w:r>
        <w:t>the</w:t>
      </w:r>
      <w:r>
        <w:rPr>
          <w:spacing w:val="-3"/>
        </w:rPr>
        <w:t xml:space="preserve"> </w:t>
      </w:r>
      <w:proofErr w:type="gramStart"/>
      <w:r>
        <w:t>reasonable</w:t>
      </w:r>
      <w:proofErr w:type="gramEnd"/>
      <w:r>
        <w:rPr>
          <w:spacing w:val="-2"/>
        </w:rPr>
        <w:t xml:space="preserve"> </w:t>
      </w:r>
      <w:r>
        <w:t>foreseeable</w:t>
      </w:r>
      <w:r>
        <w:rPr>
          <w:spacing w:val="-2"/>
        </w:rPr>
        <w:t xml:space="preserve"> </w:t>
      </w:r>
      <w:r>
        <w:t>needs</w:t>
      </w:r>
      <w:r>
        <w:rPr>
          <w:spacing w:val="-5"/>
        </w:rPr>
        <w:t xml:space="preserve"> </w:t>
      </w:r>
      <w:r>
        <w:t>of</w:t>
      </w:r>
      <w:r>
        <w:rPr>
          <w:spacing w:val="-5"/>
        </w:rPr>
        <w:t xml:space="preserve"> </w:t>
      </w:r>
      <w:r>
        <w:t>the</w:t>
      </w:r>
      <w:r>
        <w:rPr>
          <w:spacing w:val="-3"/>
        </w:rPr>
        <w:t xml:space="preserve"> </w:t>
      </w:r>
      <w:r>
        <w:t>subdivision</w:t>
      </w:r>
      <w:r>
        <w:rPr>
          <w:spacing w:val="-6"/>
        </w:rPr>
        <w:t xml:space="preserve"> </w:t>
      </w:r>
      <w:r>
        <w:t xml:space="preserve">or </w:t>
      </w:r>
      <w:r>
        <w:rPr>
          <w:spacing w:val="-2"/>
        </w:rPr>
        <w:t>development;</w:t>
      </w:r>
    </w:p>
    <w:p w14:paraId="2CD0C84A" w14:textId="77777777" w:rsidR="00D05BE0" w:rsidRDefault="000F2BF1">
      <w:pPr>
        <w:pStyle w:val="ListParagraph"/>
        <w:numPr>
          <w:ilvl w:val="1"/>
          <w:numId w:val="4"/>
        </w:numPr>
        <w:tabs>
          <w:tab w:val="left" w:pos="1181"/>
        </w:tabs>
        <w:ind w:hanging="361"/>
      </w:pPr>
      <w:r>
        <w:t>Will</w:t>
      </w:r>
      <w:r>
        <w:rPr>
          <w:spacing w:val="-5"/>
        </w:rPr>
        <w:t xml:space="preserve"> </w:t>
      </w:r>
      <w:r>
        <w:t>not</w:t>
      </w:r>
      <w:r>
        <w:rPr>
          <w:spacing w:val="-4"/>
        </w:rPr>
        <w:t xml:space="preserve"> </w:t>
      </w:r>
      <w:r>
        <w:t>cause</w:t>
      </w:r>
      <w:r>
        <w:rPr>
          <w:spacing w:val="-4"/>
        </w:rPr>
        <w:t xml:space="preserve"> </w:t>
      </w:r>
      <w:r>
        <w:t>unreasonable</w:t>
      </w:r>
      <w:r>
        <w:rPr>
          <w:spacing w:val="-2"/>
        </w:rPr>
        <w:t xml:space="preserve"> </w:t>
      </w:r>
      <w:r>
        <w:t>burden</w:t>
      </w:r>
      <w:r>
        <w:rPr>
          <w:spacing w:val="-2"/>
        </w:rPr>
        <w:t xml:space="preserve"> </w:t>
      </w:r>
      <w:r>
        <w:t>on</w:t>
      </w:r>
      <w:r>
        <w:rPr>
          <w:spacing w:val="-5"/>
        </w:rPr>
        <w:t xml:space="preserve"> </w:t>
      </w:r>
      <w:r>
        <w:t>an</w:t>
      </w:r>
      <w:r>
        <w:rPr>
          <w:spacing w:val="-3"/>
        </w:rPr>
        <w:t xml:space="preserve"> </w:t>
      </w:r>
      <w:r>
        <w:t>existing</w:t>
      </w:r>
      <w:r>
        <w:rPr>
          <w:spacing w:val="-3"/>
        </w:rPr>
        <w:t xml:space="preserve"> </w:t>
      </w:r>
      <w:r>
        <w:t>water</w:t>
      </w:r>
      <w:r>
        <w:rPr>
          <w:spacing w:val="-2"/>
        </w:rPr>
        <w:t xml:space="preserve"> </w:t>
      </w:r>
      <w:r>
        <w:t>supply,</w:t>
      </w:r>
      <w:r>
        <w:rPr>
          <w:spacing w:val="-4"/>
        </w:rPr>
        <w:t xml:space="preserve"> </w:t>
      </w:r>
      <w:r>
        <w:t>if</w:t>
      </w:r>
      <w:r>
        <w:rPr>
          <w:spacing w:val="-2"/>
        </w:rPr>
        <w:t xml:space="preserve"> </w:t>
      </w:r>
      <w:r>
        <w:t>one</w:t>
      </w:r>
      <w:r>
        <w:rPr>
          <w:spacing w:val="-1"/>
        </w:rPr>
        <w:t xml:space="preserve"> </w:t>
      </w:r>
      <w:r>
        <w:t>is</w:t>
      </w:r>
      <w:r>
        <w:rPr>
          <w:spacing w:val="-4"/>
        </w:rPr>
        <w:t xml:space="preserve"> </w:t>
      </w:r>
      <w:r>
        <w:t>to</w:t>
      </w:r>
      <w:r>
        <w:rPr>
          <w:spacing w:val="-3"/>
        </w:rPr>
        <w:t xml:space="preserve"> </w:t>
      </w:r>
      <w:r>
        <w:t>be</w:t>
      </w:r>
      <w:r>
        <w:rPr>
          <w:spacing w:val="-1"/>
        </w:rPr>
        <w:t xml:space="preserve"> </w:t>
      </w:r>
      <w:r>
        <w:rPr>
          <w:spacing w:val="-2"/>
        </w:rPr>
        <w:t>utilized;</w:t>
      </w:r>
    </w:p>
    <w:p w14:paraId="60A09845" w14:textId="77777777" w:rsidR="00D05BE0" w:rsidRDefault="000F2BF1">
      <w:pPr>
        <w:pStyle w:val="ListParagraph"/>
        <w:numPr>
          <w:ilvl w:val="1"/>
          <w:numId w:val="4"/>
        </w:numPr>
        <w:tabs>
          <w:tab w:val="left" w:pos="1181"/>
        </w:tabs>
        <w:ind w:right="571"/>
      </w:pPr>
      <w:r>
        <w:t>Will</w:t>
      </w:r>
      <w:r>
        <w:rPr>
          <w:spacing w:val="-2"/>
        </w:rPr>
        <w:t xml:space="preserve"> </w:t>
      </w:r>
      <w:r>
        <w:t>not</w:t>
      </w:r>
      <w:r>
        <w:rPr>
          <w:spacing w:val="-3"/>
        </w:rPr>
        <w:t xml:space="preserve"> </w:t>
      </w:r>
      <w:r>
        <w:t>cause</w:t>
      </w:r>
      <w:r>
        <w:rPr>
          <w:spacing w:val="-3"/>
        </w:rPr>
        <w:t xml:space="preserve"> </w:t>
      </w:r>
      <w:r>
        <w:t>unreasonable</w:t>
      </w:r>
      <w:r>
        <w:rPr>
          <w:spacing w:val="-1"/>
        </w:rPr>
        <w:t xml:space="preserve"> </w:t>
      </w:r>
      <w:r>
        <w:t>soil</w:t>
      </w:r>
      <w:r>
        <w:rPr>
          <w:spacing w:val="-4"/>
        </w:rPr>
        <w:t xml:space="preserve"> </w:t>
      </w:r>
      <w:r>
        <w:t>erosion</w:t>
      </w:r>
      <w:r>
        <w:rPr>
          <w:spacing w:val="-2"/>
        </w:rPr>
        <w:t xml:space="preserve"> </w:t>
      </w:r>
      <w:r>
        <w:t>or</w:t>
      </w:r>
      <w:r>
        <w:rPr>
          <w:spacing w:val="-4"/>
        </w:rPr>
        <w:t xml:space="preserve"> </w:t>
      </w:r>
      <w:r>
        <w:t>reduction</w:t>
      </w:r>
      <w:r>
        <w:rPr>
          <w:spacing w:val="-2"/>
        </w:rPr>
        <w:t xml:space="preserve"> </w:t>
      </w:r>
      <w:r>
        <w:t>in</w:t>
      </w:r>
      <w:r>
        <w:rPr>
          <w:spacing w:val="-2"/>
        </w:rPr>
        <w:t xml:space="preserve"> </w:t>
      </w:r>
      <w:r>
        <w:t>the capacity</w:t>
      </w:r>
      <w:r>
        <w:rPr>
          <w:spacing w:val="-2"/>
        </w:rPr>
        <w:t xml:space="preserve"> </w:t>
      </w:r>
      <w:r>
        <w:t>of</w:t>
      </w:r>
      <w:r>
        <w:rPr>
          <w:spacing w:val="-3"/>
        </w:rPr>
        <w:t xml:space="preserve"> </w:t>
      </w:r>
      <w:r>
        <w:t>the</w:t>
      </w:r>
      <w:r>
        <w:rPr>
          <w:spacing w:val="-1"/>
        </w:rPr>
        <w:t xml:space="preserve"> </w:t>
      </w:r>
      <w:r>
        <w:t>land</w:t>
      </w:r>
      <w:r>
        <w:rPr>
          <w:spacing w:val="-3"/>
        </w:rPr>
        <w:t xml:space="preserve"> </w:t>
      </w:r>
      <w:r>
        <w:t>to hold water so that a dangerous or unhealthy condition may result;</w:t>
      </w:r>
    </w:p>
    <w:p w14:paraId="0BFE83A9" w14:textId="77777777" w:rsidR="00D05BE0" w:rsidRDefault="000F2BF1">
      <w:pPr>
        <w:pStyle w:val="ListParagraph"/>
        <w:numPr>
          <w:ilvl w:val="1"/>
          <w:numId w:val="4"/>
        </w:numPr>
        <w:tabs>
          <w:tab w:val="left" w:pos="1181"/>
        </w:tabs>
        <w:ind w:right="253"/>
      </w:pPr>
      <w:r>
        <w:t>Will</w:t>
      </w:r>
      <w:r>
        <w:rPr>
          <w:spacing w:val="-3"/>
        </w:rPr>
        <w:t xml:space="preserve"> </w:t>
      </w:r>
      <w:r>
        <w:t>not</w:t>
      </w:r>
      <w:r>
        <w:rPr>
          <w:spacing w:val="-4"/>
        </w:rPr>
        <w:t xml:space="preserve"> </w:t>
      </w:r>
      <w:r>
        <w:t>cause</w:t>
      </w:r>
      <w:r>
        <w:rPr>
          <w:spacing w:val="-4"/>
        </w:rPr>
        <w:t xml:space="preserve"> </w:t>
      </w:r>
      <w:r>
        <w:t>unreasonable</w:t>
      </w:r>
      <w:r>
        <w:rPr>
          <w:spacing w:val="-2"/>
        </w:rPr>
        <w:t xml:space="preserve"> </w:t>
      </w:r>
      <w:r>
        <w:t>highway</w:t>
      </w:r>
      <w:r>
        <w:rPr>
          <w:spacing w:val="-3"/>
        </w:rPr>
        <w:t xml:space="preserve"> </w:t>
      </w:r>
      <w:r>
        <w:t>congestion</w:t>
      </w:r>
      <w:r>
        <w:rPr>
          <w:spacing w:val="-6"/>
        </w:rPr>
        <w:t xml:space="preserve"> </w:t>
      </w:r>
      <w:r>
        <w:t>or</w:t>
      </w:r>
      <w:r>
        <w:rPr>
          <w:spacing w:val="-5"/>
        </w:rPr>
        <w:t xml:space="preserve"> </w:t>
      </w:r>
      <w:r>
        <w:t>unsafe</w:t>
      </w:r>
      <w:r>
        <w:rPr>
          <w:spacing w:val="-2"/>
        </w:rPr>
        <w:t xml:space="preserve"> </w:t>
      </w:r>
      <w:r>
        <w:t>condition</w:t>
      </w:r>
      <w:r>
        <w:rPr>
          <w:spacing w:val="-5"/>
        </w:rPr>
        <w:t xml:space="preserve"> </w:t>
      </w:r>
      <w:r>
        <w:t>with</w:t>
      </w:r>
      <w:r>
        <w:rPr>
          <w:spacing w:val="-2"/>
        </w:rPr>
        <w:t xml:space="preserve"> </w:t>
      </w:r>
      <w:r>
        <w:t>respect</w:t>
      </w:r>
      <w:r>
        <w:rPr>
          <w:spacing w:val="-1"/>
        </w:rPr>
        <w:t xml:space="preserve"> </w:t>
      </w:r>
      <w:r>
        <w:t>to</w:t>
      </w:r>
      <w:r>
        <w:rPr>
          <w:spacing w:val="-1"/>
        </w:rPr>
        <w:t xml:space="preserve"> </w:t>
      </w:r>
      <w:r>
        <w:t>use</w:t>
      </w:r>
      <w:r>
        <w:rPr>
          <w:spacing w:val="-5"/>
        </w:rPr>
        <w:t xml:space="preserve"> </w:t>
      </w:r>
      <w:r>
        <w:t>of the highway, existing or proposed.</w:t>
      </w:r>
    </w:p>
    <w:p w14:paraId="3E0D8FC9" w14:textId="77777777" w:rsidR="00D05BE0" w:rsidRDefault="00D05BE0">
      <w:pPr>
        <w:sectPr w:rsidR="00D05BE0">
          <w:pgSz w:w="12240" w:h="15840"/>
          <w:pgMar w:top="1660" w:right="1320" w:bottom="1200" w:left="1340" w:header="0" w:footer="1015" w:gutter="0"/>
          <w:cols w:space="720"/>
        </w:sectPr>
      </w:pPr>
    </w:p>
    <w:p w14:paraId="2951DE00" w14:textId="77777777" w:rsidR="00D05BE0" w:rsidRDefault="000F2BF1">
      <w:pPr>
        <w:pStyle w:val="Heading1"/>
        <w:spacing w:before="37"/>
      </w:pPr>
      <w:r>
        <w:lastRenderedPageBreak/>
        <w:t>Section</w:t>
      </w:r>
      <w:r>
        <w:rPr>
          <w:spacing w:val="-5"/>
        </w:rPr>
        <w:t xml:space="preserve"> </w:t>
      </w:r>
      <w:r>
        <w:t>4.8</w:t>
      </w:r>
      <w:r>
        <w:rPr>
          <w:spacing w:val="-5"/>
        </w:rPr>
        <w:t xml:space="preserve"> </w:t>
      </w:r>
      <w:r>
        <w:t>Cluster</w:t>
      </w:r>
      <w:r>
        <w:rPr>
          <w:spacing w:val="-4"/>
        </w:rPr>
        <w:t xml:space="preserve"> </w:t>
      </w:r>
      <w:r>
        <w:rPr>
          <w:spacing w:val="-2"/>
        </w:rPr>
        <w:t>Development</w:t>
      </w:r>
    </w:p>
    <w:p w14:paraId="44BE6085" w14:textId="77777777" w:rsidR="00D05BE0" w:rsidRDefault="00D05BE0">
      <w:pPr>
        <w:pStyle w:val="BodyText"/>
        <w:spacing w:before="6"/>
        <w:rPr>
          <w:b/>
          <w:sz w:val="28"/>
        </w:rPr>
      </w:pPr>
    </w:p>
    <w:p w14:paraId="5689A2D6" w14:textId="77777777" w:rsidR="00D05BE0" w:rsidRDefault="000F2BF1">
      <w:pPr>
        <w:pStyle w:val="ListParagraph"/>
        <w:numPr>
          <w:ilvl w:val="0"/>
          <w:numId w:val="3"/>
        </w:numPr>
        <w:tabs>
          <w:tab w:val="left" w:pos="870"/>
          <w:tab w:val="left" w:pos="871"/>
        </w:tabs>
        <w:spacing w:line="276" w:lineRule="auto"/>
        <w:ind w:right="328" w:hanging="360"/>
      </w:pPr>
      <w:r>
        <w:tab/>
        <w:t>If</w:t>
      </w:r>
      <w:r>
        <w:rPr>
          <w:spacing w:val="-2"/>
        </w:rPr>
        <w:t xml:space="preserve"> </w:t>
      </w:r>
      <w:r>
        <w:t>the</w:t>
      </w:r>
      <w:r>
        <w:rPr>
          <w:spacing w:val="-2"/>
        </w:rPr>
        <w:t xml:space="preserve"> </w:t>
      </w:r>
      <w:r>
        <w:t>application</w:t>
      </w:r>
      <w:r>
        <w:rPr>
          <w:spacing w:val="-5"/>
        </w:rPr>
        <w:t xml:space="preserve"> </w:t>
      </w:r>
      <w:r>
        <w:t>of</w:t>
      </w:r>
      <w:r>
        <w:rPr>
          <w:spacing w:val="-4"/>
        </w:rPr>
        <w:t xml:space="preserve"> </w:t>
      </w:r>
      <w:r>
        <w:t>this</w:t>
      </w:r>
      <w:r>
        <w:rPr>
          <w:spacing w:val="-2"/>
        </w:rPr>
        <w:t xml:space="preserve"> </w:t>
      </w:r>
      <w:r>
        <w:t>procedure</w:t>
      </w:r>
      <w:r>
        <w:rPr>
          <w:spacing w:val="-3"/>
        </w:rPr>
        <w:t xml:space="preserve"> </w:t>
      </w:r>
      <w:r>
        <w:t>results</w:t>
      </w:r>
      <w:r>
        <w:rPr>
          <w:spacing w:val="-4"/>
        </w:rPr>
        <w:t xml:space="preserve"> </w:t>
      </w:r>
      <w:r>
        <w:t>in</w:t>
      </w:r>
      <w:r>
        <w:rPr>
          <w:spacing w:val="-2"/>
        </w:rPr>
        <w:t xml:space="preserve"> </w:t>
      </w:r>
      <w:r>
        <w:t>a</w:t>
      </w:r>
      <w:r>
        <w:rPr>
          <w:spacing w:val="-2"/>
        </w:rPr>
        <w:t xml:space="preserve"> </w:t>
      </w:r>
      <w:r>
        <w:t>plat</w:t>
      </w:r>
      <w:r>
        <w:rPr>
          <w:spacing w:val="-5"/>
        </w:rPr>
        <w:t xml:space="preserve"> </w:t>
      </w:r>
      <w:r>
        <w:t>showing</w:t>
      </w:r>
      <w:r>
        <w:rPr>
          <w:spacing w:val="-4"/>
        </w:rPr>
        <w:t xml:space="preserve"> </w:t>
      </w:r>
      <w:r>
        <w:t>lands</w:t>
      </w:r>
      <w:r>
        <w:rPr>
          <w:spacing w:val="-4"/>
        </w:rPr>
        <w:t xml:space="preserve"> </w:t>
      </w:r>
      <w:r>
        <w:t>made</w:t>
      </w:r>
      <w:r>
        <w:rPr>
          <w:spacing w:val="-4"/>
        </w:rPr>
        <w:t xml:space="preserve"> </w:t>
      </w:r>
      <w:r>
        <w:t>available</w:t>
      </w:r>
      <w:r>
        <w:rPr>
          <w:spacing w:val="-1"/>
        </w:rPr>
        <w:t xml:space="preserve"> </w:t>
      </w:r>
      <w:r>
        <w:t>for</w:t>
      </w:r>
      <w:r>
        <w:rPr>
          <w:spacing w:val="-5"/>
        </w:rPr>
        <w:t xml:space="preserve"> </w:t>
      </w:r>
      <w:r>
        <w:t>common open space, park</w:t>
      </w:r>
      <w:r>
        <w:rPr>
          <w:spacing w:val="-1"/>
        </w:rPr>
        <w:t xml:space="preserve"> </w:t>
      </w:r>
      <w:r>
        <w:t>or</w:t>
      </w:r>
      <w:r>
        <w:rPr>
          <w:spacing w:val="-1"/>
        </w:rPr>
        <w:t xml:space="preserve"> </w:t>
      </w:r>
      <w:r>
        <w:t>recreational areas, or public use, such lands shall be clearly identified and labeled on the subdivision plat and shall be subject to the following requirements for dedications, ownership or maintenance:</w:t>
      </w:r>
    </w:p>
    <w:p w14:paraId="7938C162" w14:textId="77777777" w:rsidR="00D05BE0" w:rsidRDefault="000F2BF1">
      <w:pPr>
        <w:pStyle w:val="ListParagraph"/>
        <w:numPr>
          <w:ilvl w:val="1"/>
          <w:numId w:val="3"/>
        </w:numPr>
        <w:tabs>
          <w:tab w:val="left" w:pos="1541"/>
        </w:tabs>
        <w:spacing w:before="1" w:line="276" w:lineRule="auto"/>
        <w:ind w:right="122"/>
      </w:pPr>
      <w:r>
        <w:t>Lands</w:t>
      </w:r>
      <w:r>
        <w:rPr>
          <w:spacing w:val="-2"/>
        </w:rPr>
        <w:t xml:space="preserve"> </w:t>
      </w:r>
      <w:r>
        <w:t>shown</w:t>
      </w:r>
      <w:r>
        <w:rPr>
          <w:spacing w:val="-2"/>
        </w:rPr>
        <w:t xml:space="preserve"> </w:t>
      </w:r>
      <w:r>
        <w:t>as</w:t>
      </w:r>
      <w:r>
        <w:rPr>
          <w:spacing w:val="-2"/>
        </w:rPr>
        <w:t xml:space="preserve"> </w:t>
      </w:r>
      <w:r>
        <w:t>proposed</w:t>
      </w:r>
      <w:r>
        <w:rPr>
          <w:spacing w:val="-2"/>
        </w:rPr>
        <w:t xml:space="preserve"> </w:t>
      </w:r>
      <w:r>
        <w:t>for</w:t>
      </w:r>
      <w:r>
        <w:rPr>
          <w:spacing w:val="-2"/>
        </w:rPr>
        <w:t xml:space="preserve"> </w:t>
      </w:r>
      <w:r>
        <w:t>dedication</w:t>
      </w:r>
      <w:r>
        <w:rPr>
          <w:spacing w:val="-3"/>
        </w:rPr>
        <w:t xml:space="preserve"> </w:t>
      </w:r>
      <w:r>
        <w:t>shall</w:t>
      </w:r>
      <w:r>
        <w:rPr>
          <w:spacing w:val="-5"/>
        </w:rPr>
        <w:t xml:space="preserve"> </w:t>
      </w:r>
      <w:r>
        <w:t>be</w:t>
      </w:r>
      <w:r>
        <w:rPr>
          <w:spacing w:val="-2"/>
        </w:rPr>
        <w:t xml:space="preserve"> </w:t>
      </w:r>
      <w:r>
        <w:t>accepted</w:t>
      </w:r>
      <w:r>
        <w:rPr>
          <w:spacing w:val="-3"/>
        </w:rPr>
        <w:t xml:space="preserve"> </w:t>
      </w:r>
      <w:r>
        <w:t>by</w:t>
      </w:r>
      <w:r>
        <w:rPr>
          <w:spacing w:val="-4"/>
        </w:rPr>
        <w:t xml:space="preserve"> </w:t>
      </w:r>
      <w:r>
        <w:t>the</w:t>
      </w:r>
      <w:r>
        <w:rPr>
          <w:spacing w:val="-2"/>
        </w:rPr>
        <w:t xml:space="preserve"> </w:t>
      </w:r>
      <w:r>
        <w:t>Town</w:t>
      </w:r>
      <w:r>
        <w:rPr>
          <w:spacing w:val="-5"/>
        </w:rPr>
        <w:t xml:space="preserve"> </w:t>
      </w:r>
      <w:r>
        <w:t>Board</w:t>
      </w:r>
      <w:r>
        <w:rPr>
          <w:spacing w:val="-3"/>
        </w:rPr>
        <w:t xml:space="preserve"> </w:t>
      </w:r>
      <w:r>
        <w:t>or</w:t>
      </w:r>
      <w:r>
        <w:rPr>
          <w:spacing w:val="-7"/>
        </w:rPr>
        <w:t xml:space="preserve"> </w:t>
      </w:r>
      <w:r>
        <w:t>shall</w:t>
      </w:r>
      <w:r>
        <w:rPr>
          <w:spacing w:val="-3"/>
        </w:rPr>
        <w:t xml:space="preserve"> </w:t>
      </w:r>
      <w:r>
        <w:t>be held in ownership by a property owners’ association subject to approval of the Town Attorney and Town Board;</w:t>
      </w:r>
    </w:p>
    <w:p w14:paraId="115FBE0C" w14:textId="1C7DBD64" w:rsidR="00D05BE0" w:rsidRDefault="000F2BF1">
      <w:pPr>
        <w:pStyle w:val="ListParagraph"/>
        <w:numPr>
          <w:ilvl w:val="1"/>
          <w:numId w:val="3"/>
        </w:numPr>
        <w:tabs>
          <w:tab w:val="left" w:pos="1541"/>
        </w:tabs>
        <w:ind w:hanging="361"/>
      </w:pPr>
      <w:r>
        <w:t>The</w:t>
      </w:r>
      <w:r>
        <w:rPr>
          <w:spacing w:val="-5"/>
        </w:rPr>
        <w:t xml:space="preserve"> </w:t>
      </w:r>
      <w:r>
        <w:t>property</w:t>
      </w:r>
      <w:r>
        <w:rPr>
          <w:spacing w:val="-3"/>
        </w:rPr>
        <w:t xml:space="preserve"> </w:t>
      </w:r>
      <w:r>
        <w:t>owners’</w:t>
      </w:r>
      <w:r>
        <w:rPr>
          <w:spacing w:val="-5"/>
        </w:rPr>
        <w:t xml:space="preserve"> </w:t>
      </w:r>
      <w:r>
        <w:t>association</w:t>
      </w:r>
      <w:r>
        <w:rPr>
          <w:spacing w:val="-3"/>
        </w:rPr>
        <w:t xml:space="preserve"> </w:t>
      </w:r>
      <w:r>
        <w:t>shall</w:t>
      </w:r>
      <w:r>
        <w:rPr>
          <w:spacing w:val="-5"/>
        </w:rPr>
        <w:t xml:space="preserve"> </w:t>
      </w:r>
      <w:r>
        <w:t>be</w:t>
      </w:r>
      <w:r>
        <w:rPr>
          <w:spacing w:val="-4"/>
        </w:rPr>
        <w:t xml:space="preserve"> </w:t>
      </w:r>
      <w:r>
        <w:t>organized</w:t>
      </w:r>
      <w:r>
        <w:rPr>
          <w:spacing w:val="-2"/>
        </w:rPr>
        <w:t xml:space="preserve"> </w:t>
      </w:r>
      <w:r>
        <w:t>as</w:t>
      </w:r>
      <w:r>
        <w:rPr>
          <w:spacing w:val="-2"/>
        </w:rPr>
        <w:t xml:space="preserve"> </w:t>
      </w:r>
      <w:r>
        <w:t>one</w:t>
      </w:r>
      <w:r>
        <w:rPr>
          <w:spacing w:val="-4"/>
        </w:rPr>
        <w:t xml:space="preserve"> </w:t>
      </w:r>
      <w:r>
        <w:t>of</w:t>
      </w:r>
      <w:r>
        <w:rPr>
          <w:spacing w:val="-5"/>
        </w:rPr>
        <w:t xml:space="preserve"> </w:t>
      </w:r>
      <w:r>
        <w:t>the</w:t>
      </w:r>
      <w:r>
        <w:rPr>
          <w:spacing w:val="-1"/>
        </w:rPr>
        <w:t xml:space="preserve"> </w:t>
      </w:r>
      <w:r>
        <w:rPr>
          <w:spacing w:val="-2"/>
        </w:rPr>
        <w:t>following</w:t>
      </w:r>
      <w:r w:rsidR="00A70F7E">
        <w:rPr>
          <w:spacing w:val="-2"/>
        </w:rPr>
        <w:t>;</w:t>
      </w:r>
    </w:p>
    <w:p w14:paraId="210A8623" w14:textId="7F348275" w:rsidR="00D05BE0" w:rsidRDefault="000F2BF1">
      <w:pPr>
        <w:pStyle w:val="ListParagraph"/>
        <w:numPr>
          <w:ilvl w:val="2"/>
          <w:numId w:val="3"/>
        </w:numPr>
        <w:tabs>
          <w:tab w:val="left" w:pos="1901"/>
        </w:tabs>
        <w:spacing w:before="41" w:line="276" w:lineRule="auto"/>
        <w:ind w:right="191"/>
      </w:pPr>
      <w:r>
        <w:t>A</w:t>
      </w:r>
      <w:r>
        <w:rPr>
          <w:spacing w:val="-3"/>
        </w:rPr>
        <w:t xml:space="preserve"> </w:t>
      </w:r>
      <w:r>
        <w:t>Homes</w:t>
      </w:r>
      <w:r>
        <w:rPr>
          <w:spacing w:val="-2"/>
        </w:rPr>
        <w:t xml:space="preserve"> </w:t>
      </w:r>
      <w:r>
        <w:t>Association</w:t>
      </w:r>
      <w:r>
        <w:rPr>
          <w:spacing w:val="-7"/>
        </w:rPr>
        <w:t xml:space="preserve"> </w:t>
      </w:r>
      <w:r>
        <w:t>approved</w:t>
      </w:r>
      <w:r>
        <w:rPr>
          <w:spacing w:val="-3"/>
        </w:rPr>
        <w:t xml:space="preserve"> </w:t>
      </w:r>
      <w:r>
        <w:t>by</w:t>
      </w:r>
      <w:r>
        <w:rPr>
          <w:spacing w:val="-6"/>
        </w:rPr>
        <w:t xml:space="preserve"> </w:t>
      </w:r>
      <w:r>
        <w:t>the</w:t>
      </w:r>
      <w:r>
        <w:rPr>
          <w:spacing w:val="-2"/>
        </w:rPr>
        <w:t xml:space="preserve"> </w:t>
      </w:r>
      <w:r>
        <w:t>Federal</w:t>
      </w:r>
      <w:r>
        <w:rPr>
          <w:spacing w:val="-3"/>
        </w:rPr>
        <w:t xml:space="preserve"> </w:t>
      </w:r>
      <w:r>
        <w:t>Housing</w:t>
      </w:r>
      <w:r>
        <w:rPr>
          <w:spacing w:val="-6"/>
        </w:rPr>
        <w:t xml:space="preserve"> </w:t>
      </w:r>
      <w:r>
        <w:t>Administration</w:t>
      </w:r>
      <w:r>
        <w:rPr>
          <w:spacing w:val="-4"/>
        </w:rPr>
        <w:t xml:space="preserve"> </w:t>
      </w:r>
      <w:r>
        <w:t>for</w:t>
      </w:r>
      <w:r>
        <w:rPr>
          <w:spacing w:val="-5"/>
        </w:rPr>
        <w:t xml:space="preserve"> </w:t>
      </w:r>
      <w:r>
        <w:t>mortgage insurance as “Planned Unit Development”</w:t>
      </w:r>
      <w:r w:rsidR="00A70F7E">
        <w:t>;</w:t>
      </w:r>
    </w:p>
    <w:p w14:paraId="2BC8B3E6" w14:textId="77777777" w:rsidR="00D05BE0" w:rsidRDefault="000F2BF1">
      <w:pPr>
        <w:pStyle w:val="ListParagraph"/>
        <w:numPr>
          <w:ilvl w:val="2"/>
          <w:numId w:val="3"/>
        </w:numPr>
        <w:tabs>
          <w:tab w:val="left" w:pos="1901"/>
        </w:tabs>
        <w:spacing w:line="276" w:lineRule="auto"/>
        <w:ind w:right="321"/>
      </w:pPr>
      <w:r>
        <w:t>A</w:t>
      </w:r>
      <w:r>
        <w:rPr>
          <w:spacing w:val="-1"/>
        </w:rPr>
        <w:t xml:space="preserve"> </w:t>
      </w:r>
      <w:r>
        <w:t>non-profit</w:t>
      </w:r>
      <w:r>
        <w:rPr>
          <w:spacing w:val="-4"/>
        </w:rPr>
        <w:t xml:space="preserve"> </w:t>
      </w:r>
      <w:r>
        <w:t>corporation,</w:t>
      </w:r>
      <w:r>
        <w:rPr>
          <w:spacing w:val="-3"/>
        </w:rPr>
        <w:t xml:space="preserve"> </w:t>
      </w:r>
      <w:r>
        <w:t>membership</w:t>
      </w:r>
      <w:r>
        <w:rPr>
          <w:spacing w:val="-2"/>
        </w:rPr>
        <w:t xml:space="preserve"> </w:t>
      </w:r>
      <w:r>
        <w:t>in</w:t>
      </w:r>
      <w:r>
        <w:rPr>
          <w:spacing w:val="-4"/>
        </w:rPr>
        <w:t xml:space="preserve"> </w:t>
      </w:r>
      <w:r>
        <w:t>which</w:t>
      </w:r>
      <w:r>
        <w:rPr>
          <w:spacing w:val="-2"/>
        </w:rPr>
        <w:t xml:space="preserve"> </w:t>
      </w:r>
      <w:r>
        <w:t>is</w:t>
      </w:r>
      <w:r>
        <w:rPr>
          <w:spacing w:val="-1"/>
        </w:rPr>
        <w:t xml:space="preserve"> </w:t>
      </w:r>
      <w:r>
        <w:t>automatic</w:t>
      </w:r>
      <w:r>
        <w:rPr>
          <w:spacing w:val="-4"/>
        </w:rPr>
        <w:t xml:space="preserve"> </w:t>
      </w:r>
      <w:r>
        <w:t>upon</w:t>
      </w:r>
      <w:r>
        <w:rPr>
          <w:spacing w:val="-1"/>
        </w:rPr>
        <w:t xml:space="preserve"> </w:t>
      </w:r>
      <w:r>
        <w:t>the purchase</w:t>
      </w:r>
      <w:r>
        <w:rPr>
          <w:spacing w:val="-3"/>
        </w:rPr>
        <w:t xml:space="preserve"> </w:t>
      </w:r>
      <w:r>
        <w:t>of any</w:t>
      </w:r>
      <w:r>
        <w:rPr>
          <w:spacing w:val="-2"/>
        </w:rPr>
        <w:t xml:space="preserve"> </w:t>
      </w:r>
      <w:r>
        <w:t>lot</w:t>
      </w:r>
      <w:r>
        <w:rPr>
          <w:spacing w:val="-2"/>
        </w:rPr>
        <w:t xml:space="preserve"> </w:t>
      </w:r>
      <w:r>
        <w:t>in</w:t>
      </w:r>
      <w:r>
        <w:rPr>
          <w:spacing w:val="-3"/>
        </w:rPr>
        <w:t xml:space="preserve"> </w:t>
      </w:r>
      <w:r>
        <w:t>the</w:t>
      </w:r>
      <w:r>
        <w:rPr>
          <w:spacing w:val="-4"/>
        </w:rPr>
        <w:t xml:space="preserve"> </w:t>
      </w:r>
      <w:r>
        <w:t>proposed</w:t>
      </w:r>
      <w:r>
        <w:rPr>
          <w:spacing w:val="-5"/>
        </w:rPr>
        <w:t xml:space="preserve"> </w:t>
      </w:r>
      <w:r>
        <w:t>subdivision,</w:t>
      </w:r>
      <w:r>
        <w:rPr>
          <w:spacing w:val="-4"/>
        </w:rPr>
        <w:t xml:space="preserve"> </w:t>
      </w:r>
      <w:r>
        <w:t>which</w:t>
      </w:r>
      <w:r>
        <w:rPr>
          <w:spacing w:val="-3"/>
        </w:rPr>
        <w:t xml:space="preserve"> </w:t>
      </w:r>
      <w:r>
        <w:t>shall</w:t>
      </w:r>
      <w:r>
        <w:rPr>
          <w:spacing w:val="-2"/>
        </w:rPr>
        <w:t xml:space="preserve"> </w:t>
      </w:r>
      <w:r>
        <w:t>gain</w:t>
      </w:r>
      <w:r>
        <w:rPr>
          <w:spacing w:val="-6"/>
        </w:rPr>
        <w:t xml:space="preserve"> </w:t>
      </w:r>
      <w:r>
        <w:t>title</w:t>
      </w:r>
      <w:r>
        <w:rPr>
          <w:spacing w:val="-2"/>
        </w:rPr>
        <w:t xml:space="preserve"> </w:t>
      </w:r>
      <w:r>
        <w:t>to</w:t>
      </w:r>
      <w:r>
        <w:rPr>
          <w:spacing w:val="-1"/>
        </w:rPr>
        <w:t xml:space="preserve"> </w:t>
      </w:r>
      <w:r>
        <w:t>all</w:t>
      </w:r>
      <w:r>
        <w:rPr>
          <w:spacing w:val="-2"/>
        </w:rPr>
        <w:t xml:space="preserve"> </w:t>
      </w:r>
      <w:r>
        <w:t>such</w:t>
      </w:r>
      <w:r>
        <w:rPr>
          <w:spacing w:val="-5"/>
        </w:rPr>
        <w:t xml:space="preserve"> </w:t>
      </w:r>
      <w:r>
        <w:t>common</w:t>
      </w:r>
      <w:r>
        <w:rPr>
          <w:spacing w:val="-3"/>
        </w:rPr>
        <w:t xml:space="preserve"> </w:t>
      </w:r>
      <w:r>
        <w:t>open space, park or recreation areas, or public use and which, once established, shall retain responsibility for the operation and maintenance of such areas;</w:t>
      </w:r>
    </w:p>
    <w:p w14:paraId="4DAA4776" w14:textId="77777777" w:rsidR="00D05BE0" w:rsidRDefault="000F2BF1">
      <w:pPr>
        <w:pStyle w:val="ListParagraph"/>
        <w:numPr>
          <w:ilvl w:val="2"/>
          <w:numId w:val="3"/>
        </w:numPr>
        <w:tabs>
          <w:tab w:val="left" w:pos="1900"/>
          <w:tab w:val="left" w:pos="1901"/>
        </w:tabs>
        <w:spacing w:line="278" w:lineRule="auto"/>
        <w:ind w:right="734"/>
      </w:pPr>
      <w:r>
        <w:t>The</w:t>
      </w:r>
      <w:r>
        <w:rPr>
          <w:spacing w:val="-2"/>
        </w:rPr>
        <w:t xml:space="preserve"> </w:t>
      </w:r>
      <w:r>
        <w:t>Town</w:t>
      </w:r>
      <w:r>
        <w:rPr>
          <w:spacing w:val="-3"/>
        </w:rPr>
        <w:t xml:space="preserve"> </w:t>
      </w:r>
      <w:r>
        <w:t>Attorney</w:t>
      </w:r>
      <w:r>
        <w:rPr>
          <w:spacing w:val="-4"/>
        </w:rPr>
        <w:t xml:space="preserve"> </w:t>
      </w:r>
      <w:r>
        <w:t>shall</w:t>
      </w:r>
      <w:r>
        <w:rPr>
          <w:spacing w:val="-3"/>
        </w:rPr>
        <w:t xml:space="preserve"> </w:t>
      </w:r>
      <w:r>
        <w:t>review</w:t>
      </w:r>
      <w:r>
        <w:rPr>
          <w:spacing w:val="-5"/>
        </w:rPr>
        <w:t xml:space="preserve"> </w:t>
      </w:r>
      <w:r>
        <w:t>and</w:t>
      </w:r>
      <w:r>
        <w:rPr>
          <w:spacing w:val="-4"/>
        </w:rPr>
        <w:t xml:space="preserve"> </w:t>
      </w:r>
      <w:r>
        <w:t>approve</w:t>
      </w:r>
      <w:r>
        <w:rPr>
          <w:spacing w:val="-5"/>
        </w:rPr>
        <w:t xml:space="preserve"> </w:t>
      </w:r>
      <w:r>
        <w:t>the</w:t>
      </w:r>
      <w:r>
        <w:rPr>
          <w:spacing w:val="-3"/>
        </w:rPr>
        <w:t xml:space="preserve"> </w:t>
      </w:r>
      <w:r>
        <w:t>articles</w:t>
      </w:r>
      <w:r>
        <w:rPr>
          <w:spacing w:val="-2"/>
        </w:rPr>
        <w:t xml:space="preserve"> </w:t>
      </w:r>
      <w:r>
        <w:t>of</w:t>
      </w:r>
      <w:r>
        <w:rPr>
          <w:spacing w:val="-6"/>
        </w:rPr>
        <w:t xml:space="preserve"> </w:t>
      </w:r>
      <w:r>
        <w:t>incorporation</w:t>
      </w:r>
      <w:r>
        <w:rPr>
          <w:spacing w:val="-4"/>
        </w:rPr>
        <w:t xml:space="preserve"> </w:t>
      </w:r>
      <w:r>
        <w:t>and character of any such association.</w:t>
      </w:r>
    </w:p>
    <w:p w14:paraId="18844998" w14:textId="77777777" w:rsidR="00D05BE0" w:rsidRDefault="000F2BF1">
      <w:pPr>
        <w:pStyle w:val="ListParagraph"/>
        <w:numPr>
          <w:ilvl w:val="1"/>
          <w:numId w:val="3"/>
        </w:numPr>
        <w:tabs>
          <w:tab w:val="left" w:pos="1541"/>
        </w:tabs>
        <w:spacing w:before="196"/>
        <w:ind w:right="385"/>
        <w:jc w:val="both"/>
      </w:pPr>
      <w:r>
        <w:t>Where</w:t>
      </w:r>
      <w:r>
        <w:rPr>
          <w:spacing w:val="-2"/>
        </w:rPr>
        <w:t xml:space="preserve"> </w:t>
      </w:r>
      <w:r>
        <w:t>an</w:t>
      </w:r>
      <w:r>
        <w:rPr>
          <w:spacing w:val="-6"/>
        </w:rPr>
        <w:t xml:space="preserve"> </w:t>
      </w:r>
      <w:r>
        <w:t>owner’s</w:t>
      </w:r>
      <w:r>
        <w:rPr>
          <w:spacing w:val="-4"/>
        </w:rPr>
        <w:t xml:space="preserve"> </w:t>
      </w:r>
      <w:r>
        <w:t>association</w:t>
      </w:r>
      <w:r>
        <w:rPr>
          <w:spacing w:val="-3"/>
        </w:rPr>
        <w:t xml:space="preserve"> </w:t>
      </w:r>
      <w:r>
        <w:t>fails</w:t>
      </w:r>
      <w:r>
        <w:rPr>
          <w:spacing w:val="-2"/>
        </w:rPr>
        <w:t xml:space="preserve"> </w:t>
      </w:r>
      <w:r>
        <w:t>to</w:t>
      </w:r>
      <w:r>
        <w:rPr>
          <w:spacing w:val="-1"/>
        </w:rPr>
        <w:t xml:space="preserve"> </w:t>
      </w:r>
      <w:r>
        <w:t>properly</w:t>
      </w:r>
      <w:r>
        <w:rPr>
          <w:spacing w:val="-4"/>
        </w:rPr>
        <w:t xml:space="preserve"> </w:t>
      </w:r>
      <w:r>
        <w:t>maintain</w:t>
      </w:r>
      <w:r>
        <w:rPr>
          <w:spacing w:val="-3"/>
        </w:rPr>
        <w:t xml:space="preserve"> </w:t>
      </w:r>
      <w:r>
        <w:t>any</w:t>
      </w:r>
      <w:r>
        <w:rPr>
          <w:spacing w:val="-2"/>
        </w:rPr>
        <w:t xml:space="preserve"> </w:t>
      </w:r>
      <w:r>
        <w:t>required</w:t>
      </w:r>
      <w:r>
        <w:rPr>
          <w:spacing w:val="-5"/>
        </w:rPr>
        <w:t xml:space="preserve"> </w:t>
      </w:r>
      <w:r>
        <w:t>open</w:t>
      </w:r>
      <w:r>
        <w:rPr>
          <w:spacing w:val="-4"/>
        </w:rPr>
        <w:t xml:space="preserve"> </w:t>
      </w:r>
      <w:r>
        <w:t>space,</w:t>
      </w:r>
      <w:r>
        <w:rPr>
          <w:spacing w:val="-2"/>
        </w:rPr>
        <w:t xml:space="preserve"> </w:t>
      </w:r>
      <w:r>
        <w:t>the town shall be authorized to enter and repair or maintain such areas and assess said</w:t>
      </w:r>
    </w:p>
    <w:p w14:paraId="260809E3" w14:textId="042579B2" w:rsidR="00D05BE0" w:rsidRDefault="000F2BF1">
      <w:pPr>
        <w:pStyle w:val="BodyText"/>
        <w:ind w:left="1540" w:right="133"/>
        <w:jc w:val="both"/>
      </w:pPr>
      <w:r>
        <w:t>owners</w:t>
      </w:r>
      <w:r>
        <w:rPr>
          <w:spacing w:val="-1"/>
        </w:rPr>
        <w:t xml:space="preserve"> </w:t>
      </w:r>
      <w:r>
        <w:t>for</w:t>
      </w:r>
      <w:r>
        <w:rPr>
          <w:spacing w:val="-1"/>
        </w:rPr>
        <w:t xml:space="preserve"> </w:t>
      </w:r>
      <w:r>
        <w:t>the</w:t>
      </w:r>
      <w:r>
        <w:rPr>
          <w:spacing w:val="-3"/>
        </w:rPr>
        <w:t xml:space="preserve"> </w:t>
      </w:r>
      <w:r>
        <w:t>cost thereof.</w:t>
      </w:r>
      <w:r>
        <w:rPr>
          <w:spacing w:val="40"/>
        </w:rPr>
        <w:t xml:space="preserve"> </w:t>
      </w:r>
      <w:r>
        <w:t>For</w:t>
      </w:r>
      <w:r>
        <w:rPr>
          <w:spacing w:val="-3"/>
        </w:rPr>
        <w:t xml:space="preserve"> </w:t>
      </w:r>
      <w:r>
        <w:t>the</w:t>
      </w:r>
      <w:r>
        <w:rPr>
          <w:spacing w:val="-1"/>
        </w:rPr>
        <w:t xml:space="preserve"> </w:t>
      </w:r>
      <w:r w:rsidR="005D47E0">
        <w:t>purpose</w:t>
      </w:r>
      <w:r>
        <w:rPr>
          <w:spacing w:val="-3"/>
        </w:rPr>
        <w:t xml:space="preserve"> </w:t>
      </w:r>
      <w:r>
        <w:t>of</w:t>
      </w:r>
      <w:r>
        <w:rPr>
          <w:spacing w:val="-1"/>
        </w:rPr>
        <w:t xml:space="preserve"> </w:t>
      </w:r>
      <w:r>
        <w:t>this</w:t>
      </w:r>
      <w:r>
        <w:rPr>
          <w:spacing w:val="-3"/>
        </w:rPr>
        <w:t xml:space="preserve"> </w:t>
      </w:r>
      <w:r>
        <w:t>subsection,</w:t>
      </w:r>
      <w:r>
        <w:rPr>
          <w:spacing w:val="-4"/>
        </w:rPr>
        <w:t xml:space="preserve"> </w:t>
      </w:r>
      <w:r>
        <w:t>“proper</w:t>
      </w:r>
      <w:r>
        <w:rPr>
          <w:spacing w:val="-3"/>
        </w:rPr>
        <w:t xml:space="preserve"> </w:t>
      </w:r>
      <w:r>
        <w:t>maintenance” may</w:t>
      </w:r>
      <w:r>
        <w:rPr>
          <w:spacing w:val="-3"/>
        </w:rPr>
        <w:t xml:space="preserve"> </w:t>
      </w:r>
      <w:r>
        <w:t>include the</w:t>
      </w:r>
      <w:r>
        <w:rPr>
          <w:spacing w:val="-4"/>
        </w:rPr>
        <w:t xml:space="preserve"> </w:t>
      </w:r>
      <w:r>
        <w:t>removal</w:t>
      </w:r>
      <w:r>
        <w:rPr>
          <w:spacing w:val="-4"/>
        </w:rPr>
        <w:t xml:space="preserve"> </w:t>
      </w:r>
      <w:r>
        <w:t>of</w:t>
      </w:r>
      <w:r>
        <w:rPr>
          <w:spacing w:val="-4"/>
        </w:rPr>
        <w:t xml:space="preserve"> </w:t>
      </w:r>
      <w:r>
        <w:t>brush</w:t>
      </w:r>
      <w:r>
        <w:rPr>
          <w:spacing w:val="-1"/>
        </w:rPr>
        <w:t xml:space="preserve"> </w:t>
      </w:r>
      <w:r>
        <w:t>and</w:t>
      </w:r>
      <w:r>
        <w:rPr>
          <w:spacing w:val="-2"/>
        </w:rPr>
        <w:t xml:space="preserve"> </w:t>
      </w:r>
      <w:r>
        <w:t>weeds,</w:t>
      </w:r>
      <w:r>
        <w:rPr>
          <w:spacing w:val="-3"/>
        </w:rPr>
        <w:t xml:space="preserve"> </w:t>
      </w:r>
      <w:r>
        <w:t>mowing</w:t>
      </w:r>
      <w:r>
        <w:rPr>
          <w:spacing w:val="-5"/>
        </w:rPr>
        <w:t xml:space="preserve"> </w:t>
      </w:r>
      <w:r>
        <w:t>of</w:t>
      </w:r>
      <w:r>
        <w:rPr>
          <w:spacing w:val="-1"/>
        </w:rPr>
        <w:t xml:space="preserve"> </w:t>
      </w:r>
      <w:r>
        <w:t>grass,</w:t>
      </w:r>
      <w:r>
        <w:rPr>
          <w:spacing w:val="-4"/>
        </w:rPr>
        <w:t xml:space="preserve"> </w:t>
      </w:r>
      <w:r>
        <w:t>removal</w:t>
      </w:r>
      <w:r>
        <w:rPr>
          <w:spacing w:val="-4"/>
        </w:rPr>
        <w:t xml:space="preserve"> </w:t>
      </w:r>
      <w:r>
        <w:t>of</w:t>
      </w:r>
      <w:r>
        <w:rPr>
          <w:spacing w:val="-3"/>
        </w:rPr>
        <w:t xml:space="preserve"> </w:t>
      </w:r>
      <w:r>
        <w:t>waste,</w:t>
      </w:r>
      <w:r>
        <w:rPr>
          <w:spacing w:val="-3"/>
        </w:rPr>
        <w:t xml:space="preserve"> </w:t>
      </w:r>
      <w:r>
        <w:t>refuse or garbage, or maintenance of workable drainage facilities.</w:t>
      </w:r>
      <w:r>
        <w:rPr>
          <w:spacing w:val="40"/>
        </w:rPr>
        <w:t xml:space="preserve"> </w:t>
      </w:r>
      <w:r>
        <w:t>In areas designated as</w:t>
      </w:r>
    </w:p>
    <w:p w14:paraId="1D700FC0" w14:textId="77777777" w:rsidR="00D05BE0" w:rsidRDefault="000F2BF1">
      <w:pPr>
        <w:pStyle w:val="BodyText"/>
        <w:ind w:left="1540" w:right="635"/>
        <w:jc w:val="both"/>
      </w:pPr>
      <w:r>
        <w:t>“unimproved”,</w:t>
      </w:r>
      <w:r>
        <w:rPr>
          <w:spacing w:val="-3"/>
        </w:rPr>
        <w:t xml:space="preserve"> </w:t>
      </w:r>
      <w:r>
        <w:t>proper</w:t>
      </w:r>
      <w:r>
        <w:rPr>
          <w:spacing w:val="-5"/>
        </w:rPr>
        <w:t xml:space="preserve"> </w:t>
      </w:r>
      <w:r>
        <w:t>maintenance</w:t>
      </w:r>
      <w:r>
        <w:rPr>
          <w:spacing w:val="-2"/>
        </w:rPr>
        <w:t xml:space="preserve"> </w:t>
      </w:r>
      <w:r>
        <w:t>shall</w:t>
      </w:r>
      <w:r>
        <w:rPr>
          <w:spacing w:val="-6"/>
        </w:rPr>
        <w:t xml:space="preserve"> </w:t>
      </w:r>
      <w:r>
        <w:t>consist</w:t>
      </w:r>
      <w:r>
        <w:rPr>
          <w:spacing w:val="-5"/>
        </w:rPr>
        <w:t xml:space="preserve"> </w:t>
      </w:r>
      <w:r>
        <w:t>of</w:t>
      </w:r>
      <w:r>
        <w:rPr>
          <w:spacing w:val="-3"/>
        </w:rPr>
        <w:t xml:space="preserve"> </w:t>
      </w:r>
      <w:r>
        <w:t>keeping</w:t>
      </w:r>
      <w:r>
        <w:rPr>
          <w:spacing w:val="-4"/>
        </w:rPr>
        <w:t xml:space="preserve"> </w:t>
      </w:r>
      <w:r>
        <w:t>the</w:t>
      </w:r>
      <w:r>
        <w:rPr>
          <w:spacing w:val="-2"/>
        </w:rPr>
        <w:t xml:space="preserve"> </w:t>
      </w:r>
      <w:r>
        <w:t>area</w:t>
      </w:r>
      <w:r>
        <w:rPr>
          <w:spacing w:val="-2"/>
        </w:rPr>
        <w:t xml:space="preserve"> </w:t>
      </w:r>
      <w:r>
        <w:t>free</w:t>
      </w:r>
      <w:r>
        <w:rPr>
          <w:spacing w:val="-5"/>
        </w:rPr>
        <w:t xml:space="preserve"> </w:t>
      </w:r>
      <w:r>
        <w:t>of</w:t>
      </w:r>
      <w:r>
        <w:rPr>
          <w:spacing w:val="-5"/>
        </w:rPr>
        <w:t xml:space="preserve"> </w:t>
      </w:r>
      <w:r>
        <w:t>waste, refuse or garbage and prevention of any hazards to health.</w:t>
      </w:r>
    </w:p>
    <w:p w14:paraId="6F18FAC2" w14:textId="45D5AFC0" w:rsidR="00D05BE0" w:rsidRDefault="000F2BF1">
      <w:pPr>
        <w:pStyle w:val="ListParagraph"/>
        <w:numPr>
          <w:ilvl w:val="2"/>
          <w:numId w:val="3"/>
        </w:numPr>
        <w:tabs>
          <w:tab w:val="left" w:pos="1950"/>
          <w:tab w:val="left" w:pos="1951"/>
        </w:tabs>
        <w:ind w:right="337"/>
      </w:pPr>
      <w:r>
        <w:tab/>
        <w:t>In</w:t>
      </w:r>
      <w:r>
        <w:rPr>
          <w:spacing w:val="-3"/>
        </w:rPr>
        <w:t xml:space="preserve"> </w:t>
      </w:r>
      <w:r>
        <w:t>the</w:t>
      </w:r>
      <w:r>
        <w:rPr>
          <w:spacing w:val="-1"/>
        </w:rPr>
        <w:t xml:space="preserve"> </w:t>
      </w:r>
      <w:r>
        <w:t>case</w:t>
      </w:r>
      <w:r>
        <w:rPr>
          <w:spacing w:val="-4"/>
        </w:rPr>
        <w:t xml:space="preserve"> </w:t>
      </w:r>
      <w:r>
        <w:t>of</w:t>
      </w:r>
      <w:r>
        <w:rPr>
          <w:spacing w:val="-2"/>
        </w:rPr>
        <w:t xml:space="preserve"> </w:t>
      </w:r>
      <w:r>
        <w:t>a</w:t>
      </w:r>
      <w:r>
        <w:rPr>
          <w:spacing w:val="-5"/>
        </w:rPr>
        <w:t xml:space="preserve"> </w:t>
      </w:r>
      <w:r>
        <w:t>residential</w:t>
      </w:r>
      <w:r>
        <w:rPr>
          <w:spacing w:val="-7"/>
        </w:rPr>
        <w:t xml:space="preserve"> </w:t>
      </w:r>
      <w:r>
        <w:t>plat,</w:t>
      </w:r>
      <w:r>
        <w:rPr>
          <w:spacing w:val="-2"/>
        </w:rPr>
        <w:t xml:space="preserve"> </w:t>
      </w:r>
      <w:r>
        <w:t>the</w:t>
      </w:r>
      <w:r>
        <w:rPr>
          <w:spacing w:val="-1"/>
        </w:rPr>
        <w:t xml:space="preserve"> </w:t>
      </w:r>
      <w:r>
        <w:t>dwelling</w:t>
      </w:r>
      <w:r>
        <w:rPr>
          <w:spacing w:val="-3"/>
        </w:rPr>
        <w:t xml:space="preserve"> </w:t>
      </w:r>
      <w:r>
        <w:t>units</w:t>
      </w:r>
      <w:r>
        <w:rPr>
          <w:spacing w:val="-4"/>
        </w:rPr>
        <w:t xml:space="preserve"> </w:t>
      </w:r>
      <w:r>
        <w:t>may</w:t>
      </w:r>
      <w:r>
        <w:rPr>
          <w:spacing w:val="-2"/>
        </w:rPr>
        <w:t xml:space="preserve"> </w:t>
      </w:r>
      <w:r>
        <w:t>be,</w:t>
      </w:r>
      <w:r>
        <w:rPr>
          <w:spacing w:val="-2"/>
        </w:rPr>
        <w:t xml:space="preserve"> </w:t>
      </w:r>
      <w:r>
        <w:t>at</w:t>
      </w:r>
      <w:r>
        <w:rPr>
          <w:spacing w:val="-2"/>
        </w:rPr>
        <w:t xml:space="preserve"> </w:t>
      </w:r>
      <w:r>
        <w:t>the</w:t>
      </w:r>
      <w:r>
        <w:rPr>
          <w:spacing w:val="-1"/>
        </w:rPr>
        <w:t xml:space="preserve"> </w:t>
      </w:r>
      <w:r>
        <w:t>discretion</w:t>
      </w:r>
      <w:r>
        <w:rPr>
          <w:spacing w:val="-5"/>
        </w:rPr>
        <w:t xml:space="preserve"> </w:t>
      </w:r>
      <w:r>
        <w:t>of</w:t>
      </w:r>
      <w:r>
        <w:rPr>
          <w:spacing w:val="-4"/>
        </w:rPr>
        <w:t xml:space="preserve"> </w:t>
      </w:r>
      <w:r>
        <w:t>the Planning Board, in single family, two family or multi-family structures</w:t>
      </w:r>
      <w:r w:rsidR="00A70F7E">
        <w:t>;</w:t>
      </w:r>
    </w:p>
    <w:p w14:paraId="2C58E5A8" w14:textId="4EDB5C45" w:rsidR="00D05BE0" w:rsidRDefault="000F2BF1">
      <w:pPr>
        <w:pStyle w:val="ListParagraph"/>
        <w:numPr>
          <w:ilvl w:val="2"/>
          <w:numId w:val="3"/>
        </w:numPr>
        <w:tabs>
          <w:tab w:val="left" w:pos="1901"/>
        </w:tabs>
        <w:ind w:right="268"/>
      </w:pPr>
      <w:r>
        <w:t>The provisions of this section shall not be deemed to authorize a change in the permissible</w:t>
      </w:r>
      <w:r>
        <w:rPr>
          <w:spacing w:val="-5"/>
        </w:rPr>
        <w:t xml:space="preserve"> </w:t>
      </w:r>
      <w:r>
        <w:t>use</w:t>
      </w:r>
      <w:r>
        <w:rPr>
          <w:spacing w:val="-4"/>
        </w:rPr>
        <w:t xml:space="preserve"> </w:t>
      </w:r>
      <w:r>
        <w:t>of</w:t>
      </w:r>
      <w:r>
        <w:rPr>
          <w:spacing w:val="-2"/>
        </w:rPr>
        <w:t xml:space="preserve"> </w:t>
      </w:r>
      <w:r>
        <w:t>land</w:t>
      </w:r>
      <w:r>
        <w:rPr>
          <w:spacing w:val="-3"/>
        </w:rPr>
        <w:t xml:space="preserve"> </w:t>
      </w:r>
      <w:r>
        <w:t>as</w:t>
      </w:r>
      <w:r>
        <w:rPr>
          <w:spacing w:val="-4"/>
        </w:rPr>
        <w:t xml:space="preserve"> </w:t>
      </w:r>
      <w:r>
        <w:t>provided</w:t>
      </w:r>
      <w:r>
        <w:rPr>
          <w:spacing w:val="-2"/>
        </w:rPr>
        <w:t xml:space="preserve"> </w:t>
      </w:r>
      <w:r>
        <w:t>in</w:t>
      </w:r>
      <w:r>
        <w:rPr>
          <w:spacing w:val="-5"/>
        </w:rPr>
        <w:t xml:space="preserve"> </w:t>
      </w:r>
      <w:r>
        <w:t>the</w:t>
      </w:r>
      <w:r>
        <w:rPr>
          <w:spacing w:val="-4"/>
        </w:rPr>
        <w:t xml:space="preserve"> </w:t>
      </w:r>
      <w:r>
        <w:t>town</w:t>
      </w:r>
      <w:r>
        <w:rPr>
          <w:spacing w:val="-2"/>
        </w:rPr>
        <w:t xml:space="preserve"> </w:t>
      </w:r>
      <w:r>
        <w:t>zoning</w:t>
      </w:r>
      <w:r>
        <w:rPr>
          <w:spacing w:val="-3"/>
        </w:rPr>
        <w:t xml:space="preserve"> </w:t>
      </w:r>
      <w:r>
        <w:t>law</w:t>
      </w:r>
      <w:r>
        <w:rPr>
          <w:spacing w:val="-1"/>
        </w:rPr>
        <w:t xml:space="preserve"> </w:t>
      </w:r>
      <w:r>
        <w:t>applicable</w:t>
      </w:r>
      <w:r>
        <w:rPr>
          <w:spacing w:val="-4"/>
        </w:rPr>
        <w:t xml:space="preserve"> </w:t>
      </w:r>
      <w:r>
        <w:t>to</w:t>
      </w:r>
      <w:r>
        <w:rPr>
          <w:spacing w:val="-3"/>
        </w:rPr>
        <w:t xml:space="preserve"> </w:t>
      </w:r>
      <w:r>
        <w:t>such</w:t>
      </w:r>
      <w:r>
        <w:rPr>
          <w:spacing w:val="-3"/>
        </w:rPr>
        <w:t xml:space="preserve"> </w:t>
      </w:r>
      <w:r>
        <w:t>lands as may be included in the proposed subdivision</w:t>
      </w:r>
      <w:r w:rsidR="00A70F7E">
        <w:t>;</w:t>
      </w:r>
    </w:p>
    <w:p w14:paraId="696F1733" w14:textId="77777777" w:rsidR="00D05BE0" w:rsidRDefault="000F2BF1">
      <w:pPr>
        <w:pStyle w:val="ListParagraph"/>
        <w:numPr>
          <w:ilvl w:val="2"/>
          <w:numId w:val="3"/>
        </w:numPr>
        <w:tabs>
          <w:tab w:val="left" w:pos="1900"/>
          <w:tab w:val="left" w:pos="1901"/>
        </w:tabs>
        <w:ind w:right="160"/>
      </w:pPr>
      <w:r>
        <w:t>Upon</w:t>
      </w:r>
      <w:r>
        <w:rPr>
          <w:spacing w:val="-3"/>
        </w:rPr>
        <w:t xml:space="preserve"> </w:t>
      </w:r>
      <w:r>
        <w:t>filing</w:t>
      </w:r>
      <w:r>
        <w:rPr>
          <w:spacing w:val="-3"/>
        </w:rPr>
        <w:t xml:space="preserve"> </w:t>
      </w:r>
      <w:r>
        <w:t>of</w:t>
      </w:r>
      <w:r>
        <w:rPr>
          <w:spacing w:val="-5"/>
        </w:rPr>
        <w:t xml:space="preserve"> </w:t>
      </w:r>
      <w:r>
        <w:t>the</w:t>
      </w:r>
      <w:r>
        <w:rPr>
          <w:spacing w:val="-4"/>
        </w:rPr>
        <w:t xml:space="preserve"> </w:t>
      </w:r>
      <w:r>
        <w:t>subdivision</w:t>
      </w:r>
      <w:r>
        <w:rPr>
          <w:spacing w:val="-3"/>
        </w:rPr>
        <w:t xml:space="preserve"> </w:t>
      </w:r>
      <w:r>
        <w:t>plat</w:t>
      </w:r>
      <w:r>
        <w:rPr>
          <w:spacing w:val="-4"/>
        </w:rPr>
        <w:t xml:space="preserve"> </w:t>
      </w:r>
      <w:r>
        <w:t>with</w:t>
      </w:r>
      <w:r>
        <w:rPr>
          <w:spacing w:val="-3"/>
        </w:rPr>
        <w:t xml:space="preserve"> </w:t>
      </w:r>
      <w:r>
        <w:t>the</w:t>
      </w:r>
      <w:r>
        <w:rPr>
          <w:spacing w:val="-2"/>
        </w:rPr>
        <w:t xml:space="preserve"> </w:t>
      </w:r>
      <w:r>
        <w:t>Otsego</w:t>
      </w:r>
      <w:r>
        <w:rPr>
          <w:spacing w:val="-4"/>
        </w:rPr>
        <w:t xml:space="preserve"> </w:t>
      </w:r>
      <w:r>
        <w:t>County</w:t>
      </w:r>
      <w:r>
        <w:rPr>
          <w:spacing w:val="-2"/>
        </w:rPr>
        <w:t xml:space="preserve"> </w:t>
      </w:r>
      <w:r>
        <w:t>Clerk,</w:t>
      </w:r>
      <w:r>
        <w:rPr>
          <w:spacing w:val="-2"/>
        </w:rPr>
        <w:t xml:space="preserve"> </w:t>
      </w:r>
      <w:r>
        <w:t>the</w:t>
      </w:r>
      <w:r>
        <w:rPr>
          <w:spacing w:val="-5"/>
        </w:rPr>
        <w:t xml:space="preserve"> </w:t>
      </w:r>
      <w:r>
        <w:t>subdivider</w:t>
      </w:r>
      <w:r>
        <w:rPr>
          <w:spacing w:val="-4"/>
        </w:rPr>
        <w:t xml:space="preserve"> </w:t>
      </w:r>
      <w:r>
        <w:t>shall file a copy with the town clerk who shall make an appropriate note or reference on the town zoning map, if such exists.</w:t>
      </w:r>
    </w:p>
    <w:p w14:paraId="65D9F011" w14:textId="77777777" w:rsidR="00D05BE0" w:rsidRDefault="00D05BE0">
      <w:pPr>
        <w:pStyle w:val="BodyText"/>
        <w:spacing w:before="11"/>
        <w:rPr>
          <w:sz w:val="21"/>
        </w:rPr>
      </w:pPr>
    </w:p>
    <w:p w14:paraId="74DBB5A2" w14:textId="77777777" w:rsidR="00D05BE0" w:rsidRDefault="000F2BF1">
      <w:pPr>
        <w:pStyle w:val="Heading1"/>
        <w:spacing w:before="1"/>
        <w:ind w:left="191"/>
      </w:pPr>
      <w:r>
        <w:t>ARTICLE</w:t>
      </w:r>
      <w:r>
        <w:rPr>
          <w:spacing w:val="-7"/>
        </w:rPr>
        <w:t xml:space="preserve"> </w:t>
      </w:r>
      <w:r>
        <w:t>5</w:t>
      </w:r>
      <w:r>
        <w:rPr>
          <w:spacing w:val="-6"/>
        </w:rPr>
        <w:t xml:space="preserve"> </w:t>
      </w:r>
      <w:r>
        <w:t>INSPECTIONS</w:t>
      </w:r>
      <w:r>
        <w:rPr>
          <w:spacing w:val="-3"/>
        </w:rPr>
        <w:t xml:space="preserve"> </w:t>
      </w:r>
      <w:r>
        <w:t>AND</w:t>
      </w:r>
      <w:r>
        <w:rPr>
          <w:spacing w:val="-4"/>
        </w:rPr>
        <w:t xml:space="preserve"> </w:t>
      </w:r>
      <w:r>
        <w:rPr>
          <w:spacing w:val="-2"/>
        </w:rPr>
        <w:t>ENFORCEMENT</w:t>
      </w:r>
    </w:p>
    <w:p w14:paraId="2BD3F28D" w14:textId="77777777" w:rsidR="00D05BE0" w:rsidRDefault="00D05BE0">
      <w:pPr>
        <w:pStyle w:val="BodyText"/>
        <w:rPr>
          <w:b/>
        </w:rPr>
      </w:pPr>
    </w:p>
    <w:p w14:paraId="7D0CD7DF" w14:textId="77777777" w:rsidR="00D05BE0" w:rsidRDefault="000F2BF1">
      <w:pPr>
        <w:spacing w:before="1"/>
        <w:ind w:left="191"/>
        <w:rPr>
          <w:b/>
        </w:rPr>
      </w:pPr>
      <w:r>
        <w:rPr>
          <w:b/>
        </w:rPr>
        <w:t>Section</w:t>
      </w:r>
      <w:r>
        <w:rPr>
          <w:b/>
          <w:spacing w:val="-5"/>
        </w:rPr>
        <w:t xml:space="preserve"> </w:t>
      </w:r>
      <w:r>
        <w:rPr>
          <w:b/>
        </w:rPr>
        <w:t>5.1</w:t>
      </w:r>
      <w:r>
        <w:rPr>
          <w:b/>
          <w:spacing w:val="-4"/>
        </w:rPr>
        <w:t xml:space="preserve"> </w:t>
      </w:r>
      <w:r>
        <w:rPr>
          <w:b/>
          <w:spacing w:val="-2"/>
        </w:rPr>
        <w:t>Inspection</w:t>
      </w:r>
    </w:p>
    <w:p w14:paraId="70C27F3E" w14:textId="77777777" w:rsidR="00D05BE0" w:rsidRDefault="00D05BE0">
      <w:pPr>
        <w:pStyle w:val="BodyText"/>
        <w:rPr>
          <w:b/>
        </w:rPr>
      </w:pPr>
    </w:p>
    <w:p w14:paraId="709869D4" w14:textId="047DAAF3" w:rsidR="00D05BE0" w:rsidRDefault="000F2BF1">
      <w:pPr>
        <w:pStyle w:val="ListParagraph"/>
        <w:numPr>
          <w:ilvl w:val="0"/>
          <w:numId w:val="2"/>
        </w:numPr>
        <w:tabs>
          <w:tab w:val="left" w:pos="870"/>
          <w:tab w:val="left" w:pos="871"/>
        </w:tabs>
        <w:ind w:right="177" w:hanging="360"/>
      </w:pPr>
      <w:r>
        <w:tab/>
      </w:r>
      <w:r>
        <w:rPr>
          <w:b/>
        </w:rPr>
        <w:t>Notification by Developer.</w:t>
      </w:r>
      <w:r>
        <w:rPr>
          <w:b/>
          <w:spacing w:val="40"/>
        </w:rPr>
        <w:t xml:space="preserve"> </w:t>
      </w:r>
      <w:r>
        <w:t xml:space="preserve">All permanent improvements, as herein defined, shall require an inspection by the </w:t>
      </w:r>
      <w:r w:rsidR="009A5AE8" w:rsidRPr="009A5AE8">
        <w:t>Town Appointed Project Engineer (TAPE)</w:t>
      </w:r>
      <w:r>
        <w:t>.</w:t>
      </w:r>
      <w:r>
        <w:rPr>
          <w:spacing w:val="40"/>
        </w:rPr>
        <w:t xml:space="preserve"> </w:t>
      </w:r>
      <w:r>
        <w:t xml:space="preserve">The owner, developer or his agent shall inform the </w:t>
      </w:r>
      <w:r w:rsidR="009A5AE8" w:rsidRPr="009A5AE8">
        <w:t>Town Appointed Project Engineer (TAPE)</w:t>
      </w:r>
      <w:r w:rsidR="009A5AE8">
        <w:t xml:space="preserve"> </w:t>
      </w:r>
      <w:r>
        <w:t>at least twenty-four (24) hours before such inspection</w:t>
      </w:r>
      <w:r>
        <w:rPr>
          <w:spacing w:val="-3"/>
        </w:rPr>
        <w:t xml:space="preserve"> </w:t>
      </w:r>
      <w:r>
        <w:t>is</w:t>
      </w:r>
      <w:r>
        <w:rPr>
          <w:spacing w:val="-2"/>
        </w:rPr>
        <w:t xml:space="preserve"> </w:t>
      </w:r>
      <w:r>
        <w:t>required</w:t>
      </w:r>
      <w:r>
        <w:rPr>
          <w:spacing w:val="-3"/>
        </w:rPr>
        <w:t xml:space="preserve"> </w:t>
      </w:r>
      <w:r>
        <w:t>and</w:t>
      </w:r>
      <w:r>
        <w:rPr>
          <w:spacing w:val="-5"/>
        </w:rPr>
        <w:t xml:space="preserve"> </w:t>
      </w:r>
      <w:r>
        <w:t>shall</w:t>
      </w:r>
      <w:r>
        <w:rPr>
          <w:spacing w:val="-3"/>
        </w:rPr>
        <w:t xml:space="preserve"> </w:t>
      </w:r>
      <w:r>
        <w:t>not</w:t>
      </w:r>
      <w:r>
        <w:rPr>
          <w:spacing w:val="-2"/>
        </w:rPr>
        <w:t xml:space="preserve"> </w:t>
      </w:r>
      <w:r>
        <w:t>conceal,</w:t>
      </w:r>
      <w:r>
        <w:rPr>
          <w:spacing w:val="-2"/>
        </w:rPr>
        <w:t xml:space="preserve"> </w:t>
      </w:r>
      <w:r>
        <w:t>cover,</w:t>
      </w:r>
      <w:r>
        <w:rPr>
          <w:spacing w:val="-2"/>
        </w:rPr>
        <w:t xml:space="preserve"> </w:t>
      </w:r>
      <w:r>
        <w:t>hide</w:t>
      </w:r>
      <w:r>
        <w:rPr>
          <w:spacing w:val="-1"/>
        </w:rPr>
        <w:t xml:space="preserve"> </w:t>
      </w:r>
      <w:r>
        <w:t>or</w:t>
      </w:r>
      <w:r>
        <w:rPr>
          <w:spacing w:val="-5"/>
        </w:rPr>
        <w:t xml:space="preserve"> </w:t>
      </w:r>
      <w:r>
        <w:t>in</w:t>
      </w:r>
      <w:r>
        <w:rPr>
          <w:spacing w:val="-2"/>
        </w:rPr>
        <w:t xml:space="preserve"> </w:t>
      </w:r>
      <w:r>
        <w:t>way</w:t>
      </w:r>
      <w:r>
        <w:rPr>
          <w:spacing w:val="-2"/>
        </w:rPr>
        <w:t xml:space="preserve"> </w:t>
      </w:r>
      <w:r>
        <w:t>render</w:t>
      </w:r>
      <w:r>
        <w:rPr>
          <w:spacing w:val="-2"/>
        </w:rPr>
        <w:t xml:space="preserve"> </w:t>
      </w:r>
      <w:r>
        <w:t>invisible</w:t>
      </w:r>
      <w:r>
        <w:rPr>
          <w:spacing w:val="-5"/>
        </w:rPr>
        <w:t xml:space="preserve"> </w:t>
      </w:r>
      <w:r>
        <w:t>any</w:t>
      </w:r>
      <w:r>
        <w:rPr>
          <w:spacing w:val="-2"/>
        </w:rPr>
        <w:t xml:space="preserve"> </w:t>
      </w:r>
      <w:r>
        <w:t>portion</w:t>
      </w:r>
      <w:r>
        <w:rPr>
          <w:spacing w:val="-6"/>
        </w:rPr>
        <w:t xml:space="preserve"> </w:t>
      </w:r>
      <w:r>
        <w:t>of a permanent improvement until such inspection has been made and approved.</w:t>
      </w:r>
    </w:p>
    <w:p w14:paraId="2220D10B" w14:textId="77777777" w:rsidR="00D05BE0" w:rsidRDefault="00D05BE0">
      <w:pPr>
        <w:sectPr w:rsidR="00D05BE0">
          <w:pgSz w:w="12240" w:h="15840"/>
          <w:pgMar w:top="1400" w:right="1320" w:bottom="1200" w:left="1340" w:header="0" w:footer="1015" w:gutter="0"/>
          <w:cols w:space="720"/>
        </w:sectPr>
      </w:pPr>
    </w:p>
    <w:p w14:paraId="6000638B" w14:textId="6413ED50" w:rsidR="00D05BE0" w:rsidRDefault="000F2BF1">
      <w:pPr>
        <w:pStyle w:val="ListParagraph"/>
        <w:numPr>
          <w:ilvl w:val="0"/>
          <w:numId w:val="2"/>
        </w:numPr>
        <w:tabs>
          <w:tab w:val="left" w:pos="821"/>
          <w:tab w:val="left" w:pos="2639"/>
        </w:tabs>
        <w:spacing w:before="37"/>
        <w:ind w:right="164" w:hanging="360"/>
      </w:pPr>
      <w:r>
        <w:rPr>
          <w:b/>
        </w:rPr>
        <w:lastRenderedPageBreak/>
        <w:t>Street Inspection.</w:t>
      </w:r>
      <w:r>
        <w:rPr>
          <w:b/>
        </w:rPr>
        <w:tab/>
      </w:r>
      <w:r>
        <w:t>All street grades and methods of construction shall require inspection before</w:t>
      </w:r>
      <w:r>
        <w:rPr>
          <w:spacing w:val="-4"/>
        </w:rPr>
        <w:t xml:space="preserve"> </w:t>
      </w:r>
      <w:r>
        <w:t>acceptance</w:t>
      </w:r>
      <w:r>
        <w:rPr>
          <w:spacing w:val="-4"/>
        </w:rPr>
        <w:t xml:space="preserve"> </w:t>
      </w:r>
      <w:r>
        <w:t>of</w:t>
      </w:r>
      <w:r>
        <w:rPr>
          <w:spacing w:val="-4"/>
        </w:rPr>
        <w:t xml:space="preserve"> </w:t>
      </w:r>
      <w:r>
        <w:t>same</w:t>
      </w:r>
      <w:r>
        <w:rPr>
          <w:spacing w:val="-4"/>
        </w:rPr>
        <w:t xml:space="preserve"> </w:t>
      </w:r>
      <w:r>
        <w:t>for</w:t>
      </w:r>
      <w:r>
        <w:rPr>
          <w:spacing w:val="-2"/>
        </w:rPr>
        <w:t xml:space="preserve"> </w:t>
      </w:r>
      <w:r>
        <w:t>future</w:t>
      </w:r>
      <w:r>
        <w:rPr>
          <w:spacing w:val="-4"/>
        </w:rPr>
        <w:t xml:space="preserve"> </w:t>
      </w:r>
      <w:r>
        <w:t>maintenance.</w:t>
      </w:r>
      <w:r>
        <w:rPr>
          <w:spacing w:val="40"/>
        </w:rPr>
        <w:t xml:space="preserve"> </w:t>
      </w:r>
      <w:r>
        <w:t>The</w:t>
      </w:r>
      <w:r>
        <w:rPr>
          <w:spacing w:val="-1"/>
        </w:rPr>
        <w:t xml:space="preserve"> </w:t>
      </w:r>
      <w:r>
        <w:t>street</w:t>
      </w:r>
      <w:r>
        <w:rPr>
          <w:spacing w:val="-2"/>
        </w:rPr>
        <w:t xml:space="preserve"> </w:t>
      </w:r>
      <w:r>
        <w:t>inspection</w:t>
      </w:r>
      <w:r>
        <w:rPr>
          <w:spacing w:val="-3"/>
        </w:rPr>
        <w:t xml:space="preserve"> </w:t>
      </w:r>
      <w:r>
        <w:t>shall</w:t>
      </w:r>
      <w:r>
        <w:rPr>
          <w:spacing w:val="-2"/>
        </w:rPr>
        <w:t xml:space="preserve"> </w:t>
      </w:r>
      <w:r>
        <w:t>be</w:t>
      </w:r>
      <w:r>
        <w:rPr>
          <w:spacing w:val="-1"/>
        </w:rPr>
        <w:t xml:space="preserve"> </w:t>
      </w:r>
      <w:r>
        <w:t>conducted</w:t>
      </w:r>
      <w:r>
        <w:rPr>
          <w:spacing w:val="-3"/>
        </w:rPr>
        <w:t xml:space="preserve"> </w:t>
      </w:r>
      <w:r>
        <w:t xml:space="preserve">by the Town Highway Superintendent </w:t>
      </w:r>
      <w:r w:rsidR="009A5AE8">
        <w:t xml:space="preserve">or </w:t>
      </w:r>
      <w:r w:rsidR="009A5AE8" w:rsidRPr="009A5AE8">
        <w:t>Town Appointed Project Engineer (TAPE)</w:t>
      </w:r>
      <w:r>
        <w:t>.</w:t>
      </w:r>
    </w:p>
    <w:p w14:paraId="7E12B474" w14:textId="77777777" w:rsidR="00D05BE0" w:rsidRDefault="00D05BE0">
      <w:pPr>
        <w:pStyle w:val="BodyText"/>
        <w:spacing w:before="9"/>
        <w:rPr>
          <w:sz w:val="19"/>
        </w:rPr>
      </w:pPr>
    </w:p>
    <w:p w14:paraId="2EA1B2A3" w14:textId="6B840960" w:rsidR="00D05BE0" w:rsidRDefault="000F2BF1">
      <w:pPr>
        <w:pStyle w:val="ListParagraph"/>
        <w:numPr>
          <w:ilvl w:val="0"/>
          <w:numId w:val="2"/>
        </w:numPr>
        <w:tabs>
          <w:tab w:val="left" w:pos="820"/>
          <w:tab w:val="left" w:pos="821"/>
        </w:tabs>
        <w:ind w:right="280" w:hanging="360"/>
      </w:pPr>
      <w:r>
        <w:rPr>
          <w:b/>
        </w:rPr>
        <w:t>Failure to Inspect.</w:t>
      </w:r>
      <w:r>
        <w:rPr>
          <w:b/>
          <w:spacing w:val="40"/>
        </w:rPr>
        <w:t xml:space="preserve"> </w:t>
      </w:r>
      <w:r>
        <w:t xml:space="preserve">If the Town Highway Superintendent, </w:t>
      </w:r>
      <w:r w:rsidR="009A5AE8" w:rsidRPr="009A5AE8">
        <w:t>Town Appointed Project Engineer (TAPE)</w:t>
      </w:r>
      <w:r w:rsidR="009A5AE8">
        <w:t xml:space="preserve"> </w:t>
      </w:r>
      <w:r>
        <w:t>does</w:t>
      </w:r>
      <w:r>
        <w:rPr>
          <w:spacing w:val="-1"/>
        </w:rPr>
        <w:t xml:space="preserve"> </w:t>
      </w:r>
      <w:r>
        <w:t>not</w:t>
      </w:r>
      <w:r>
        <w:rPr>
          <w:spacing w:val="-4"/>
        </w:rPr>
        <w:t xml:space="preserve"> </w:t>
      </w:r>
      <w:r>
        <w:t>carry</w:t>
      </w:r>
      <w:r>
        <w:rPr>
          <w:spacing w:val="-5"/>
        </w:rPr>
        <w:t xml:space="preserve"> </w:t>
      </w:r>
      <w:r>
        <w:t>out</w:t>
      </w:r>
      <w:r>
        <w:rPr>
          <w:spacing w:val="-4"/>
        </w:rPr>
        <w:t xml:space="preserve"> </w:t>
      </w:r>
      <w:r>
        <w:t>the</w:t>
      </w:r>
      <w:r>
        <w:rPr>
          <w:spacing w:val="-1"/>
        </w:rPr>
        <w:t xml:space="preserve"> </w:t>
      </w:r>
      <w:r>
        <w:t>inspection</w:t>
      </w:r>
      <w:r>
        <w:rPr>
          <w:spacing w:val="-3"/>
        </w:rPr>
        <w:t xml:space="preserve"> </w:t>
      </w:r>
      <w:r>
        <w:t>of</w:t>
      </w:r>
      <w:r>
        <w:rPr>
          <w:spacing w:val="-5"/>
        </w:rPr>
        <w:t xml:space="preserve"> </w:t>
      </w:r>
      <w:r>
        <w:t>required</w:t>
      </w:r>
      <w:r>
        <w:rPr>
          <w:spacing w:val="-3"/>
        </w:rPr>
        <w:t xml:space="preserve"> </w:t>
      </w:r>
      <w:r>
        <w:t>improvement</w:t>
      </w:r>
      <w:r>
        <w:rPr>
          <w:spacing w:val="-4"/>
        </w:rPr>
        <w:t xml:space="preserve"> </w:t>
      </w:r>
      <w:r>
        <w:t>during</w:t>
      </w:r>
      <w:r>
        <w:rPr>
          <w:spacing w:val="-3"/>
        </w:rPr>
        <w:t xml:space="preserve"> </w:t>
      </w:r>
      <w:r>
        <w:t>construction,</w:t>
      </w:r>
      <w:r>
        <w:rPr>
          <w:spacing w:val="-5"/>
        </w:rPr>
        <w:t xml:space="preserve"> </w:t>
      </w:r>
      <w:r>
        <w:t>the</w:t>
      </w:r>
      <w:r>
        <w:rPr>
          <w:spacing w:val="-1"/>
        </w:rPr>
        <w:t xml:space="preserve"> </w:t>
      </w:r>
      <w:r>
        <w:t>subdivider or the bonding company shall not in any way be relieved of its responsibilities.</w:t>
      </w:r>
    </w:p>
    <w:p w14:paraId="0C4EF1A8" w14:textId="77777777" w:rsidR="00D05BE0" w:rsidRDefault="00D05BE0">
      <w:pPr>
        <w:pStyle w:val="BodyText"/>
      </w:pPr>
    </w:p>
    <w:p w14:paraId="4B9976B9" w14:textId="77777777" w:rsidR="00D05BE0" w:rsidRDefault="00D05BE0">
      <w:pPr>
        <w:pStyle w:val="BodyText"/>
        <w:spacing w:before="7"/>
        <w:rPr>
          <w:sz w:val="19"/>
        </w:rPr>
      </w:pPr>
    </w:p>
    <w:p w14:paraId="596C75FD" w14:textId="77777777" w:rsidR="00D05BE0" w:rsidRDefault="000F2BF1">
      <w:pPr>
        <w:pStyle w:val="Heading1"/>
      </w:pPr>
      <w:r>
        <w:t>Section</w:t>
      </w:r>
      <w:r>
        <w:rPr>
          <w:spacing w:val="-4"/>
        </w:rPr>
        <w:t xml:space="preserve"> </w:t>
      </w:r>
      <w:r>
        <w:t>5.2</w:t>
      </w:r>
      <w:r>
        <w:rPr>
          <w:spacing w:val="-4"/>
        </w:rPr>
        <w:t xml:space="preserve"> </w:t>
      </w:r>
      <w:r>
        <w:rPr>
          <w:spacing w:val="-2"/>
        </w:rPr>
        <w:t>Enforcement</w:t>
      </w:r>
    </w:p>
    <w:p w14:paraId="30F7627F" w14:textId="77777777" w:rsidR="00D05BE0" w:rsidRDefault="00D05BE0">
      <w:pPr>
        <w:pStyle w:val="BodyText"/>
        <w:rPr>
          <w:b/>
        </w:rPr>
      </w:pPr>
    </w:p>
    <w:p w14:paraId="1D8A7815" w14:textId="77777777" w:rsidR="00D05BE0" w:rsidRDefault="000F2BF1">
      <w:pPr>
        <w:pStyle w:val="ListParagraph"/>
        <w:numPr>
          <w:ilvl w:val="0"/>
          <w:numId w:val="1"/>
        </w:numPr>
        <w:tabs>
          <w:tab w:val="left" w:pos="870"/>
          <w:tab w:val="left" w:pos="871"/>
        </w:tabs>
        <w:ind w:right="247" w:hanging="360"/>
      </w:pPr>
      <w:r>
        <w:tab/>
      </w:r>
      <w:r>
        <w:rPr>
          <w:b/>
        </w:rPr>
        <w:t>Penalties.</w:t>
      </w:r>
      <w:r>
        <w:rPr>
          <w:b/>
          <w:spacing w:val="40"/>
        </w:rPr>
        <w:t xml:space="preserve"> </w:t>
      </w:r>
      <w:r>
        <w:t>Any violation of the regulations shall be an offense punishable by a fine not to exceed</w:t>
      </w:r>
      <w:r>
        <w:rPr>
          <w:spacing w:val="-1"/>
        </w:rPr>
        <w:t xml:space="preserve"> </w:t>
      </w:r>
      <w:r>
        <w:t>five hundred</w:t>
      </w:r>
      <w:r>
        <w:rPr>
          <w:spacing w:val="-1"/>
        </w:rPr>
        <w:t xml:space="preserve"> </w:t>
      </w:r>
      <w:r>
        <w:t>(500)</w:t>
      </w:r>
      <w:r>
        <w:rPr>
          <w:spacing w:val="-3"/>
        </w:rPr>
        <w:t xml:space="preserve"> </w:t>
      </w:r>
      <w:r>
        <w:t>dollars</w:t>
      </w:r>
      <w:r>
        <w:rPr>
          <w:spacing w:val="-4"/>
        </w:rPr>
        <w:t xml:space="preserve"> </w:t>
      </w:r>
      <w:r>
        <w:t>or</w:t>
      </w:r>
      <w:r>
        <w:rPr>
          <w:spacing w:val="-1"/>
        </w:rPr>
        <w:t xml:space="preserve"> </w:t>
      </w:r>
      <w:r>
        <w:t>by</w:t>
      </w:r>
      <w:r>
        <w:rPr>
          <w:spacing w:val="-4"/>
        </w:rPr>
        <w:t xml:space="preserve"> </w:t>
      </w:r>
      <w:r>
        <w:t>imprisonment</w:t>
      </w:r>
      <w:r>
        <w:rPr>
          <w:spacing w:val="-3"/>
        </w:rPr>
        <w:t xml:space="preserve"> </w:t>
      </w:r>
      <w:r>
        <w:t>of</w:t>
      </w:r>
      <w:r>
        <w:rPr>
          <w:spacing w:val="-1"/>
        </w:rPr>
        <w:t xml:space="preserve"> </w:t>
      </w:r>
      <w:r>
        <w:t>a</w:t>
      </w:r>
      <w:r>
        <w:rPr>
          <w:spacing w:val="-4"/>
        </w:rPr>
        <w:t xml:space="preserve"> </w:t>
      </w:r>
      <w:r>
        <w:t>term not</w:t>
      </w:r>
      <w:r>
        <w:rPr>
          <w:spacing w:val="-3"/>
        </w:rPr>
        <w:t xml:space="preserve"> </w:t>
      </w:r>
      <w:r>
        <w:t>to</w:t>
      </w:r>
      <w:r>
        <w:rPr>
          <w:spacing w:val="-2"/>
        </w:rPr>
        <w:t xml:space="preserve"> </w:t>
      </w:r>
      <w:r>
        <w:t>exceed</w:t>
      </w:r>
      <w:r>
        <w:rPr>
          <w:spacing w:val="-4"/>
        </w:rPr>
        <w:t xml:space="preserve"> </w:t>
      </w:r>
      <w:r>
        <w:t>six</w:t>
      </w:r>
      <w:r>
        <w:rPr>
          <w:spacing w:val="-4"/>
        </w:rPr>
        <w:t xml:space="preserve"> </w:t>
      </w:r>
      <w:r>
        <w:t>(6)</w:t>
      </w:r>
      <w:r>
        <w:rPr>
          <w:spacing w:val="-3"/>
        </w:rPr>
        <w:t xml:space="preserve"> </w:t>
      </w:r>
      <w:r>
        <w:t>months</w:t>
      </w:r>
      <w:r>
        <w:rPr>
          <w:spacing w:val="-4"/>
        </w:rPr>
        <w:t xml:space="preserve"> </w:t>
      </w:r>
      <w:r>
        <w:t>or both.</w:t>
      </w:r>
      <w:r>
        <w:rPr>
          <w:spacing w:val="40"/>
        </w:rPr>
        <w:t xml:space="preserve"> </w:t>
      </w:r>
      <w:r>
        <w:t>Each week’s continued violation shall constitute a separate additional violation.</w:t>
      </w:r>
    </w:p>
    <w:p w14:paraId="642D7E37" w14:textId="77777777" w:rsidR="00D05BE0" w:rsidRDefault="00D05BE0">
      <w:pPr>
        <w:pStyle w:val="BodyText"/>
        <w:spacing w:before="2"/>
      </w:pPr>
    </w:p>
    <w:p w14:paraId="404FF3D9" w14:textId="77777777" w:rsidR="00D05BE0" w:rsidRDefault="000F2BF1">
      <w:pPr>
        <w:pStyle w:val="ListParagraph"/>
        <w:numPr>
          <w:ilvl w:val="0"/>
          <w:numId w:val="1"/>
        </w:numPr>
        <w:tabs>
          <w:tab w:val="left" w:pos="870"/>
          <w:tab w:val="left" w:pos="871"/>
        </w:tabs>
        <w:ind w:right="131" w:hanging="360"/>
      </w:pPr>
      <w:r>
        <w:tab/>
      </w:r>
      <w:r>
        <w:rPr>
          <w:b/>
        </w:rPr>
        <w:t>Remedies.</w:t>
      </w:r>
      <w:r>
        <w:rPr>
          <w:b/>
          <w:spacing w:val="40"/>
        </w:rPr>
        <w:t xml:space="preserve"> </w:t>
      </w:r>
      <w:r>
        <w:t>If</w:t>
      </w:r>
      <w:r>
        <w:rPr>
          <w:spacing w:val="-3"/>
        </w:rPr>
        <w:t xml:space="preserve"> </w:t>
      </w:r>
      <w:r>
        <w:t>any building</w:t>
      </w:r>
      <w:r>
        <w:rPr>
          <w:spacing w:val="-3"/>
        </w:rPr>
        <w:t xml:space="preserve"> </w:t>
      </w:r>
      <w:r>
        <w:t>or structure is</w:t>
      </w:r>
      <w:r>
        <w:rPr>
          <w:spacing w:val="-2"/>
        </w:rPr>
        <w:t xml:space="preserve"> </w:t>
      </w:r>
      <w:r>
        <w:t>erected,</w:t>
      </w:r>
      <w:r>
        <w:rPr>
          <w:spacing w:val="-3"/>
        </w:rPr>
        <w:t xml:space="preserve"> </w:t>
      </w:r>
      <w:r>
        <w:t>constructed,</w:t>
      </w:r>
      <w:r>
        <w:rPr>
          <w:spacing w:val="-2"/>
        </w:rPr>
        <w:t xml:space="preserve"> </w:t>
      </w:r>
      <w:r>
        <w:t>reconstructed, altered, repaired, converted or maintained, or if any building, structure or land is sued in violation of these regulations, appropriate action or proceeding, whether by legal process or otherwise, may be instituted or taken in addition to other remedies provided by law to prevent such unlawful erection, construction, reconstruction, alteration, repair, conversion, maintenance, or use, to restrain,</w:t>
      </w:r>
      <w:r>
        <w:rPr>
          <w:spacing w:val="-2"/>
        </w:rPr>
        <w:t xml:space="preserve"> </w:t>
      </w:r>
      <w:r>
        <w:t>correct</w:t>
      </w:r>
      <w:r>
        <w:rPr>
          <w:spacing w:val="-3"/>
        </w:rPr>
        <w:t xml:space="preserve"> </w:t>
      </w:r>
      <w:r>
        <w:t>or</w:t>
      </w:r>
      <w:r>
        <w:rPr>
          <w:spacing w:val="-2"/>
        </w:rPr>
        <w:t xml:space="preserve"> </w:t>
      </w:r>
      <w:r>
        <w:t>abate</w:t>
      </w:r>
      <w:r>
        <w:rPr>
          <w:spacing w:val="-2"/>
        </w:rPr>
        <w:t xml:space="preserve"> </w:t>
      </w:r>
      <w:r>
        <w:t>such</w:t>
      </w:r>
      <w:r>
        <w:rPr>
          <w:spacing w:val="-2"/>
        </w:rPr>
        <w:t xml:space="preserve"> </w:t>
      </w:r>
      <w:r>
        <w:t>violations</w:t>
      </w:r>
      <w:r>
        <w:rPr>
          <w:spacing w:val="-5"/>
        </w:rPr>
        <w:t xml:space="preserve"> </w:t>
      </w:r>
      <w:r>
        <w:t>to</w:t>
      </w:r>
      <w:r>
        <w:rPr>
          <w:spacing w:val="-1"/>
        </w:rPr>
        <w:t xml:space="preserve"> </w:t>
      </w:r>
      <w:r>
        <w:t>prevent</w:t>
      </w:r>
      <w:r>
        <w:rPr>
          <w:spacing w:val="-2"/>
        </w:rPr>
        <w:t xml:space="preserve"> </w:t>
      </w:r>
      <w:r>
        <w:t>any</w:t>
      </w:r>
      <w:r>
        <w:rPr>
          <w:spacing w:val="-1"/>
        </w:rPr>
        <w:t xml:space="preserve"> </w:t>
      </w:r>
      <w:r>
        <w:t>illegal</w:t>
      </w:r>
      <w:r>
        <w:rPr>
          <w:spacing w:val="-2"/>
        </w:rPr>
        <w:t xml:space="preserve"> </w:t>
      </w:r>
      <w:r>
        <w:t>act,</w:t>
      </w:r>
      <w:r>
        <w:rPr>
          <w:spacing w:val="-2"/>
        </w:rPr>
        <w:t xml:space="preserve"> </w:t>
      </w:r>
      <w:r>
        <w:t>conduct,</w:t>
      </w:r>
      <w:r>
        <w:rPr>
          <w:spacing w:val="-1"/>
        </w:rPr>
        <w:t xml:space="preserve"> </w:t>
      </w:r>
      <w:r>
        <w:t>business</w:t>
      </w:r>
      <w:r>
        <w:rPr>
          <w:spacing w:val="-1"/>
        </w:rPr>
        <w:t xml:space="preserve"> </w:t>
      </w:r>
      <w:r>
        <w:t>or</w:t>
      </w:r>
      <w:r>
        <w:rPr>
          <w:spacing w:val="-5"/>
        </w:rPr>
        <w:t xml:space="preserve"> </w:t>
      </w:r>
      <w:r>
        <w:t>use</w:t>
      </w:r>
      <w:r>
        <w:rPr>
          <w:spacing w:val="-2"/>
        </w:rPr>
        <w:t xml:space="preserve"> </w:t>
      </w:r>
      <w:r>
        <w:t>in</w:t>
      </w:r>
      <w:r>
        <w:rPr>
          <w:spacing w:val="-5"/>
        </w:rPr>
        <w:t xml:space="preserve"> </w:t>
      </w:r>
      <w:r>
        <w:t>or about such property.</w:t>
      </w:r>
    </w:p>
    <w:p w14:paraId="09D95C9E" w14:textId="77777777" w:rsidR="00D05BE0" w:rsidRDefault="00D05BE0">
      <w:pPr>
        <w:pStyle w:val="BodyText"/>
        <w:spacing w:before="7"/>
        <w:rPr>
          <w:sz w:val="19"/>
        </w:rPr>
      </w:pPr>
    </w:p>
    <w:p w14:paraId="72C2BC50" w14:textId="4368969F" w:rsidR="00D05BE0" w:rsidRDefault="000F2BF1">
      <w:pPr>
        <w:pStyle w:val="ListParagraph"/>
        <w:numPr>
          <w:ilvl w:val="0"/>
          <w:numId w:val="1"/>
        </w:numPr>
        <w:tabs>
          <w:tab w:val="left" w:pos="821"/>
        </w:tabs>
        <w:ind w:right="221" w:hanging="360"/>
        <w:jc w:val="both"/>
      </w:pPr>
      <w:r>
        <w:rPr>
          <w:b/>
        </w:rPr>
        <w:t>Complaints.</w:t>
      </w:r>
      <w:r>
        <w:rPr>
          <w:b/>
          <w:spacing w:val="40"/>
        </w:rPr>
        <w:t xml:space="preserve"> </w:t>
      </w:r>
      <w:r>
        <w:t>Whenever</w:t>
      </w:r>
      <w:r>
        <w:rPr>
          <w:spacing w:val="-1"/>
        </w:rPr>
        <w:t xml:space="preserve"> </w:t>
      </w:r>
      <w:r>
        <w:t>a</w:t>
      </w:r>
      <w:r>
        <w:rPr>
          <w:spacing w:val="-3"/>
        </w:rPr>
        <w:t xml:space="preserve"> </w:t>
      </w:r>
      <w:r>
        <w:t>violation</w:t>
      </w:r>
      <w:r>
        <w:rPr>
          <w:spacing w:val="-2"/>
        </w:rPr>
        <w:t xml:space="preserve"> </w:t>
      </w:r>
      <w:r>
        <w:t>of</w:t>
      </w:r>
      <w:r>
        <w:rPr>
          <w:spacing w:val="-4"/>
        </w:rPr>
        <w:t xml:space="preserve"> </w:t>
      </w:r>
      <w:r>
        <w:t>these regulations</w:t>
      </w:r>
      <w:r>
        <w:rPr>
          <w:spacing w:val="-1"/>
        </w:rPr>
        <w:t xml:space="preserve"> </w:t>
      </w:r>
      <w:r>
        <w:t>occurs,</w:t>
      </w:r>
      <w:r>
        <w:rPr>
          <w:spacing w:val="-1"/>
        </w:rPr>
        <w:t xml:space="preserve"> </w:t>
      </w:r>
      <w:r>
        <w:t>any</w:t>
      </w:r>
      <w:r>
        <w:rPr>
          <w:spacing w:val="-3"/>
        </w:rPr>
        <w:t xml:space="preserve"> </w:t>
      </w:r>
      <w:r>
        <w:t>person</w:t>
      </w:r>
      <w:r>
        <w:rPr>
          <w:spacing w:val="-4"/>
        </w:rPr>
        <w:t xml:space="preserve"> </w:t>
      </w:r>
      <w:r>
        <w:t>may</w:t>
      </w:r>
      <w:r>
        <w:rPr>
          <w:spacing w:val="-3"/>
        </w:rPr>
        <w:t xml:space="preserve"> </w:t>
      </w:r>
      <w:r>
        <w:t>file a</w:t>
      </w:r>
      <w:r>
        <w:rPr>
          <w:spacing w:val="-1"/>
        </w:rPr>
        <w:t xml:space="preserve"> </w:t>
      </w:r>
      <w:r>
        <w:t>complaint in</w:t>
      </w:r>
      <w:r>
        <w:rPr>
          <w:spacing w:val="-3"/>
        </w:rPr>
        <w:t xml:space="preserve"> </w:t>
      </w:r>
      <w:r>
        <w:t>regard</w:t>
      </w:r>
      <w:r>
        <w:rPr>
          <w:spacing w:val="-3"/>
        </w:rPr>
        <w:t xml:space="preserve"> </w:t>
      </w:r>
      <w:r>
        <w:t>thereto.</w:t>
      </w:r>
      <w:r>
        <w:rPr>
          <w:spacing w:val="40"/>
        </w:rPr>
        <w:t xml:space="preserve"> </w:t>
      </w:r>
      <w:r>
        <w:t>All</w:t>
      </w:r>
      <w:r>
        <w:rPr>
          <w:spacing w:val="-2"/>
        </w:rPr>
        <w:t xml:space="preserve"> </w:t>
      </w:r>
      <w:r>
        <w:t>such</w:t>
      </w:r>
      <w:r>
        <w:rPr>
          <w:spacing w:val="-5"/>
        </w:rPr>
        <w:t xml:space="preserve"> </w:t>
      </w:r>
      <w:r>
        <w:t>complaints</w:t>
      </w:r>
      <w:r>
        <w:rPr>
          <w:spacing w:val="-3"/>
        </w:rPr>
        <w:t xml:space="preserve"> </w:t>
      </w:r>
      <w:r>
        <w:t>must</w:t>
      </w:r>
      <w:r>
        <w:rPr>
          <w:spacing w:val="-1"/>
        </w:rPr>
        <w:t xml:space="preserve"> </w:t>
      </w:r>
      <w:r>
        <w:t>be</w:t>
      </w:r>
      <w:r>
        <w:rPr>
          <w:spacing w:val="-1"/>
        </w:rPr>
        <w:t xml:space="preserve"> </w:t>
      </w:r>
      <w:r>
        <w:t>in</w:t>
      </w:r>
      <w:r>
        <w:rPr>
          <w:spacing w:val="-3"/>
        </w:rPr>
        <w:t xml:space="preserve"> </w:t>
      </w:r>
      <w:r>
        <w:t>writing</w:t>
      </w:r>
      <w:r>
        <w:rPr>
          <w:spacing w:val="-3"/>
        </w:rPr>
        <w:t xml:space="preserve"> </w:t>
      </w:r>
      <w:r>
        <w:t>and</w:t>
      </w:r>
      <w:r>
        <w:rPr>
          <w:spacing w:val="-3"/>
        </w:rPr>
        <w:t xml:space="preserve"> </w:t>
      </w:r>
      <w:r>
        <w:t>shall</w:t>
      </w:r>
      <w:r>
        <w:rPr>
          <w:spacing w:val="-2"/>
        </w:rPr>
        <w:t xml:space="preserve"> </w:t>
      </w:r>
      <w:r>
        <w:t>be</w:t>
      </w:r>
      <w:r>
        <w:rPr>
          <w:spacing w:val="-2"/>
        </w:rPr>
        <w:t xml:space="preserve"> </w:t>
      </w:r>
      <w:r>
        <w:t>filed</w:t>
      </w:r>
      <w:r>
        <w:rPr>
          <w:spacing w:val="-5"/>
        </w:rPr>
        <w:t xml:space="preserve"> </w:t>
      </w:r>
      <w:r>
        <w:t>with</w:t>
      </w:r>
      <w:r>
        <w:rPr>
          <w:spacing w:val="-2"/>
        </w:rPr>
        <w:t xml:space="preserve"> </w:t>
      </w:r>
      <w:r>
        <w:t>the</w:t>
      </w:r>
      <w:r>
        <w:rPr>
          <w:spacing w:val="-1"/>
        </w:rPr>
        <w:t xml:space="preserve"> </w:t>
      </w:r>
      <w:r>
        <w:t>Town</w:t>
      </w:r>
      <w:r>
        <w:rPr>
          <w:spacing w:val="-2"/>
        </w:rPr>
        <w:t xml:space="preserve"> </w:t>
      </w:r>
      <w:r>
        <w:t>Clerk, who shall</w:t>
      </w:r>
      <w:r>
        <w:rPr>
          <w:spacing w:val="-3"/>
        </w:rPr>
        <w:t xml:space="preserve"> </w:t>
      </w:r>
      <w:r>
        <w:t>properly record</w:t>
      </w:r>
      <w:r>
        <w:rPr>
          <w:spacing w:val="-4"/>
        </w:rPr>
        <w:t xml:space="preserve"> </w:t>
      </w:r>
      <w:r>
        <w:t xml:space="preserve">such </w:t>
      </w:r>
      <w:r w:rsidR="005D47E0">
        <w:t>complaints</w:t>
      </w:r>
      <w:r>
        <w:t xml:space="preserve"> and</w:t>
      </w:r>
      <w:r>
        <w:rPr>
          <w:spacing w:val="-1"/>
        </w:rPr>
        <w:t xml:space="preserve"> </w:t>
      </w:r>
      <w:r>
        <w:t>immediately</w:t>
      </w:r>
      <w:r>
        <w:rPr>
          <w:spacing w:val="-2"/>
        </w:rPr>
        <w:t xml:space="preserve"> </w:t>
      </w:r>
      <w:r>
        <w:t>cause</w:t>
      </w:r>
      <w:r>
        <w:rPr>
          <w:spacing w:val="-2"/>
        </w:rPr>
        <w:t xml:space="preserve"> </w:t>
      </w:r>
      <w:r>
        <w:t>an</w:t>
      </w:r>
      <w:r>
        <w:rPr>
          <w:spacing w:val="-1"/>
        </w:rPr>
        <w:t xml:space="preserve"> </w:t>
      </w:r>
      <w:r>
        <w:t>investigation</w:t>
      </w:r>
      <w:r>
        <w:rPr>
          <w:spacing w:val="-1"/>
        </w:rPr>
        <w:t xml:space="preserve"> </w:t>
      </w:r>
      <w:r>
        <w:t>of any</w:t>
      </w:r>
      <w:r>
        <w:rPr>
          <w:spacing w:val="-3"/>
        </w:rPr>
        <w:t xml:space="preserve"> </w:t>
      </w:r>
      <w:r>
        <w:t xml:space="preserve">report </w:t>
      </w:r>
      <w:r>
        <w:rPr>
          <w:spacing w:val="-2"/>
        </w:rPr>
        <w:t>thereon.</w:t>
      </w:r>
    </w:p>
    <w:p w14:paraId="33BF3BA1" w14:textId="77777777" w:rsidR="00D05BE0" w:rsidRDefault="00D05BE0">
      <w:pPr>
        <w:pStyle w:val="BodyText"/>
      </w:pPr>
    </w:p>
    <w:p w14:paraId="4A5F5EFD" w14:textId="77777777" w:rsidR="00D05BE0" w:rsidRDefault="00D05BE0">
      <w:pPr>
        <w:pStyle w:val="BodyText"/>
        <w:spacing w:before="10"/>
        <w:rPr>
          <w:sz w:val="19"/>
        </w:rPr>
      </w:pPr>
    </w:p>
    <w:p w14:paraId="47CBDF09" w14:textId="77777777" w:rsidR="00D05BE0" w:rsidRDefault="000F2BF1">
      <w:pPr>
        <w:pStyle w:val="Heading1"/>
      </w:pPr>
      <w:r>
        <w:t>ARTICLE</w:t>
      </w:r>
      <w:r>
        <w:rPr>
          <w:spacing w:val="-4"/>
        </w:rPr>
        <w:t xml:space="preserve"> </w:t>
      </w:r>
      <w:r>
        <w:t>6</w:t>
      </w:r>
      <w:r>
        <w:rPr>
          <w:spacing w:val="-2"/>
        </w:rPr>
        <w:t xml:space="preserve"> WAIVERS</w:t>
      </w:r>
    </w:p>
    <w:p w14:paraId="73382EEA" w14:textId="77777777" w:rsidR="00D05BE0" w:rsidRDefault="00D05BE0">
      <w:pPr>
        <w:pStyle w:val="BodyText"/>
        <w:rPr>
          <w:b/>
        </w:rPr>
      </w:pPr>
    </w:p>
    <w:p w14:paraId="4D6CAE42" w14:textId="77777777" w:rsidR="00D05BE0" w:rsidRDefault="000F2BF1">
      <w:pPr>
        <w:spacing w:before="1"/>
        <w:ind w:left="100"/>
        <w:rPr>
          <w:b/>
        </w:rPr>
      </w:pPr>
      <w:r>
        <w:rPr>
          <w:b/>
        </w:rPr>
        <w:t>Section</w:t>
      </w:r>
      <w:r>
        <w:rPr>
          <w:b/>
          <w:spacing w:val="-5"/>
        </w:rPr>
        <w:t xml:space="preserve"> </w:t>
      </w:r>
      <w:r>
        <w:rPr>
          <w:b/>
        </w:rPr>
        <w:t>6.1</w:t>
      </w:r>
      <w:r>
        <w:rPr>
          <w:b/>
          <w:spacing w:val="-4"/>
        </w:rPr>
        <w:t xml:space="preserve"> </w:t>
      </w:r>
      <w:r>
        <w:rPr>
          <w:b/>
          <w:spacing w:val="-2"/>
        </w:rPr>
        <w:t>Waivers</w:t>
      </w:r>
    </w:p>
    <w:p w14:paraId="5D65FF81" w14:textId="77777777" w:rsidR="00D05BE0" w:rsidRDefault="00D05BE0">
      <w:pPr>
        <w:pStyle w:val="BodyText"/>
        <w:spacing w:before="10"/>
        <w:rPr>
          <w:b/>
          <w:sz w:val="21"/>
        </w:rPr>
      </w:pPr>
    </w:p>
    <w:p w14:paraId="2D07D66D" w14:textId="58F872FE" w:rsidR="00D05BE0" w:rsidRDefault="000F2BF1" w:rsidP="00A70F7E">
      <w:pPr>
        <w:pStyle w:val="BodyText"/>
        <w:ind w:left="720" w:right="130"/>
      </w:pPr>
      <w:r>
        <w:t>Where the Planning Board finds that extraordinary and unnecessary hardships may result from strict compliance with these regulations, it may vary the regulations so that substantial justice may be done and the public interest secured, provided that such waivers will not have the effect of nullifying the intent</w:t>
      </w:r>
      <w:r>
        <w:rPr>
          <w:spacing w:val="-2"/>
        </w:rPr>
        <w:t xml:space="preserve"> </w:t>
      </w:r>
      <w:r>
        <w:t>and</w:t>
      </w:r>
      <w:r>
        <w:rPr>
          <w:spacing w:val="-3"/>
        </w:rPr>
        <w:t xml:space="preserve"> </w:t>
      </w:r>
      <w:r>
        <w:t>purpose</w:t>
      </w:r>
      <w:r>
        <w:rPr>
          <w:spacing w:val="-4"/>
        </w:rPr>
        <w:t xml:space="preserve"> </w:t>
      </w:r>
      <w:r>
        <w:t>of</w:t>
      </w:r>
      <w:r>
        <w:rPr>
          <w:spacing w:val="-2"/>
        </w:rPr>
        <w:t xml:space="preserve"> </w:t>
      </w:r>
      <w:r>
        <w:t>the</w:t>
      </w:r>
      <w:r>
        <w:rPr>
          <w:spacing w:val="-6"/>
        </w:rPr>
        <w:t xml:space="preserve"> </w:t>
      </w:r>
      <w:r w:rsidR="00671EB5">
        <w:t>Comprehensive</w:t>
      </w:r>
      <w:r>
        <w:rPr>
          <w:spacing w:val="-2"/>
        </w:rPr>
        <w:t xml:space="preserve"> </w:t>
      </w:r>
      <w:r>
        <w:t>Plan.</w:t>
      </w:r>
      <w:r>
        <w:rPr>
          <w:spacing w:val="40"/>
        </w:rPr>
        <w:t xml:space="preserve"> </w:t>
      </w:r>
      <w:r>
        <w:t>In</w:t>
      </w:r>
      <w:r>
        <w:rPr>
          <w:spacing w:val="-3"/>
        </w:rPr>
        <w:t xml:space="preserve"> </w:t>
      </w:r>
      <w:r>
        <w:t>granting</w:t>
      </w:r>
      <w:r>
        <w:rPr>
          <w:spacing w:val="-3"/>
        </w:rPr>
        <w:t xml:space="preserve"> </w:t>
      </w:r>
      <w:r>
        <w:t>waivers,</w:t>
      </w:r>
      <w:r>
        <w:rPr>
          <w:spacing w:val="-2"/>
        </w:rPr>
        <w:t xml:space="preserve"> </w:t>
      </w:r>
      <w:r>
        <w:t>the</w:t>
      </w:r>
      <w:r>
        <w:rPr>
          <w:spacing w:val="-1"/>
        </w:rPr>
        <w:t xml:space="preserve"> </w:t>
      </w:r>
      <w:r>
        <w:t>Planning Board shall require such conditions as will, in its judgment, secure substantially the objectives of the standards or requirements so waived.</w:t>
      </w:r>
    </w:p>
    <w:p w14:paraId="20B9CFEB" w14:textId="77777777" w:rsidR="00D05BE0" w:rsidRDefault="00D05BE0">
      <w:pPr>
        <w:pStyle w:val="BodyText"/>
        <w:spacing w:before="4"/>
      </w:pPr>
    </w:p>
    <w:p w14:paraId="136A2651" w14:textId="77777777" w:rsidR="00D05BE0" w:rsidRDefault="000F2BF1">
      <w:pPr>
        <w:pStyle w:val="Heading1"/>
        <w:spacing w:line="237" w:lineRule="auto"/>
        <w:ind w:right="826"/>
      </w:pPr>
      <w:r>
        <w:t>Section</w:t>
      </w:r>
      <w:r>
        <w:rPr>
          <w:spacing w:val="-3"/>
        </w:rPr>
        <w:t xml:space="preserve"> </w:t>
      </w:r>
      <w:r>
        <w:t>6.2</w:t>
      </w:r>
      <w:r>
        <w:rPr>
          <w:spacing w:val="-4"/>
        </w:rPr>
        <w:t xml:space="preserve"> </w:t>
      </w:r>
      <w:r>
        <w:t>Amended</w:t>
      </w:r>
      <w:r>
        <w:rPr>
          <w:spacing w:val="-3"/>
        </w:rPr>
        <w:t xml:space="preserve"> </w:t>
      </w:r>
      <w:r>
        <w:t>(6-8-98)</w:t>
      </w:r>
      <w:r>
        <w:rPr>
          <w:spacing w:val="40"/>
        </w:rPr>
        <w:t xml:space="preserve"> </w:t>
      </w:r>
      <w:r>
        <w:t>Application</w:t>
      </w:r>
      <w:r>
        <w:rPr>
          <w:spacing w:val="-3"/>
        </w:rPr>
        <w:t xml:space="preserve"> </w:t>
      </w:r>
      <w:r>
        <w:t>of</w:t>
      </w:r>
      <w:r>
        <w:rPr>
          <w:spacing w:val="-3"/>
        </w:rPr>
        <w:t xml:space="preserve"> </w:t>
      </w:r>
      <w:r>
        <w:t>Regulations</w:t>
      </w:r>
      <w:r>
        <w:rPr>
          <w:spacing w:val="-2"/>
        </w:rPr>
        <w:t xml:space="preserve"> </w:t>
      </w:r>
      <w:r>
        <w:t>on</w:t>
      </w:r>
      <w:r>
        <w:rPr>
          <w:spacing w:val="-3"/>
        </w:rPr>
        <w:t xml:space="preserve"> </w:t>
      </w:r>
      <w:r>
        <w:t>Subdivisions</w:t>
      </w:r>
      <w:r>
        <w:rPr>
          <w:spacing w:val="-4"/>
        </w:rPr>
        <w:t xml:space="preserve"> </w:t>
      </w:r>
      <w:r>
        <w:t>in</w:t>
      </w:r>
      <w:r>
        <w:rPr>
          <w:spacing w:val="-3"/>
        </w:rPr>
        <w:t xml:space="preserve"> </w:t>
      </w:r>
      <w:r>
        <w:t>more</w:t>
      </w:r>
      <w:r>
        <w:rPr>
          <w:spacing w:val="-3"/>
        </w:rPr>
        <w:t xml:space="preserve"> </w:t>
      </w:r>
      <w:r>
        <w:t>than</w:t>
      </w:r>
      <w:r>
        <w:rPr>
          <w:spacing w:val="-3"/>
        </w:rPr>
        <w:t xml:space="preserve"> </w:t>
      </w:r>
      <w:r>
        <w:t xml:space="preserve">one </w:t>
      </w:r>
      <w:r>
        <w:rPr>
          <w:spacing w:val="-2"/>
        </w:rPr>
        <w:t>jurisdiction.</w:t>
      </w:r>
    </w:p>
    <w:p w14:paraId="6A4CB0E3" w14:textId="77777777" w:rsidR="00D05BE0" w:rsidRDefault="00D05BE0">
      <w:pPr>
        <w:pStyle w:val="BodyText"/>
        <w:spacing w:before="2"/>
        <w:rPr>
          <w:b/>
        </w:rPr>
      </w:pPr>
    </w:p>
    <w:p w14:paraId="1B2AEEE6" w14:textId="77777777" w:rsidR="00D05BE0" w:rsidRDefault="000F2BF1" w:rsidP="00A70F7E">
      <w:pPr>
        <w:pStyle w:val="BodyText"/>
        <w:ind w:left="720" w:right="100"/>
      </w:pPr>
      <w:r>
        <w:t>Any</w:t>
      </w:r>
      <w:r>
        <w:rPr>
          <w:spacing w:val="-1"/>
        </w:rPr>
        <w:t xml:space="preserve"> </w:t>
      </w:r>
      <w:r>
        <w:t>subdivision</w:t>
      </w:r>
      <w:r>
        <w:rPr>
          <w:spacing w:val="-2"/>
        </w:rPr>
        <w:t xml:space="preserve"> </w:t>
      </w:r>
      <w:r>
        <w:t>within</w:t>
      </w:r>
      <w:r>
        <w:rPr>
          <w:spacing w:val="-4"/>
        </w:rPr>
        <w:t xml:space="preserve"> </w:t>
      </w:r>
      <w:r>
        <w:t>the</w:t>
      </w:r>
      <w:r>
        <w:rPr>
          <w:spacing w:val="-3"/>
        </w:rPr>
        <w:t xml:space="preserve"> </w:t>
      </w:r>
      <w:r>
        <w:t>Town,</w:t>
      </w:r>
      <w:r>
        <w:rPr>
          <w:spacing w:val="-4"/>
        </w:rPr>
        <w:t xml:space="preserve"> </w:t>
      </w:r>
      <w:r>
        <w:t>which</w:t>
      </w:r>
      <w:r>
        <w:rPr>
          <w:spacing w:val="-2"/>
        </w:rPr>
        <w:t xml:space="preserve"> </w:t>
      </w:r>
      <w:r>
        <w:t>is</w:t>
      </w:r>
      <w:r>
        <w:rPr>
          <w:spacing w:val="-3"/>
        </w:rPr>
        <w:t xml:space="preserve"> </w:t>
      </w:r>
      <w:r>
        <w:t>part</w:t>
      </w:r>
      <w:r>
        <w:rPr>
          <w:spacing w:val="-4"/>
        </w:rPr>
        <w:t xml:space="preserve"> </w:t>
      </w:r>
      <w:r>
        <w:t>of</w:t>
      </w:r>
      <w:r>
        <w:rPr>
          <w:spacing w:val="-1"/>
        </w:rPr>
        <w:t xml:space="preserve"> </w:t>
      </w:r>
      <w:r>
        <w:t>a</w:t>
      </w:r>
      <w:r>
        <w:rPr>
          <w:spacing w:val="-4"/>
        </w:rPr>
        <w:t xml:space="preserve"> </w:t>
      </w:r>
      <w:r>
        <w:t>subdivision</w:t>
      </w:r>
      <w:r>
        <w:rPr>
          <w:spacing w:val="-2"/>
        </w:rPr>
        <w:t xml:space="preserve"> </w:t>
      </w:r>
      <w:r>
        <w:t>located</w:t>
      </w:r>
      <w:r>
        <w:rPr>
          <w:spacing w:val="-1"/>
        </w:rPr>
        <w:t xml:space="preserve"> </w:t>
      </w:r>
      <w:r>
        <w:t>both</w:t>
      </w:r>
      <w:r>
        <w:rPr>
          <w:spacing w:val="-1"/>
        </w:rPr>
        <w:t xml:space="preserve"> </w:t>
      </w:r>
      <w:r>
        <w:t>within</w:t>
      </w:r>
      <w:r>
        <w:rPr>
          <w:spacing w:val="-2"/>
        </w:rPr>
        <w:t xml:space="preserve"> </w:t>
      </w:r>
      <w:r>
        <w:t>and</w:t>
      </w:r>
      <w:r>
        <w:rPr>
          <w:spacing w:val="-2"/>
        </w:rPr>
        <w:t xml:space="preserve"> </w:t>
      </w:r>
      <w:r>
        <w:t>outside</w:t>
      </w:r>
      <w:r>
        <w:rPr>
          <w:spacing w:val="-3"/>
        </w:rPr>
        <w:t xml:space="preserve"> </w:t>
      </w:r>
      <w:r>
        <w:t>of</w:t>
      </w:r>
      <w:r>
        <w:rPr>
          <w:spacing w:val="-3"/>
        </w:rPr>
        <w:t xml:space="preserve"> </w:t>
      </w:r>
      <w:r>
        <w:t xml:space="preserve">the Town shall conform in all respects to the provisions of the subdivision regulation of the Town of </w:t>
      </w:r>
      <w:r>
        <w:rPr>
          <w:spacing w:val="-2"/>
        </w:rPr>
        <w:t>Butternuts.</w:t>
      </w:r>
    </w:p>
    <w:p w14:paraId="591BBFC0" w14:textId="77777777" w:rsidR="00D05BE0" w:rsidRDefault="00D05BE0">
      <w:pPr>
        <w:sectPr w:rsidR="00D05BE0">
          <w:pgSz w:w="12240" w:h="15840"/>
          <w:pgMar w:top="1400" w:right="1320" w:bottom="1200" w:left="1340" w:header="0" w:footer="1015" w:gutter="0"/>
          <w:cols w:space="720"/>
        </w:sectPr>
      </w:pPr>
    </w:p>
    <w:p w14:paraId="18980C8F" w14:textId="77777777" w:rsidR="00D05BE0" w:rsidRDefault="000F2BF1">
      <w:pPr>
        <w:pStyle w:val="Heading1"/>
        <w:spacing w:before="46"/>
      </w:pPr>
      <w:r>
        <w:lastRenderedPageBreak/>
        <w:t>ARTICLE</w:t>
      </w:r>
      <w:r>
        <w:rPr>
          <w:spacing w:val="-7"/>
        </w:rPr>
        <w:t xml:space="preserve"> </w:t>
      </w:r>
      <w:r>
        <w:t>7</w:t>
      </w:r>
      <w:r>
        <w:rPr>
          <w:spacing w:val="-7"/>
        </w:rPr>
        <w:t xml:space="preserve"> </w:t>
      </w:r>
      <w:r>
        <w:t>AMENDMENTS,</w:t>
      </w:r>
      <w:r>
        <w:rPr>
          <w:spacing w:val="-6"/>
        </w:rPr>
        <w:t xml:space="preserve"> </w:t>
      </w:r>
      <w:r>
        <w:t>SEPARABILITY</w:t>
      </w:r>
      <w:r>
        <w:rPr>
          <w:spacing w:val="-7"/>
        </w:rPr>
        <w:t xml:space="preserve"> </w:t>
      </w:r>
      <w:r>
        <w:t>AND</w:t>
      </w:r>
      <w:r>
        <w:rPr>
          <w:spacing w:val="-7"/>
        </w:rPr>
        <w:t xml:space="preserve"> </w:t>
      </w:r>
      <w:r>
        <w:t>EFFECTIVE</w:t>
      </w:r>
      <w:r>
        <w:rPr>
          <w:spacing w:val="-4"/>
        </w:rPr>
        <w:t xml:space="preserve"> DATE</w:t>
      </w:r>
    </w:p>
    <w:p w14:paraId="1C267B54" w14:textId="77777777" w:rsidR="00D05BE0" w:rsidRDefault="00D05BE0">
      <w:pPr>
        <w:pStyle w:val="BodyText"/>
        <w:rPr>
          <w:b/>
        </w:rPr>
      </w:pPr>
    </w:p>
    <w:p w14:paraId="0B5613E5" w14:textId="77777777" w:rsidR="00D05BE0" w:rsidRDefault="000F2BF1">
      <w:pPr>
        <w:ind w:left="100"/>
        <w:rPr>
          <w:b/>
        </w:rPr>
      </w:pPr>
      <w:r>
        <w:rPr>
          <w:b/>
        </w:rPr>
        <w:t>Section</w:t>
      </w:r>
      <w:r>
        <w:rPr>
          <w:b/>
          <w:spacing w:val="-5"/>
        </w:rPr>
        <w:t xml:space="preserve"> </w:t>
      </w:r>
      <w:r>
        <w:rPr>
          <w:b/>
        </w:rPr>
        <w:t>7.1</w:t>
      </w:r>
      <w:r>
        <w:rPr>
          <w:b/>
          <w:spacing w:val="-4"/>
        </w:rPr>
        <w:t xml:space="preserve"> </w:t>
      </w:r>
      <w:r>
        <w:rPr>
          <w:b/>
          <w:spacing w:val="-2"/>
        </w:rPr>
        <w:t>Amendment</w:t>
      </w:r>
    </w:p>
    <w:p w14:paraId="0045EB86" w14:textId="77777777" w:rsidR="00D05BE0" w:rsidRDefault="00D05BE0">
      <w:pPr>
        <w:pStyle w:val="BodyText"/>
        <w:spacing w:before="10"/>
        <w:rPr>
          <w:b/>
          <w:sz w:val="21"/>
        </w:rPr>
      </w:pPr>
    </w:p>
    <w:p w14:paraId="1569110E" w14:textId="77777777" w:rsidR="00D05BE0" w:rsidRDefault="000F2BF1" w:rsidP="00A70F7E">
      <w:pPr>
        <w:pStyle w:val="BodyText"/>
        <w:spacing w:before="1"/>
        <w:ind w:left="720"/>
      </w:pPr>
      <w:r>
        <w:t>These regulations may be amended from time to time by the Planning Board after a public hearing.</w:t>
      </w:r>
      <w:r>
        <w:rPr>
          <w:spacing w:val="40"/>
        </w:rPr>
        <w:t xml:space="preserve"> </w:t>
      </w:r>
      <w:r>
        <w:t>If approved</w:t>
      </w:r>
      <w:r>
        <w:rPr>
          <w:spacing w:val="-4"/>
        </w:rPr>
        <w:t xml:space="preserve"> </w:t>
      </w:r>
      <w:r>
        <w:t>by</w:t>
      </w:r>
      <w:r>
        <w:rPr>
          <w:spacing w:val="-1"/>
        </w:rPr>
        <w:t xml:space="preserve"> </w:t>
      </w:r>
      <w:r>
        <w:t>the</w:t>
      </w:r>
      <w:r>
        <w:rPr>
          <w:spacing w:val="-2"/>
        </w:rPr>
        <w:t xml:space="preserve"> </w:t>
      </w:r>
      <w:r>
        <w:t>Planning</w:t>
      </w:r>
      <w:r>
        <w:rPr>
          <w:spacing w:val="-2"/>
        </w:rPr>
        <w:t xml:space="preserve"> </w:t>
      </w:r>
      <w:r>
        <w:t>Board,</w:t>
      </w:r>
      <w:r>
        <w:rPr>
          <w:spacing w:val="-1"/>
        </w:rPr>
        <w:t xml:space="preserve"> </w:t>
      </w:r>
      <w:r>
        <w:t>such</w:t>
      </w:r>
      <w:r>
        <w:rPr>
          <w:spacing w:val="-4"/>
        </w:rPr>
        <w:t xml:space="preserve"> </w:t>
      </w:r>
      <w:r>
        <w:t>amendments</w:t>
      </w:r>
      <w:r>
        <w:rPr>
          <w:spacing w:val="-1"/>
        </w:rPr>
        <w:t xml:space="preserve"> </w:t>
      </w:r>
      <w:r>
        <w:t>shall</w:t>
      </w:r>
      <w:r>
        <w:rPr>
          <w:spacing w:val="-2"/>
        </w:rPr>
        <w:t xml:space="preserve"> </w:t>
      </w:r>
      <w:r>
        <w:t>be</w:t>
      </w:r>
      <w:r>
        <w:rPr>
          <w:spacing w:val="-1"/>
        </w:rPr>
        <w:t xml:space="preserve"> </w:t>
      </w:r>
      <w:r>
        <w:t>reviewed</w:t>
      </w:r>
      <w:r>
        <w:rPr>
          <w:spacing w:val="-1"/>
        </w:rPr>
        <w:t xml:space="preserve"> </w:t>
      </w:r>
      <w:r>
        <w:t>and</w:t>
      </w:r>
      <w:r>
        <w:rPr>
          <w:spacing w:val="-3"/>
        </w:rPr>
        <w:t xml:space="preserve"> </w:t>
      </w:r>
      <w:r>
        <w:t>approved</w:t>
      </w:r>
      <w:r>
        <w:rPr>
          <w:spacing w:val="-1"/>
        </w:rPr>
        <w:t xml:space="preserve"> </w:t>
      </w:r>
      <w:r>
        <w:t>by</w:t>
      </w:r>
      <w:r>
        <w:rPr>
          <w:spacing w:val="-4"/>
        </w:rPr>
        <w:t xml:space="preserve"> </w:t>
      </w:r>
      <w:r>
        <w:t>the</w:t>
      </w:r>
      <w:r>
        <w:rPr>
          <w:spacing w:val="-3"/>
        </w:rPr>
        <w:t xml:space="preserve"> </w:t>
      </w:r>
      <w:r>
        <w:t>Town</w:t>
      </w:r>
      <w:r>
        <w:rPr>
          <w:spacing w:val="-1"/>
        </w:rPr>
        <w:t xml:space="preserve"> </w:t>
      </w:r>
      <w:r>
        <w:t>Board before becoming effective.</w:t>
      </w:r>
    </w:p>
    <w:p w14:paraId="7AC0015A" w14:textId="77777777" w:rsidR="00D05BE0" w:rsidRDefault="00D05BE0">
      <w:pPr>
        <w:pStyle w:val="BodyText"/>
      </w:pPr>
    </w:p>
    <w:p w14:paraId="3300DBE7" w14:textId="77777777" w:rsidR="00D05BE0" w:rsidRDefault="000F2BF1">
      <w:pPr>
        <w:pStyle w:val="Heading1"/>
        <w:spacing w:before="1"/>
      </w:pPr>
      <w:r>
        <w:t>Section</w:t>
      </w:r>
      <w:r>
        <w:rPr>
          <w:spacing w:val="-5"/>
        </w:rPr>
        <w:t xml:space="preserve"> </w:t>
      </w:r>
      <w:r>
        <w:t>7.2</w:t>
      </w:r>
      <w:r>
        <w:rPr>
          <w:spacing w:val="-4"/>
        </w:rPr>
        <w:t xml:space="preserve"> </w:t>
      </w:r>
      <w:r>
        <w:rPr>
          <w:spacing w:val="-2"/>
        </w:rPr>
        <w:t>Separability</w:t>
      </w:r>
    </w:p>
    <w:p w14:paraId="430102DC" w14:textId="77777777" w:rsidR="00D05BE0" w:rsidRDefault="00D05BE0">
      <w:pPr>
        <w:pStyle w:val="BodyText"/>
        <w:rPr>
          <w:b/>
        </w:rPr>
      </w:pPr>
    </w:p>
    <w:p w14:paraId="18D798E0" w14:textId="77777777" w:rsidR="00D05BE0" w:rsidRDefault="000F2BF1" w:rsidP="00A70F7E">
      <w:pPr>
        <w:pStyle w:val="BodyText"/>
        <w:ind w:left="720" w:right="213"/>
      </w:pPr>
      <w:r>
        <w:t>Should any section or provision of the regulations contained herein or as amended hereafter be declared</w:t>
      </w:r>
      <w:r>
        <w:rPr>
          <w:spacing w:val="-1"/>
        </w:rPr>
        <w:t xml:space="preserve"> </w:t>
      </w:r>
      <w:r>
        <w:t>by</w:t>
      </w:r>
      <w:r>
        <w:rPr>
          <w:spacing w:val="-4"/>
        </w:rPr>
        <w:t xml:space="preserve"> </w:t>
      </w:r>
      <w:r>
        <w:t>a</w:t>
      </w:r>
      <w:r>
        <w:rPr>
          <w:spacing w:val="-1"/>
        </w:rPr>
        <w:t xml:space="preserve"> </w:t>
      </w:r>
      <w:r>
        <w:t>court</w:t>
      </w:r>
      <w:r>
        <w:rPr>
          <w:spacing w:val="-3"/>
        </w:rPr>
        <w:t xml:space="preserve"> </w:t>
      </w:r>
      <w:r>
        <w:t>of</w:t>
      </w:r>
      <w:r>
        <w:rPr>
          <w:spacing w:val="-3"/>
        </w:rPr>
        <w:t xml:space="preserve"> </w:t>
      </w:r>
      <w:r>
        <w:t>competent</w:t>
      </w:r>
      <w:r>
        <w:rPr>
          <w:spacing w:val="-1"/>
        </w:rPr>
        <w:t xml:space="preserve"> </w:t>
      </w:r>
      <w:r>
        <w:t>jurisdiction</w:t>
      </w:r>
      <w:r>
        <w:rPr>
          <w:spacing w:val="-4"/>
        </w:rPr>
        <w:t xml:space="preserve"> </w:t>
      </w:r>
      <w:r>
        <w:t>to</w:t>
      </w:r>
      <w:r>
        <w:rPr>
          <w:spacing w:val="-2"/>
        </w:rPr>
        <w:t xml:space="preserve"> </w:t>
      </w:r>
      <w:r>
        <w:t>be</w:t>
      </w:r>
      <w:r>
        <w:rPr>
          <w:spacing w:val="-1"/>
        </w:rPr>
        <w:t xml:space="preserve"> </w:t>
      </w:r>
      <w:r>
        <w:t>invalid,</w:t>
      </w:r>
      <w:r>
        <w:rPr>
          <w:spacing w:val="-1"/>
        </w:rPr>
        <w:t xml:space="preserve"> </w:t>
      </w:r>
      <w:r>
        <w:t>such</w:t>
      </w:r>
      <w:r>
        <w:rPr>
          <w:spacing w:val="-2"/>
        </w:rPr>
        <w:t xml:space="preserve"> </w:t>
      </w:r>
      <w:r>
        <w:t>decision</w:t>
      </w:r>
      <w:r>
        <w:rPr>
          <w:spacing w:val="-4"/>
        </w:rPr>
        <w:t xml:space="preserve"> </w:t>
      </w:r>
      <w:r>
        <w:t>shall</w:t>
      </w:r>
      <w:r>
        <w:rPr>
          <w:spacing w:val="-2"/>
        </w:rPr>
        <w:t xml:space="preserve"> </w:t>
      </w:r>
      <w:r>
        <w:t>not</w:t>
      </w:r>
      <w:r>
        <w:rPr>
          <w:spacing w:val="-1"/>
        </w:rPr>
        <w:t xml:space="preserve"> </w:t>
      </w:r>
      <w:r>
        <w:t>affect</w:t>
      </w:r>
      <w:r>
        <w:rPr>
          <w:spacing w:val="-3"/>
        </w:rPr>
        <w:t xml:space="preserve"> </w:t>
      </w:r>
      <w:r>
        <w:t>the</w:t>
      </w:r>
      <w:r>
        <w:rPr>
          <w:spacing w:val="-3"/>
        </w:rPr>
        <w:t xml:space="preserve"> </w:t>
      </w:r>
      <w:r>
        <w:t>validity</w:t>
      </w:r>
      <w:r>
        <w:rPr>
          <w:spacing w:val="-1"/>
        </w:rPr>
        <w:t xml:space="preserve"> </w:t>
      </w:r>
      <w:r>
        <w:t>of the regulations as a whole or any part thereof other than the part so declared to be invalid.</w:t>
      </w:r>
    </w:p>
    <w:p w14:paraId="221092E2" w14:textId="77777777" w:rsidR="00D05BE0" w:rsidRDefault="00D05BE0">
      <w:pPr>
        <w:pStyle w:val="BodyText"/>
        <w:spacing w:before="11"/>
        <w:rPr>
          <w:sz w:val="21"/>
        </w:rPr>
      </w:pPr>
    </w:p>
    <w:p w14:paraId="70DFA2D8" w14:textId="77777777" w:rsidR="00D05BE0" w:rsidRDefault="000F2BF1">
      <w:pPr>
        <w:pStyle w:val="Heading1"/>
      </w:pPr>
      <w:r>
        <w:t>Section</w:t>
      </w:r>
      <w:r>
        <w:rPr>
          <w:spacing w:val="-6"/>
        </w:rPr>
        <w:t xml:space="preserve"> </w:t>
      </w:r>
      <w:r>
        <w:t>7.3</w:t>
      </w:r>
      <w:r>
        <w:rPr>
          <w:spacing w:val="-7"/>
        </w:rPr>
        <w:t xml:space="preserve"> </w:t>
      </w:r>
      <w:r>
        <w:t>Effective</w:t>
      </w:r>
      <w:r>
        <w:rPr>
          <w:spacing w:val="-5"/>
        </w:rPr>
        <w:t xml:space="preserve"> </w:t>
      </w:r>
      <w:r>
        <w:rPr>
          <w:spacing w:val="-4"/>
        </w:rPr>
        <w:t>Date</w:t>
      </w:r>
    </w:p>
    <w:p w14:paraId="4E7721E4" w14:textId="77777777" w:rsidR="00D05BE0" w:rsidRDefault="00D05BE0">
      <w:pPr>
        <w:pStyle w:val="BodyText"/>
        <w:spacing w:before="1"/>
        <w:rPr>
          <w:b/>
        </w:rPr>
      </w:pPr>
    </w:p>
    <w:p w14:paraId="4B5C178C" w14:textId="15EF920A" w:rsidR="00D05BE0" w:rsidRDefault="000F2BF1">
      <w:pPr>
        <w:pStyle w:val="BodyText"/>
        <w:ind w:left="100" w:right="3174"/>
        <w:jc w:val="both"/>
      </w:pPr>
      <w:r>
        <w:t>These</w:t>
      </w:r>
      <w:r>
        <w:rPr>
          <w:spacing w:val="-2"/>
        </w:rPr>
        <w:t xml:space="preserve"> </w:t>
      </w:r>
      <w:r>
        <w:t>regulations</w:t>
      </w:r>
      <w:r>
        <w:rPr>
          <w:spacing w:val="-5"/>
        </w:rPr>
        <w:t xml:space="preserve"> </w:t>
      </w:r>
      <w:r>
        <w:t>shall</w:t>
      </w:r>
      <w:r>
        <w:rPr>
          <w:spacing w:val="-2"/>
        </w:rPr>
        <w:t xml:space="preserve"> </w:t>
      </w:r>
      <w:r>
        <w:t>be</w:t>
      </w:r>
      <w:r>
        <w:rPr>
          <w:spacing w:val="-4"/>
        </w:rPr>
        <w:t xml:space="preserve"> </w:t>
      </w:r>
      <w:r>
        <w:t>effective</w:t>
      </w:r>
      <w:r>
        <w:rPr>
          <w:spacing w:val="-4"/>
        </w:rPr>
        <w:t xml:space="preserve"> </w:t>
      </w:r>
      <w:r>
        <w:t>on</w:t>
      </w:r>
      <w:r>
        <w:rPr>
          <w:spacing w:val="-5"/>
        </w:rPr>
        <w:t xml:space="preserve"> </w:t>
      </w:r>
      <w:r>
        <w:t>the</w:t>
      </w:r>
      <w:r>
        <w:rPr>
          <w:spacing w:val="-4"/>
        </w:rPr>
        <w:t xml:space="preserve"> </w:t>
      </w:r>
      <w:r>
        <w:t>10</w:t>
      </w:r>
      <w:r>
        <w:rPr>
          <w:vertAlign w:val="superscript"/>
        </w:rPr>
        <w:t>th</w:t>
      </w:r>
      <w:r>
        <w:rPr>
          <w:spacing w:val="-3"/>
        </w:rPr>
        <w:t xml:space="preserve"> </w:t>
      </w:r>
      <w:r>
        <w:t>day</w:t>
      </w:r>
      <w:r>
        <w:rPr>
          <w:spacing w:val="-4"/>
        </w:rPr>
        <w:t xml:space="preserve"> </w:t>
      </w:r>
      <w:r>
        <w:t>of</w:t>
      </w:r>
      <w:r>
        <w:rPr>
          <w:spacing w:val="-4"/>
        </w:rPr>
        <w:t xml:space="preserve"> </w:t>
      </w:r>
      <w:r>
        <w:t>September</w:t>
      </w:r>
      <w:r>
        <w:rPr>
          <w:spacing w:val="-4"/>
        </w:rPr>
        <w:t xml:space="preserve"> </w:t>
      </w:r>
      <w:r>
        <w:t>1987 These</w:t>
      </w:r>
      <w:r>
        <w:rPr>
          <w:spacing w:val="-1"/>
        </w:rPr>
        <w:t xml:space="preserve"> </w:t>
      </w:r>
      <w:r>
        <w:t>regulations,</w:t>
      </w:r>
      <w:r>
        <w:rPr>
          <w:spacing w:val="-1"/>
        </w:rPr>
        <w:t xml:space="preserve"> </w:t>
      </w:r>
      <w:r>
        <w:t>amended,</w:t>
      </w:r>
      <w:r>
        <w:rPr>
          <w:spacing w:val="-1"/>
        </w:rPr>
        <w:t xml:space="preserve"> </w:t>
      </w:r>
      <w:r>
        <w:t>effective on</w:t>
      </w:r>
      <w:r>
        <w:rPr>
          <w:spacing w:val="-5"/>
        </w:rPr>
        <w:t xml:space="preserve"> </w:t>
      </w:r>
      <w:r>
        <w:t>the</w:t>
      </w:r>
      <w:r>
        <w:rPr>
          <w:spacing w:val="-3"/>
        </w:rPr>
        <w:t xml:space="preserve"> </w:t>
      </w:r>
      <w:r>
        <w:t>8</w:t>
      </w:r>
      <w:r>
        <w:rPr>
          <w:vertAlign w:val="superscript"/>
        </w:rPr>
        <w:t>th</w:t>
      </w:r>
      <w:r>
        <w:rPr>
          <w:spacing w:val="-2"/>
        </w:rPr>
        <w:t xml:space="preserve"> </w:t>
      </w:r>
      <w:r>
        <w:t>day of</w:t>
      </w:r>
      <w:r>
        <w:rPr>
          <w:spacing w:val="-1"/>
        </w:rPr>
        <w:t xml:space="preserve"> </w:t>
      </w:r>
      <w:r>
        <w:t>February</w:t>
      </w:r>
      <w:r>
        <w:rPr>
          <w:spacing w:val="-3"/>
        </w:rPr>
        <w:t xml:space="preserve"> </w:t>
      </w:r>
      <w:r>
        <w:t>1995 These regulations, amended, effective on the 10</w:t>
      </w:r>
      <w:r>
        <w:rPr>
          <w:vertAlign w:val="superscript"/>
        </w:rPr>
        <w:t>th</w:t>
      </w:r>
      <w:r>
        <w:t xml:space="preserve"> day June 1998</w:t>
      </w:r>
    </w:p>
    <w:p w14:paraId="22C25730" w14:textId="6F3FCB1A" w:rsidR="004C33CE" w:rsidRDefault="004C33CE">
      <w:pPr>
        <w:pStyle w:val="BodyText"/>
        <w:ind w:left="100" w:right="3174"/>
        <w:jc w:val="both"/>
      </w:pPr>
      <w:r>
        <w:t xml:space="preserve">These regulations amended, effective </w:t>
      </w:r>
      <w:r w:rsidR="00F3604C">
        <w:t>on the 13</w:t>
      </w:r>
      <w:r w:rsidR="00F3604C" w:rsidRPr="00F3604C">
        <w:rPr>
          <w:vertAlign w:val="superscript"/>
        </w:rPr>
        <w:t>th</w:t>
      </w:r>
      <w:r w:rsidR="00F3604C">
        <w:t xml:space="preserve"> day of July 2022</w:t>
      </w:r>
    </w:p>
    <w:sectPr w:rsidR="004C33CE">
      <w:pgSz w:w="12240" w:h="15840"/>
      <w:pgMar w:top="1660" w:right="1320" w:bottom="1200" w:left="1340" w:header="0" w:footer="1015"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even Gayle" w:date="2024-09-25T15:28:00Z" w:initials="SG">
    <w:p w14:paraId="341E9DB8" w14:textId="13132477" w:rsidR="00DC417A" w:rsidRDefault="00DC417A">
      <w:pPr>
        <w:pStyle w:val="CommentText"/>
      </w:pPr>
      <w:r>
        <w:rPr>
          <w:rStyle w:val="CommentReference"/>
        </w:rPr>
        <w:annotationRef/>
      </w:r>
      <w:r>
        <w:t>Leave for discussion by Town Board</w:t>
      </w:r>
    </w:p>
  </w:comment>
  <w:comment w:id="1" w:author="Kate Fiduccia" w:date="2024-12-08T06:42:00Z" w:initials="KF">
    <w:p w14:paraId="21692151" w14:textId="77777777" w:rsidR="00163B52" w:rsidRDefault="00163B52" w:rsidP="00163B52">
      <w:pPr>
        <w:pStyle w:val="CommentText"/>
      </w:pPr>
      <w:r>
        <w:rPr>
          <w:rStyle w:val="CommentReference"/>
        </w:rPr>
        <w:annotationRef/>
      </w:r>
      <w:r>
        <w:t>Also, at the 11-26-2024 meeting, we talked about deleting this role/position.</w:t>
      </w:r>
    </w:p>
  </w:comment>
  <w:comment w:id="2" w:author="Kate Fiduccia" w:date="2024-12-08T07:09:00Z" w:initials="KF">
    <w:p w14:paraId="4A3F8EDD" w14:textId="77777777" w:rsidR="009A5AE8" w:rsidRDefault="009A5AE8" w:rsidP="009A5AE8">
      <w:pPr>
        <w:pStyle w:val="CommentText"/>
      </w:pPr>
      <w:r>
        <w:rPr>
          <w:rStyle w:val="CommentReference"/>
        </w:rPr>
        <w:annotationRef/>
      </w:r>
      <w:r>
        <w:t xml:space="preserve">Consider removing this point (a), as advancements in construction methods and technology now allow structures to be built on sites previously considered 'unbuildable.’ </w:t>
      </w:r>
    </w:p>
  </w:comment>
  <w:comment w:id="3" w:author="Kate Fiduccia" w:date="2024-12-08T07:12:00Z" w:initials="KF">
    <w:p w14:paraId="63225773" w14:textId="77777777" w:rsidR="009A5AE8" w:rsidRDefault="009A5AE8" w:rsidP="009A5AE8">
      <w:pPr>
        <w:pStyle w:val="CommentText"/>
      </w:pPr>
      <w:r>
        <w:rPr>
          <w:rStyle w:val="CommentReference"/>
        </w:rPr>
        <w:annotationRef/>
      </w:r>
      <w:r>
        <w:t>Barbara has the re-write for this. I will email and ask her for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1E9DB8" w15:done="0"/>
  <w15:commentEx w15:paraId="21692151" w15:paraIdParent="341E9DB8" w15:done="0"/>
  <w15:commentEx w15:paraId="4A3F8EDD" w15:done="0"/>
  <w15:commentEx w15:paraId="632257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321BD0" w16cex:dateUtc="2024-09-25T19:28:00Z"/>
  <w16cex:commentExtensible w16cex:durableId="03CDE227" w16cex:dateUtc="2024-12-08T11:42:00Z"/>
  <w16cex:commentExtensible w16cex:durableId="572AEF0C" w16cex:dateUtc="2024-12-08T12:09:00Z"/>
  <w16cex:commentExtensible w16cex:durableId="3D5B53DD" w16cex:dateUtc="2024-12-08T1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1E9DB8" w16cid:durableId="09321BD0"/>
  <w16cid:commentId w16cid:paraId="21692151" w16cid:durableId="03CDE227"/>
  <w16cid:commentId w16cid:paraId="4A3F8EDD" w16cid:durableId="572AEF0C"/>
  <w16cid:commentId w16cid:paraId="63225773" w16cid:durableId="3D5B53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333F0" w14:textId="77777777" w:rsidR="00585F59" w:rsidRDefault="00585F59">
      <w:r>
        <w:separator/>
      </w:r>
    </w:p>
  </w:endnote>
  <w:endnote w:type="continuationSeparator" w:id="0">
    <w:p w14:paraId="21ECA589" w14:textId="77777777" w:rsidR="00585F59" w:rsidRDefault="0058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6E7FD" w14:textId="77777777" w:rsidR="00D05BE0" w:rsidRDefault="003732F3">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67F4BFC" wp14:editId="6C92E167">
              <wp:simplePos x="0" y="0"/>
              <wp:positionH relativeFrom="page">
                <wp:posOffset>3776980</wp:posOffset>
              </wp:positionH>
              <wp:positionV relativeFrom="page">
                <wp:posOffset>9274175</wp:posOffset>
              </wp:positionV>
              <wp:extent cx="23241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E2AF8" w14:textId="77777777" w:rsidR="00D05BE0" w:rsidRDefault="000F2BF1">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F4BFC" id="_x0000_t202" coordsize="21600,21600" o:spt="202" path="m,l,21600r21600,l21600,xe">
              <v:stroke joinstyle="miter"/>
              <v:path gradientshapeok="t" o:connecttype="rect"/>
            </v:shapetype>
            <v:shape id="docshape1" o:spid="_x0000_s1026" type="#_x0000_t202" style="position:absolute;margin-left:297.4pt;margin-top:730.25pt;width:18.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5C61gEAAJADAAAOAAAAZHJzL2Uyb0RvYy54bWysU9tu1DAQfUfiHyy/s9lsaUHRZqvSqgip&#10;UKTCB0wcO4lIPGbs3WT5esbOZsvlDfFiTWbsM+ecmWyvp6EXB02+Q1vKfLWWQluFdWebUn79cv/q&#10;rRQ+gK2hR6tLedReXu9evtiOrtAbbLGvNQkGsb4YXSnbEFyRZV61egC/QqctFw3SAIE/qclqgpHR&#10;hz7brNdX2YhUO0Klvefs3VyUu4RvjFbh0Rivg+hLydxCOimdVTyz3RaKhsC1nTrRgH9gMUBnuekZ&#10;6g4CiD11f0ENnSL0aMJK4ZChMZ3SSQOrydd/qHlqwemkhc3x7myT/3+w6tPhyX0mEaZ3OPEAkwjv&#10;HlB988LibQu20TdEOLYaam6cR8uy0fni9DRa7QsfQarxI9Y8ZNgHTECToSG6wjoFo/MAjmfT9RSE&#10;4uTmYvM654riUn51+ebiMnWAYnnsyIf3GgcRg1ISzzSBw+HBh0gGiuVK7GXxvuv7NNfe/pbgizGT&#10;yEe+M/MwVRPfjiIqrI8sg3BeE15rDlqkH1KMvCKl9N/3QFqK/oNlK+I+LQEtQbUEYBU/LWWQYg5v&#10;w7x3e0dd0zLybLbFG7bLdEnKM4sTTx57Unha0bhXv36nW88/0u4nAAAA//8DAFBLAwQUAAYACAAA&#10;ACEAQP8/LuEAAAANAQAADwAAAGRycy9kb3ducmV2LnhtbEyPwU7DMBBE70j9B2srcaNOIbXaEKeq&#10;EJyQEGk4cHRiN7Ear0PstuHv2Z7KcXZGM2/z7eR6djZjsB4lLBcJMION1xZbCV/V28MaWIgKteo9&#10;Ggm/JsC2mN3lKtP+gqU572PLqARDpiR0MQ4Z56HpjFNh4QeD5B386FQkObZcj+pC5a7nj0kiuFMW&#10;aaFTg3npTHPcn5yE3TeWr/bno/4sD6Wtqk2C7+Io5f182j0Di2aKtzBc8QkdCmKq/Ql1YL2E1SYl&#10;9EhGKpIVMIqIp2UKrL6e1kIAL3L+/4viDwAA//8DAFBLAQItABQABgAIAAAAIQC2gziS/gAAAOEB&#10;AAATAAAAAAAAAAAAAAAAAAAAAABbQ29udGVudF9UeXBlc10ueG1sUEsBAi0AFAAGAAgAAAAhADj9&#10;If/WAAAAlAEAAAsAAAAAAAAAAAAAAAAALwEAAF9yZWxzLy5yZWxzUEsBAi0AFAAGAAgAAAAhAJLj&#10;kLrWAQAAkAMAAA4AAAAAAAAAAAAAAAAALgIAAGRycy9lMm9Eb2MueG1sUEsBAi0AFAAGAAgAAAAh&#10;AED/Py7hAAAADQEAAA8AAAAAAAAAAAAAAAAAMAQAAGRycy9kb3ducmV2LnhtbFBLBQYAAAAABAAE&#10;APMAAAA+BQAAAAA=&#10;" filled="f" stroked="f">
              <v:textbox inset="0,0,0,0">
                <w:txbxContent>
                  <w:p w14:paraId="59DE2AF8" w14:textId="77777777" w:rsidR="00D05BE0" w:rsidRDefault="000F2BF1">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83678" w14:textId="77777777" w:rsidR="00585F59" w:rsidRDefault="00585F59">
      <w:r>
        <w:separator/>
      </w:r>
    </w:p>
  </w:footnote>
  <w:footnote w:type="continuationSeparator" w:id="0">
    <w:p w14:paraId="29A0A5BB" w14:textId="77777777" w:rsidR="00585F59" w:rsidRDefault="00585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32218"/>
    <w:multiLevelType w:val="hybridMultilevel"/>
    <w:tmpl w:val="0AB040BE"/>
    <w:lvl w:ilvl="0" w:tplc="FD0C7BC0">
      <w:start w:val="1"/>
      <w:numFmt w:val="lowerLetter"/>
      <w:lvlText w:val="%1."/>
      <w:lvlJc w:val="left"/>
      <w:pPr>
        <w:ind w:left="820" w:hanging="360"/>
      </w:pPr>
      <w:rPr>
        <w:rFonts w:ascii="Calibri" w:eastAsia="Calibri" w:hAnsi="Calibri" w:cs="Calibri" w:hint="default"/>
        <w:b w:val="0"/>
        <w:bCs w:val="0"/>
        <w:i w:val="0"/>
        <w:iCs w:val="0"/>
        <w:spacing w:val="-1"/>
        <w:w w:val="100"/>
        <w:sz w:val="22"/>
        <w:szCs w:val="22"/>
        <w:lang w:val="en-US" w:eastAsia="en-US" w:bidi="ar-SA"/>
      </w:rPr>
    </w:lvl>
    <w:lvl w:ilvl="1" w:tplc="398ACD66">
      <w:start w:val="1"/>
      <w:numFmt w:val="decimal"/>
      <w:lvlText w:val="%2."/>
      <w:lvlJc w:val="left"/>
      <w:pPr>
        <w:ind w:left="1180" w:hanging="411"/>
      </w:pPr>
      <w:rPr>
        <w:rFonts w:ascii="Calibri" w:eastAsia="Calibri" w:hAnsi="Calibri" w:cs="Calibri" w:hint="default"/>
        <w:b w:val="0"/>
        <w:bCs w:val="0"/>
        <w:i w:val="0"/>
        <w:iCs w:val="0"/>
        <w:w w:val="100"/>
        <w:sz w:val="22"/>
        <w:szCs w:val="22"/>
        <w:lang w:val="en-US" w:eastAsia="en-US" w:bidi="ar-SA"/>
      </w:rPr>
    </w:lvl>
    <w:lvl w:ilvl="2" w:tplc="B906970E">
      <w:numFmt w:val="bullet"/>
      <w:lvlText w:val="•"/>
      <w:lvlJc w:val="left"/>
      <w:pPr>
        <w:ind w:left="2113" w:hanging="411"/>
      </w:pPr>
      <w:rPr>
        <w:rFonts w:hint="default"/>
        <w:lang w:val="en-US" w:eastAsia="en-US" w:bidi="ar-SA"/>
      </w:rPr>
    </w:lvl>
    <w:lvl w:ilvl="3" w:tplc="8602653C">
      <w:numFmt w:val="bullet"/>
      <w:lvlText w:val="•"/>
      <w:lvlJc w:val="left"/>
      <w:pPr>
        <w:ind w:left="3046" w:hanging="411"/>
      </w:pPr>
      <w:rPr>
        <w:rFonts w:hint="default"/>
        <w:lang w:val="en-US" w:eastAsia="en-US" w:bidi="ar-SA"/>
      </w:rPr>
    </w:lvl>
    <w:lvl w:ilvl="4" w:tplc="0658C4B2">
      <w:numFmt w:val="bullet"/>
      <w:lvlText w:val="•"/>
      <w:lvlJc w:val="left"/>
      <w:pPr>
        <w:ind w:left="3980" w:hanging="411"/>
      </w:pPr>
      <w:rPr>
        <w:rFonts w:hint="default"/>
        <w:lang w:val="en-US" w:eastAsia="en-US" w:bidi="ar-SA"/>
      </w:rPr>
    </w:lvl>
    <w:lvl w:ilvl="5" w:tplc="5C6C1A4C">
      <w:numFmt w:val="bullet"/>
      <w:lvlText w:val="•"/>
      <w:lvlJc w:val="left"/>
      <w:pPr>
        <w:ind w:left="4913" w:hanging="411"/>
      </w:pPr>
      <w:rPr>
        <w:rFonts w:hint="default"/>
        <w:lang w:val="en-US" w:eastAsia="en-US" w:bidi="ar-SA"/>
      </w:rPr>
    </w:lvl>
    <w:lvl w:ilvl="6" w:tplc="1BFC1950">
      <w:numFmt w:val="bullet"/>
      <w:lvlText w:val="•"/>
      <w:lvlJc w:val="left"/>
      <w:pPr>
        <w:ind w:left="5846" w:hanging="411"/>
      </w:pPr>
      <w:rPr>
        <w:rFonts w:hint="default"/>
        <w:lang w:val="en-US" w:eastAsia="en-US" w:bidi="ar-SA"/>
      </w:rPr>
    </w:lvl>
    <w:lvl w:ilvl="7" w:tplc="725A8736">
      <w:numFmt w:val="bullet"/>
      <w:lvlText w:val="•"/>
      <w:lvlJc w:val="left"/>
      <w:pPr>
        <w:ind w:left="6780" w:hanging="411"/>
      </w:pPr>
      <w:rPr>
        <w:rFonts w:hint="default"/>
        <w:lang w:val="en-US" w:eastAsia="en-US" w:bidi="ar-SA"/>
      </w:rPr>
    </w:lvl>
    <w:lvl w:ilvl="8" w:tplc="864EEEF6">
      <w:numFmt w:val="bullet"/>
      <w:lvlText w:val="•"/>
      <w:lvlJc w:val="left"/>
      <w:pPr>
        <w:ind w:left="7713" w:hanging="411"/>
      </w:pPr>
      <w:rPr>
        <w:rFonts w:hint="default"/>
        <w:lang w:val="en-US" w:eastAsia="en-US" w:bidi="ar-SA"/>
      </w:rPr>
    </w:lvl>
  </w:abstractNum>
  <w:abstractNum w:abstractNumId="1" w15:restartNumberingAfterBreak="0">
    <w:nsid w:val="18E00FC8"/>
    <w:multiLevelType w:val="hybridMultilevel"/>
    <w:tmpl w:val="EEEA50FC"/>
    <w:lvl w:ilvl="0" w:tplc="3F7CF108">
      <w:start w:val="1"/>
      <w:numFmt w:val="lowerLetter"/>
      <w:lvlText w:val="%1."/>
      <w:lvlJc w:val="left"/>
      <w:pPr>
        <w:ind w:left="820" w:hanging="360"/>
      </w:pPr>
      <w:rPr>
        <w:rFonts w:ascii="Calibri" w:eastAsia="Calibri" w:hAnsi="Calibri" w:cs="Calibri" w:hint="default"/>
        <w:b w:val="0"/>
        <w:bCs w:val="0"/>
        <w:i w:val="0"/>
        <w:iCs w:val="0"/>
        <w:spacing w:val="-1"/>
        <w:w w:val="100"/>
        <w:sz w:val="22"/>
        <w:szCs w:val="22"/>
        <w:lang w:val="en-US" w:eastAsia="en-US" w:bidi="ar-SA"/>
      </w:rPr>
    </w:lvl>
    <w:lvl w:ilvl="1" w:tplc="32962B5C">
      <w:start w:val="1"/>
      <w:numFmt w:val="decimal"/>
      <w:lvlText w:val="%2."/>
      <w:lvlJc w:val="left"/>
      <w:pPr>
        <w:ind w:left="1230" w:hanging="411"/>
      </w:pPr>
      <w:rPr>
        <w:rFonts w:ascii="Calibri" w:eastAsia="Calibri" w:hAnsi="Calibri" w:cs="Calibri" w:hint="default"/>
        <w:b w:val="0"/>
        <w:bCs w:val="0"/>
        <w:i w:val="0"/>
        <w:iCs w:val="0"/>
        <w:w w:val="100"/>
        <w:sz w:val="22"/>
        <w:szCs w:val="22"/>
        <w:lang w:val="en-US" w:eastAsia="en-US" w:bidi="ar-SA"/>
      </w:rPr>
    </w:lvl>
    <w:lvl w:ilvl="2" w:tplc="618CD478">
      <w:numFmt w:val="bullet"/>
      <w:lvlText w:val="•"/>
      <w:lvlJc w:val="left"/>
      <w:pPr>
        <w:ind w:left="2166" w:hanging="411"/>
      </w:pPr>
      <w:rPr>
        <w:rFonts w:hint="default"/>
        <w:lang w:val="en-US" w:eastAsia="en-US" w:bidi="ar-SA"/>
      </w:rPr>
    </w:lvl>
    <w:lvl w:ilvl="3" w:tplc="94540966">
      <w:numFmt w:val="bullet"/>
      <w:lvlText w:val="•"/>
      <w:lvlJc w:val="left"/>
      <w:pPr>
        <w:ind w:left="3093" w:hanging="411"/>
      </w:pPr>
      <w:rPr>
        <w:rFonts w:hint="default"/>
        <w:lang w:val="en-US" w:eastAsia="en-US" w:bidi="ar-SA"/>
      </w:rPr>
    </w:lvl>
    <w:lvl w:ilvl="4" w:tplc="0A501064">
      <w:numFmt w:val="bullet"/>
      <w:lvlText w:val="•"/>
      <w:lvlJc w:val="left"/>
      <w:pPr>
        <w:ind w:left="4020" w:hanging="411"/>
      </w:pPr>
      <w:rPr>
        <w:rFonts w:hint="default"/>
        <w:lang w:val="en-US" w:eastAsia="en-US" w:bidi="ar-SA"/>
      </w:rPr>
    </w:lvl>
    <w:lvl w:ilvl="5" w:tplc="2FE482DC">
      <w:numFmt w:val="bullet"/>
      <w:lvlText w:val="•"/>
      <w:lvlJc w:val="left"/>
      <w:pPr>
        <w:ind w:left="4946" w:hanging="411"/>
      </w:pPr>
      <w:rPr>
        <w:rFonts w:hint="default"/>
        <w:lang w:val="en-US" w:eastAsia="en-US" w:bidi="ar-SA"/>
      </w:rPr>
    </w:lvl>
    <w:lvl w:ilvl="6" w:tplc="C4DCC3A0">
      <w:numFmt w:val="bullet"/>
      <w:lvlText w:val="•"/>
      <w:lvlJc w:val="left"/>
      <w:pPr>
        <w:ind w:left="5873" w:hanging="411"/>
      </w:pPr>
      <w:rPr>
        <w:rFonts w:hint="default"/>
        <w:lang w:val="en-US" w:eastAsia="en-US" w:bidi="ar-SA"/>
      </w:rPr>
    </w:lvl>
    <w:lvl w:ilvl="7" w:tplc="86F261F4">
      <w:numFmt w:val="bullet"/>
      <w:lvlText w:val="•"/>
      <w:lvlJc w:val="left"/>
      <w:pPr>
        <w:ind w:left="6800" w:hanging="411"/>
      </w:pPr>
      <w:rPr>
        <w:rFonts w:hint="default"/>
        <w:lang w:val="en-US" w:eastAsia="en-US" w:bidi="ar-SA"/>
      </w:rPr>
    </w:lvl>
    <w:lvl w:ilvl="8" w:tplc="3C5C16EE">
      <w:numFmt w:val="bullet"/>
      <w:lvlText w:val="•"/>
      <w:lvlJc w:val="left"/>
      <w:pPr>
        <w:ind w:left="7726" w:hanging="411"/>
      </w:pPr>
      <w:rPr>
        <w:rFonts w:hint="default"/>
        <w:lang w:val="en-US" w:eastAsia="en-US" w:bidi="ar-SA"/>
      </w:rPr>
    </w:lvl>
  </w:abstractNum>
  <w:abstractNum w:abstractNumId="2" w15:restartNumberingAfterBreak="0">
    <w:nsid w:val="1C941B6D"/>
    <w:multiLevelType w:val="hybridMultilevel"/>
    <w:tmpl w:val="1278F36C"/>
    <w:lvl w:ilvl="0" w:tplc="11AA1AE8">
      <w:start w:val="1"/>
      <w:numFmt w:val="lowerLetter"/>
      <w:lvlText w:val="%1."/>
      <w:lvlJc w:val="left"/>
      <w:pPr>
        <w:ind w:left="820" w:hanging="360"/>
      </w:pPr>
      <w:rPr>
        <w:rFonts w:hint="default"/>
        <w:b w:val="0"/>
        <w:bCs/>
        <w:spacing w:val="-1"/>
        <w:w w:val="100"/>
        <w:lang w:val="en-US" w:eastAsia="en-US" w:bidi="ar-SA"/>
      </w:rPr>
    </w:lvl>
    <w:lvl w:ilvl="1" w:tplc="715EADC0">
      <w:start w:val="1"/>
      <w:numFmt w:val="decimal"/>
      <w:lvlText w:val="%2."/>
      <w:lvlJc w:val="left"/>
      <w:pPr>
        <w:ind w:left="1230" w:hanging="411"/>
      </w:pPr>
      <w:rPr>
        <w:rFonts w:ascii="Calibri" w:eastAsia="Calibri" w:hAnsi="Calibri" w:cs="Calibri" w:hint="default"/>
        <w:b w:val="0"/>
        <w:bCs w:val="0"/>
        <w:i w:val="0"/>
        <w:iCs w:val="0"/>
        <w:w w:val="100"/>
        <w:sz w:val="22"/>
        <w:szCs w:val="22"/>
        <w:lang w:val="en-US" w:eastAsia="en-US" w:bidi="ar-SA"/>
      </w:rPr>
    </w:lvl>
    <w:lvl w:ilvl="2" w:tplc="242C0F34">
      <w:numFmt w:val="bullet"/>
      <w:lvlText w:val="•"/>
      <w:lvlJc w:val="left"/>
      <w:pPr>
        <w:ind w:left="2166" w:hanging="411"/>
      </w:pPr>
      <w:rPr>
        <w:rFonts w:hint="default"/>
        <w:lang w:val="en-US" w:eastAsia="en-US" w:bidi="ar-SA"/>
      </w:rPr>
    </w:lvl>
    <w:lvl w:ilvl="3" w:tplc="B2B2FC54">
      <w:numFmt w:val="bullet"/>
      <w:lvlText w:val="•"/>
      <w:lvlJc w:val="left"/>
      <w:pPr>
        <w:ind w:left="3093" w:hanging="411"/>
      </w:pPr>
      <w:rPr>
        <w:rFonts w:hint="default"/>
        <w:lang w:val="en-US" w:eastAsia="en-US" w:bidi="ar-SA"/>
      </w:rPr>
    </w:lvl>
    <w:lvl w:ilvl="4" w:tplc="B9A43F48">
      <w:numFmt w:val="bullet"/>
      <w:lvlText w:val="•"/>
      <w:lvlJc w:val="left"/>
      <w:pPr>
        <w:ind w:left="4020" w:hanging="411"/>
      </w:pPr>
      <w:rPr>
        <w:rFonts w:hint="default"/>
        <w:lang w:val="en-US" w:eastAsia="en-US" w:bidi="ar-SA"/>
      </w:rPr>
    </w:lvl>
    <w:lvl w:ilvl="5" w:tplc="1EA4C484">
      <w:numFmt w:val="bullet"/>
      <w:lvlText w:val="•"/>
      <w:lvlJc w:val="left"/>
      <w:pPr>
        <w:ind w:left="4946" w:hanging="411"/>
      </w:pPr>
      <w:rPr>
        <w:rFonts w:hint="default"/>
        <w:lang w:val="en-US" w:eastAsia="en-US" w:bidi="ar-SA"/>
      </w:rPr>
    </w:lvl>
    <w:lvl w:ilvl="6" w:tplc="B6AA3946">
      <w:numFmt w:val="bullet"/>
      <w:lvlText w:val="•"/>
      <w:lvlJc w:val="left"/>
      <w:pPr>
        <w:ind w:left="5873" w:hanging="411"/>
      </w:pPr>
      <w:rPr>
        <w:rFonts w:hint="default"/>
        <w:lang w:val="en-US" w:eastAsia="en-US" w:bidi="ar-SA"/>
      </w:rPr>
    </w:lvl>
    <w:lvl w:ilvl="7" w:tplc="A4224722">
      <w:numFmt w:val="bullet"/>
      <w:lvlText w:val="•"/>
      <w:lvlJc w:val="left"/>
      <w:pPr>
        <w:ind w:left="6800" w:hanging="411"/>
      </w:pPr>
      <w:rPr>
        <w:rFonts w:hint="default"/>
        <w:lang w:val="en-US" w:eastAsia="en-US" w:bidi="ar-SA"/>
      </w:rPr>
    </w:lvl>
    <w:lvl w:ilvl="8" w:tplc="6E320E5E">
      <w:numFmt w:val="bullet"/>
      <w:lvlText w:val="•"/>
      <w:lvlJc w:val="left"/>
      <w:pPr>
        <w:ind w:left="7726" w:hanging="411"/>
      </w:pPr>
      <w:rPr>
        <w:rFonts w:hint="default"/>
        <w:lang w:val="en-US" w:eastAsia="en-US" w:bidi="ar-SA"/>
      </w:rPr>
    </w:lvl>
  </w:abstractNum>
  <w:abstractNum w:abstractNumId="3" w15:restartNumberingAfterBreak="0">
    <w:nsid w:val="25F60B6A"/>
    <w:multiLevelType w:val="hybridMultilevel"/>
    <w:tmpl w:val="28F6B326"/>
    <w:lvl w:ilvl="0" w:tplc="359883D0">
      <w:start w:val="1"/>
      <w:numFmt w:val="lowerLetter"/>
      <w:lvlText w:val="%1."/>
      <w:lvlJc w:val="left"/>
      <w:pPr>
        <w:ind w:left="820" w:hanging="411"/>
      </w:pPr>
      <w:rPr>
        <w:rFonts w:ascii="Calibri" w:eastAsia="Calibri" w:hAnsi="Calibri" w:cs="Calibri" w:hint="default"/>
        <w:b w:val="0"/>
        <w:bCs w:val="0"/>
        <w:i w:val="0"/>
        <w:iCs w:val="0"/>
        <w:spacing w:val="-1"/>
        <w:w w:val="100"/>
        <w:sz w:val="22"/>
        <w:szCs w:val="22"/>
        <w:lang w:val="en-US" w:eastAsia="en-US" w:bidi="ar-SA"/>
      </w:rPr>
    </w:lvl>
    <w:lvl w:ilvl="1" w:tplc="257A3B00">
      <w:numFmt w:val="bullet"/>
      <w:lvlText w:val="•"/>
      <w:lvlJc w:val="left"/>
      <w:pPr>
        <w:ind w:left="1696" w:hanging="411"/>
      </w:pPr>
      <w:rPr>
        <w:rFonts w:hint="default"/>
        <w:lang w:val="en-US" w:eastAsia="en-US" w:bidi="ar-SA"/>
      </w:rPr>
    </w:lvl>
    <w:lvl w:ilvl="2" w:tplc="0308B754">
      <w:numFmt w:val="bullet"/>
      <w:lvlText w:val="•"/>
      <w:lvlJc w:val="left"/>
      <w:pPr>
        <w:ind w:left="2572" w:hanging="411"/>
      </w:pPr>
      <w:rPr>
        <w:rFonts w:hint="default"/>
        <w:lang w:val="en-US" w:eastAsia="en-US" w:bidi="ar-SA"/>
      </w:rPr>
    </w:lvl>
    <w:lvl w:ilvl="3" w:tplc="88F45E52">
      <w:numFmt w:val="bullet"/>
      <w:lvlText w:val="•"/>
      <w:lvlJc w:val="left"/>
      <w:pPr>
        <w:ind w:left="3448" w:hanging="411"/>
      </w:pPr>
      <w:rPr>
        <w:rFonts w:hint="default"/>
        <w:lang w:val="en-US" w:eastAsia="en-US" w:bidi="ar-SA"/>
      </w:rPr>
    </w:lvl>
    <w:lvl w:ilvl="4" w:tplc="EFCC0F58">
      <w:numFmt w:val="bullet"/>
      <w:lvlText w:val="•"/>
      <w:lvlJc w:val="left"/>
      <w:pPr>
        <w:ind w:left="4324" w:hanging="411"/>
      </w:pPr>
      <w:rPr>
        <w:rFonts w:hint="default"/>
        <w:lang w:val="en-US" w:eastAsia="en-US" w:bidi="ar-SA"/>
      </w:rPr>
    </w:lvl>
    <w:lvl w:ilvl="5" w:tplc="DF902752">
      <w:numFmt w:val="bullet"/>
      <w:lvlText w:val="•"/>
      <w:lvlJc w:val="left"/>
      <w:pPr>
        <w:ind w:left="5200" w:hanging="411"/>
      </w:pPr>
      <w:rPr>
        <w:rFonts w:hint="default"/>
        <w:lang w:val="en-US" w:eastAsia="en-US" w:bidi="ar-SA"/>
      </w:rPr>
    </w:lvl>
    <w:lvl w:ilvl="6" w:tplc="E75A1A66">
      <w:numFmt w:val="bullet"/>
      <w:lvlText w:val="•"/>
      <w:lvlJc w:val="left"/>
      <w:pPr>
        <w:ind w:left="6076" w:hanging="411"/>
      </w:pPr>
      <w:rPr>
        <w:rFonts w:hint="default"/>
        <w:lang w:val="en-US" w:eastAsia="en-US" w:bidi="ar-SA"/>
      </w:rPr>
    </w:lvl>
    <w:lvl w:ilvl="7" w:tplc="0AA259B6">
      <w:numFmt w:val="bullet"/>
      <w:lvlText w:val="•"/>
      <w:lvlJc w:val="left"/>
      <w:pPr>
        <w:ind w:left="6952" w:hanging="411"/>
      </w:pPr>
      <w:rPr>
        <w:rFonts w:hint="default"/>
        <w:lang w:val="en-US" w:eastAsia="en-US" w:bidi="ar-SA"/>
      </w:rPr>
    </w:lvl>
    <w:lvl w:ilvl="8" w:tplc="36826264">
      <w:numFmt w:val="bullet"/>
      <w:lvlText w:val="•"/>
      <w:lvlJc w:val="left"/>
      <w:pPr>
        <w:ind w:left="7828" w:hanging="411"/>
      </w:pPr>
      <w:rPr>
        <w:rFonts w:hint="default"/>
        <w:lang w:val="en-US" w:eastAsia="en-US" w:bidi="ar-SA"/>
      </w:rPr>
    </w:lvl>
  </w:abstractNum>
  <w:abstractNum w:abstractNumId="4" w15:restartNumberingAfterBreak="0">
    <w:nsid w:val="26363186"/>
    <w:multiLevelType w:val="hybridMultilevel"/>
    <w:tmpl w:val="5B8A40A0"/>
    <w:lvl w:ilvl="0" w:tplc="B270E54C">
      <w:start w:val="1"/>
      <w:numFmt w:val="lowerLetter"/>
      <w:lvlText w:val="%1."/>
      <w:lvlJc w:val="left"/>
      <w:pPr>
        <w:ind w:left="820" w:hanging="360"/>
      </w:pPr>
      <w:rPr>
        <w:rFonts w:hint="default"/>
        <w:b w:val="0"/>
        <w:bCs w:val="0"/>
        <w:spacing w:val="-1"/>
        <w:w w:val="100"/>
        <w:lang w:val="en-US" w:eastAsia="en-US" w:bidi="ar-SA"/>
      </w:rPr>
    </w:lvl>
    <w:lvl w:ilvl="1" w:tplc="3D6CDB18">
      <w:start w:val="1"/>
      <w:numFmt w:val="decimal"/>
      <w:lvlText w:val="%2."/>
      <w:lvlJc w:val="left"/>
      <w:pPr>
        <w:ind w:left="1180" w:hanging="360"/>
      </w:pPr>
      <w:rPr>
        <w:rFonts w:ascii="Calibri" w:eastAsia="Calibri" w:hAnsi="Calibri" w:cs="Calibri" w:hint="default"/>
        <w:b w:val="0"/>
        <w:bCs w:val="0"/>
        <w:i w:val="0"/>
        <w:iCs w:val="0"/>
        <w:w w:val="100"/>
        <w:sz w:val="22"/>
        <w:szCs w:val="22"/>
        <w:lang w:val="en-US" w:eastAsia="en-US" w:bidi="ar-SA"/>
      </w:rPr>
    </w:lvl>
    <w:lvl w:ilvl="2" w:tplc="E7A2D9C4">
      <w:numFmt w:val="bullet"/>
      <w:lvlText w:val="•"/>
      <w:lvlJc w:val="left"/>
      <w:pPr>
        <w:ind w:left="2113" w:hanging="360"/>
      </w:pPr>
      <w:rPr>
        <w:rFonts w:hint="default"/>
        <w:lang w:val="en-US" w:eastAsia="en-US" w:bidi="ar-SA"/>
      </w:rPr>
    </w:lvl>
    <w:lvl w:ilvl="3" w:tplc="DD06C3D8">
      <w:numFmt w:val="bullet"/>
      <w:lvlText w:val="•"/>
      <w:lvlJc w:val="left"/>
      <w:pPr>
        <w:ind w:left="3046" w:hanging="360"/>
      </w:pPr>
      <w:rPr>
        <w:rFonts w:hint="default"/>
        <w:lang w:val="en-US" w:eastAsia="en-US" w:bidi="ar-SA"/>
      </w:rPr>
    </w:lvl>
    <w:lvl w:ilvl="4" w:tplc="B608D302">
      <w:numFmt w:val="bullet"/>
      <w:lvlText w:val="•"/>
      <w:lvlJc w:val="left"/>
      <w:pPr>
        <w:ind w:left="3980" w:hanging="360"/>
      </w:pPr>
      <w:rPr>
        <w:rFonts w:hint="default"/>
        <w:lang w:val="en-US" w:eastAsia="en-US" w:bidi="ar-SA"/>
      </w:rPr>
    </w:lvl>
    <w:lvl w:ilvl="5" w:tplc="986E4B48">
      <w:numFmt w:val="bullet"/>
      <w:lvlText w:val="•"/>
      <w:lvlJc w:val="left"/>
      <w:pPr>
        <w:ind w:left="4913" w:hanging="360"/>
      </w:pPr>
      <w:rPr>
        <w:rFonts w:hint="default"/>
        <w:lang w:val="en-US" w:eastAsia="en-US" w:bidi="ar-SA"/>
      </w:rPr>
    </w:lvl>
    <w:lvl w:ilvl="6" w:tplc="9FECCC04">
      <w:numFmt w:val="bullet"/>
      <w:lvlText w:val="•"/>
      <w:lvlJc w:val="left"/>
      <w:pPr>
        <w:ind w:left="5846" w:hanging="360"/>
      </w:pPr>
      <w:rPr>
        <w:rFonts w:hint="default"/>
        <w:lang w:val="en-US" w:eastAsia="en-US" w:bidi="ar-SA"/>
      </w:rPr>
    </w:lvl>
    <w:lvl w:ilvl="7" w:tplc="70CA54AC">
      <w:numFmt w:val="bullet"/>
      <w:lvlText w:val="•"/>
      <w:lvlJc w:val="left"/>
      <w:pPr>
        <w:ind w:left="6780" w:hanging="360"/>
      </w:pPr>
      <w:rPr>
        <w:rFonts w:hint="default"/>
        <w:lang w:val="en-US" w:eastAsia="en-US" w:bidi="ar-SA"/>
      </w:rPr>
    </w:lvl>
    <w:lvl w:ilvl="8" w:tplc="BEE297F2">
      <w:numFmt w:val="bullet"/>
      <w:lvlText w:val="•"/>
      <w:lvlJc w:val="left"/>
      <w:pPr>
        <w:ind w:left="7713" w:hanging="360"/>
      </w:pPr>
      <w:rPr>
        <w:rFonts w:hint="default"/>
        <w:lang w:val="en-US" w:eastAsia="en-US" w:bidi="ar-SA"/>
      </w:rPr>
    </w:lvl>
  </w:abstractNum>
  <w:abstractNum w:abstractNumId="5" w15:restartNumberingAfterBreak="0">
    <w:nsid w:val="26DB6A82"/>
    <w:multiLevelType w:val="hybridMultilevel"/>
    <w:tmpl w:val="0804FE8C"/>
    <w:lvl w:ilvl="0" w:tplc="0409000F">
      <w:start w:val="1"/>
      <w:numFmt w:val="decimal"/>
      <w:lvlText w:val="%1."/>
      <w:lvlJc w:val="left"/>
      <w:pPr>
        <w:ind w:left="1540" w:hanging="360"/>
      </w:pPr>
      <w:rPr>
        <w:rFonts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6" w15:restartNumberingAfterBreak="0">
    <w:nsid w:val="273568EB"/>
    <w:multiLevelType w:val="hybridMultilevel"/>
    <w:tmpl w:val="68367D10"/>
    <w:lvl w:ilvl="0" w:tplc="9D508E9C">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7027B"/>
    <w:multiLevelType w:val="hybridMultilevel"/>
    <w:tmpl w:val="C730269A"/>
    <w:lvl w:ilvl="0" w:tplc="523ADACC">
      <w:start w:val="1"/>
      <w:numFmt w:val="lowerLetter"/>
      <w:lvlText w:val="%1."/>
      <w:lvlJc w:val="left"/>
      <w:pPr>
        <w:ind w:left="820" w:hanging="411"/>
      </w:pPr>
      <w:rPr>
        <w:rFonts w:ascii="Calibri" w:eastAsia="Calibri" w:hAnsi="Calibri" w:cs="Calibri" w:hint="default"/>
        <w:b w:val="0"/>
        <w:bCs w:val="0"/>
        <w:i w:val="0"/>
        <w:iCs w:val="0"/>
        <w:spacing w:val="-1"/>
        <w:w w:val="100"/>
        <w:sz w:val="22"/>
        <w:szCs w:val="22"/>
        <w:lang w:val="en-US" w:eastAsia="en-US" w:bidi="ar-SA"/>
      </w:rPr>
    </w:lvl>
    <w:lvl w:ilvl="1" w:tplc="18166EEA">
      <w:numFmt w:val="bullet"/>
      <w:lvlText w:val="•"/>
      <w:lvlJc w:val="left"/>
      <w:pPr>
        <w:ind w:left="1696" w:hanging="411"/>
      </w:pPr>
      <w:rPr>
        <w:rFonts w:hint="default"/>
        <w:lang w:val="en-US" w:eastAsia="en-US" w:bidi="ar-SA"/>
      </w:rPr>
    </w:lvl>
    <w:lvl w:ilvl="2" w:tplc="6C9E4CBE">
      <w:numFmt w:val="bullet"/>
      <w:lvlText w:val="•"/>
      <w:lvlJc w:val="left"/>
      <w:pPr>
        <w:ind w:left="2572" w:hanging="411"/>
      </w:pPr>
      <w:rPr>
        <w:rFonts w:hint="default"/>
        <w:lang w:val="en-US" w:eastAsia="en-US" w:bidi="ar-SA"/>
      </w:rPr>
    </w:lvl>
    <w:lvl w:ilvl="3" w:tplc="936E6594">
      <w:numFmt w:val="bullet"/>
      <w:lvlText w:val="•"/>
      <w:lvlJc w:val="left"/>
      <w:pPr>
        <w:ind w:left="3448" w:hanging="411"/>
      </w:pPr>
      <w:rPr>
        <w:rFonts w:hint="default"/>
        <w:lang w:val="en-US" w:eastAsia="en-US" w:bidi="ar-SA"/>
      </w:rPr>
    </w:lvl>
    <w:lvl w:ilvl="4" w:tplc="4906F12A">
      <w:numFmt w:val="bullet"/>
      <w:lvlText w:val="•"/>
      <w:lvlJc w:val="left"/>
      <w:pPr>
        <w:ind w:left="4324" w:hanging="411"/>
      </w:pPr>
      <w:rPr>
        <w:rFonts w:hint="default"/>
        <w:lang w:val="en-US" w:eastAsia="en-US" w:bidi="ar-SA"/>
      </w:rPr>
    </w:lvl>
    <w:lvl w:ilvl="5" w:tplc="9078D8AC">
      <w:numFmt w:val="bullet"/>
      <w:lvlText w:val="•"/>
      <w:lvlJc w:val="left"/>
      <w:pPr>
        <w:ind w:left="5200" w:hanging="411"/>
      </w:pPr>
      <w:rPr>
        <w:rFonts w:hint="default"/>
        <w:lang w:val="en-US" w:eastAsia="en-US" w:bidi="ar-SA"/>
      </w:rPr>
    </w:lvl>
    <w:lvl w:ilvl="6" w:tplc="D8B65C22">
      <w:numFmt w:val="bullet"/>
      <w:lvlText w:val="•"/>
      <w:lvlJc w:val="left"/>
      <w:pPr>
        <w:ind w:left="6076" w:hanging="411"/>
      </w:pPr>
      <w:rPr>
        <w:rFonts w:hint="default"/>
        <w:lang w:val="en-US" w:eastAsia="en-US" w:bidi="ar-SA"/>
      </w:rPr>
    </w:lvl>
    <w:lvl w:ilvl="7" w:tplc="0A9C5356">
      <w:numFmt w:val="bullet"/>
      <w:lvlText w:val="•"/>
      <w:lvlJc w:val="left"/>
      <w:pPr>
        <w:ind w:left="6952" w:hanging="411"/>
      </w:pPr>
      <w:rPr>
        <w:rFonts w:hint="default"/>
        <w:lang w:val="en-US" w:eastAsia="en-US" w:bidi="ar-SA"/>
      </w:rPr>
    </w:lvl>
    <w:lvl w:ilvl="8" w:tplc="7DF8136A">
      <w:numFmt w:val="bullet"/>
      <w:lvlText w:val="•"/>
      <w:lvlJc w:val="left"/>
      <w:pPr>
        <w:ind w:left="7828" w:hanging="411"/>
      </w:pPr>
      <w:rPr>
        <w:rFonts w:hint="default"/>
        <w:lang w:val="en-US" w:eastAsia="en-US" w:bidi="ar-SA"/>
      </w:rPr>
    </w:lvl>
  </w:abstractNum>
  <w:abstractNum w:abstractNumId="8" w15:restartNumberingAfterBreak="0">
    <w:nsid w:val="29CB7B60"/>
    <w:multiLevelType w:val="hybridMultilevel"/>
    <w:tmpl w:val="AEEC112A"/>
    <w:lvl w:ilvl="0" w:tplc="E97E0566">
      <w:start w:val="1"/>
      <w:numFmt w:val="decimal"/>
      <w:lvlText w:val="%1."/>
      <w:lvlJc w:val="left"/>
      <w:pPr>
        <w:ind w:left="1180" w:hanging="411"/>
      </w:pPr>
      <w:rPr>
        <w:rFonts w:ascii="Calibri" w:eastAsia="Calibri" w:hAnsi="Calibri" w:cs="Calibri" w:hint="default"/>
        <w:b w:val="0"/>
        <w:bCs w:val="0"/>
        <w:i w:val="0"/>
        <w:iCs w:val="0"/>
        <w:w w:val="100"/>
        <w:sz w:val="22"/>
        <w:szCs w:val="22"/>
        <w:lang w:val="en-US" w:eastAsia="en-US" w:bidi="ar-SA"/>
      </w:rPr>
    </w:lvl>
    <w:lvl w:ilvl="1" w:tplc="7A2EB9C6">
      <w:numFmt w:val="bullet"/>
      <w:lvlText w:val="•"/>
      <w:lvlJc w:val="left"/>
      <w:pPr>
        <w:ind w:left="2020" w:hanging="411"/>
      </w:pPr>
      <w:rPr>
        <w:rFonts w:hint="default"/>
        <w:lang w:val="en-US" w:eastAsia="en-US" w:bidi="ar-SA"/>
      </w:rPr>
    </w:lvl>
    <w:lvl w:ilvl="2" w:tplc="63F40FA2">
      <w:numFmt w:val="bullet"/>
      <w:lvlText w:val="•"/>
      <w:lvlJc w:val="left"/>
      <w:pPr>
        <w:ind w:left="2860" w:hanging="411"/>
      </w:pPr>
      <w:rPr>
        <w:rFonts w:hint="default"/>
        <w:lang w:val="en-US" w:eastAsia="en-US" w:bidi="ar-SA"/>
      </w:rPr>
    </w:lvl>
    <w:lvl w:ilvl="3" w:tplc="02D01FF0">
      <w:numFmt w:val="bullet"/>
      <w:lvlText w:val="•"/>
      <w:lvlJc w:val="left"/>
      <w:pPr>
        <w:ind w:left="3700" w:hanging="411"/>
      </w:pPr>
      <w:rPr>
        <w:rFonts w:hint="default"/>
        <w:lang w:val="en-US" w:eastAsia="en-US" w:bidi="ar-SA"/>
      </w:rPr>
    </w:lvl>
    <w:lvl w:ilvl="4" w:tplc="8A4ADB08">
      <w:numFmt w:val="bullet"/>
      <w:lvlText w:val="•"/>
      <w:lvlJc w:val="left"/>
      <w:pPr>
        <w:ind w:left="4540" w:hanging="411"/>
      </w:pPr>
      <w:rPr>
        <w:rFonts w:hint="default"/>
        <w:lang w:val="en-US" w:eastAsia="en-US" w:bidi="ar-SA"/>
      </w:rPr>
    </w:lvl>
    <w:lvl w:ilvl="5" w:tplc="571E77F2">
      <w:numFmt w:val="bullet"/>
      <w:lvlText w:val="•"/>
      <w:lvlJc w:val="left"/>
      <w:pPr>
        <w:ind w:left="5380" w:hanging="411"/>
      </w:pPr>
      <w:rPr>
        <w:rFonts w:hint="default"/>
        <w:lang w:val="en-US" w:eastAsia="en-US" w:bidi="ar-SA"/>
      </w:rPr>
    </w:lvl>
    <w:lvl w:ilvl="6" w:tplc="F416A6F8">
      <w:numFmt w:val="bullet"/>
      <w:lvlText w:val="•"/>
      <w:lvlJc w:val="left"/>
      <w:pPr>
        <w:ind w:left="6220" w:hanging="411"/>
      </w:pPr>
      <w:rPr>
        <w:rFonts w:hint="default"/>
        <w:lang w:val="en-US" w:eastAsia="en-US" w:bidi="ar-SA"/>
      </w:rPr>
    </w:lvl>
    <w:lvl w:ilvl="7" w:tplc="F196A37E">
      <w:numFmt w:val="bullet"/>
      <w:lvlText w:val="•"/>
      <w:lvlJc w:val="left"/>
      <w:pPr>
        <w:ind w:left="7060" w:hanging="411"/>
      </w:pPr>
      <w:rPr>
        <w:rFonts w:hint="default"/>
        <w:lang w:val="en-US" w:eastAsia="en-US" w:bidi="ar-SA"/>
      </w:rPr>
    </w:lvl>
    <w:lvl w:ilvl="8" w:tplc="CC4C0328">
      <w:numFmt w:val="bullet"/>
      <w:lvlText w:val="•"/>
      <w:lvlJc w:val="left"/>
      <w:pPr>
        <w:ind w:left="7900" w:hanging="411"/>
      </w:pPr>
      <w:rPr>
        <w:rFonts w:hint="default"/>
        <w:lang w:val="en-US" w:eastAsia="en-US" w:bidi="ar-SA"/>
      </w:rPr>
    </w:lvl>
  </w:abstractNum>
  <w:abstractNum w:abstractNumId="9" w15:restartNumberingAfterBreak="0">
    <w:nsid w:val="2AD31CEB"/>
    <w:multiLevelType w:val="hybridMultilevel"/>
    <w:tmpl w:val="6B669C8C"/>
    <w:lvl w:ilvl="0" w:tplc="4546052E">
      <w:start w:val="1"/>
      <w:numFmt w:val="lowerLetter"/>
      <w:lvlText w:val="%1."/>
      <w:lvlJc w:val="left"/>
      <w:pPr>
        <w:ind w:left="820" w:hanging="360"/>
      </w:pPr>
      <w:rPr>
        <w:rFonts w:ascii="Calibri" w:eastAsia="Calibri" w:hAnsi="Calibri" w:cs="Calibri" w:hint="default"/>
        <w:b w:val="0"/>
        <w:bCs w:val="0"/>
        <w:i w:val="0"/>
        <w:iCs w:val="0"/>
        <w:spacing w:val="-1"/>
        <w:w w:val="100"/>
        <w:sz w:val="22"/>
        <w:szCs w:val="22"/>
        <w:lang w:val="en-US" w:eastAsia="en-US" w:bidi="ar-SA"/>
      </w:rPr>
    </w:lvl>
    <w:lvl w:ilvl="1" w:tplc="3AC613DC">
      <w:numFmt w:val="bullet"/>
      <w:lvlText w:val="•"/>
      <w:lvlJc w:val="left"/>
      <w:pPr>
        <w:ind w:left="1696" w:hanging="360"/>
      </w:pPr>
      <w:rPr>
        <w:rFonts w:hint="default"/>
        <w:lang w:val="en-US" w:eastAsia="en-US" w:bidi="ar-SA"/>
      </w:rPr>
    </w:lvl>
    <w:lvl w:ilvl="2" w:tplc="3A622CD4">
      <w:numFmt w:val="bullet"/>
      <w:lvlText w:val="•"/>
      <w:lvlJc w:val="left"/>
      <w:pPr>
        <w:ind w:left="2572" w:hanging="360"/>
      </w:pPr>
      <w:rPr>
        <w:rFonts w:hint="default"/>
        <w:lang w:val="en-US" w:eastAsia="en-US" w:bidi="ar-SA"/>
      </w:rPr>
    </w:lvl>
    <w:lvl w:ilvl="3" w:tplc="1A44F9B6">
      <w:numFmt w:val="bullet"/>
      <w:lvlText w:val="•"/>
      <w:lvlJc w:val="left"/>
      <w:pPr>
        <w:ind w:left="3448" w:hanging="360"/>
      </w:pPr>
      <w:rPr>
        <w:rFonts w:hint="default"/>
        <w:lang w:val="en-US" w:eastAsia="en-US" w:bidi="ar-SA"/>
      </w:rPr>
    </w:lvl>
    <w:lvl w:ilvl="4" w:tplc="471C7958">
      <w:numFmt w:val="bullet"/>
      <w:lvlText w:val="•"/>
      <w:lvlJc w:val="left"/>
      <w:pPr>
        <w:ind w:left="4324" w:hanging="360"/>
      </w:pPr>
      <w:rPr>
        <w:rFonts w:hint="default"/>
        <w:lang w:val="en-US" w:eastAsia="en-US" w:bidi="ar-SA"/>
      </w:rPr>
    </w:lvl>
    <w:lvl w:ilvl="5" w:tplc="9056A002">
      <w:numFmt w:val="bullet"/>
      <w:lvlText w:val="•"/>
      <w:lvlJc w:val="left"/>
      <w:pPr>
        <w:ind w:left="5200" w:hanging="360"/>
      </w:pPr>
      <w:rPr>
        <w:rFonts w:hint="default"/>
        <w:lang w:val="en-US" w:eastAsia="en-US" w:bidi="ar-SA"/>
      </w:rPr>
    </w:lvl>
    <w:lvl w:ilvl="6" w:tplc="E98EA798">
      <w:numFmt w:val="bullet"/>
      <w:lvlText w:val="•"/>
      <w:lvlJc w:val="left"/>
      <w:pPr>
        <w:ind w:left="6076" w:hanging="360"/>
      </w:pPr>
      <w:rPr>
        <w:rFonts w:hint="default"/>
        <w:lang w:val="en-US" w:eastAsia="en-US" w:bidi="ar-SA"/>
      </w:rPr>
    </w:lvl>
    <w:lvl w:ilvl="7" w:tplc="0D003934">
      <w:numFmt w:val="bullet"/>
      <w:lvlText w:val="•"/>
      <w:lvlJc w:val="left"/>
      <w:pPr>
        <w:ind w:left="6952" w:hanging="360"/>
      </w:pPr>
      <w:rPr>
        <w:rFonts w:hint="default"/>
        <w:lang w:val="en-US" w:eastAsia="en-US" w:bidi="ar-SA"/>
      </w:rPr>
    </w:lvl>
    <w:lvl w:ilvl="8" w:tplc="F2EAA826">
      <w:numFmt w:val="bullet"/>
      <w:lvlText w:val="•"/>
      <w:lvlJc w:val="left"/>
      <w:pPr>
        <w:ind w:left="7828" w:hanging="360"/>
      </w:pPr>
      <w:rPr>
        <w:rFonts w:hint="default"/>
        <w:lang w:val="en-US" w:eastAsia="en-US" w:bidi="ar-SA"/>
      </w:rPr>
    </w:lvl>
  </w:abstractNum>
  <w:abstractNum w:abstractNumId="10" w15:restartNumberingAfterBreak="0">
    <w:nsid w:val="2F7F6307"/>
    <w:multiLevelType w:val="hybridMultilevel"/>
    <w:tmpl w:val="7CAC541C"/>
    <w:lvl w:ilvl="0" w:tplc="1A603B3C">
      <w:start w:val="1"/>
      <w:numFmt w:val="lowerLetter"/>
      <w:lvlText w:val="%1."/>
      <w:lvlJc w:val="left"/>
      <w:pPr>
        <w:ind w:left="820" w:hanging="360"/>
      </w:pPr>
      <w:rPr>
        <w:rFonts w:ascii="Calibri" w:eastAsia="Calibri" w:hAnsi="Calibri" w:cs="Calibri" w:hint="default"/>
        <w:b/>
        <w:bCs/>
        <w:i w:val="0"/>
        <w:iCs w:val="0"/>
        <w:spacing w:val="-1"/>
        <w:w w:val="100"/>
        <w:sz w:val="22"/>
        <w:szCs w:val="22"/>
        <w:lang w:val="en-US" w:eastAsia="en-US" w:bidi="ar-SA"/>
      </w:rPr>
    </w:lvl>
    <w:lvl w:ilvl="1" w:tplc="BA340EEC">
      <w:numFmt w:val="bullet"/>
      <w:lvlText w:val="•"/>
      <w:lvlJc w:val="left"/>
      <w:pPr>
        <w:ind w:left="1696" w:hanging="360"/>
      </w:pPr>
      <w:rPr>
        <w:rFonts w:hint="default"/>
        <w:lang w:val="en-US" w:eastAsia="en-US" w:bidi="ar-SA"/>
      </w:rPr>
    </w:lvl>
    <w:lvl w:ilvl="2" w:tplc="E7A8C1D8">
      <w:numFmt w:val="bullet"/>
      <w:lvlText w:val="•"/>
      <w:lvlJc w:val="left"/>
      <w:pPr>
        <w:ind w:left="2572" w:hanging="360"/>
      </w:pPr>
      <w:rPr>
        <w:rFonts w:hint="default"/>
        <w:lang w:val="en-US" w:eastAsia="en-US" w:bidi="ar-SA"/>
      </w:rPr>
    </w:lvl>
    <w:lvl w:ilvl="3" w:tplc="2B14073E">
      <w:numFmt w:val="bullet"/>
      <w:lvlText w:val="•"/>
      <w:lvlJc w:val="left"/>
      <w:pPr>
        <w:ind w:left="3448" w:hanging="360"/>
      </w:pPr>
      <w:rPr>
        <w:rFonts w:hint="default"/>
        <w:lang w:val="en-US" w:eastAsia="en-US" w:bidi="ar-SA"/>
      </w:rPr>
    </w:lvl>
    <w:lvl w:ilvl="4" w:tplc="107A70BA">
      <w:numFmt w:val="bullet"/>
      <w:lvlText w:val="•"/>
      <w:lvlJc w:val="left"/>
      <w:pPr>
        <w:ind w:left="4324" w:hanging="360"/>
      </w:pPr>
      <w:rPr>
        <w:rFonts w:hint="default"/>
        <w:lang w:val="en-US" w:eastAsia="en-US" w:bidi="ar-SA"/>
      </w:rPr>
    </w:lvl>
    <w:lvl w:ilvl="5" w:tplc="FF0C3384">
      <w:numFmt w:val="bullet"/>
      <w:lvlText w:val="•"/>
      <w:lvlJc w:val="left"/>
      <w:pPr>
        <w:ind w:left="5200" w:hanging="360"/>
      </w:pPr>
      <w:rPr>
        <w:rFonts w:hint="default"/>
        <w:lang w:val="en-US" w:eastAsia="en-US" w:bidi="ar-SA"/>
      </w:rPr>
    </w:lvl>
    <w:lvl w:ilvl="6" w:tplc="94FCEC3A">
      <w:numFmt w:val="bullet"/>
      <w:lvlText w:val="•"/>
      <w:lvlJc w:val="left"/>
      <w:pPr>
        <w:ind w:left="6076" w:hanging="360"/>
      </w:pPr>
      <w:rPr>
        <w:rFonts w:hint="default"/>
        <w:lang w:val="en-US" w:eastAsia="en-US" w:bidi="ar-SA"/>
      </w:rPr>
    </w:lvl>
    <w:lvl w:ilvl="7" w:tplc="03E01284">
      <w:numFmt w:val="bullet"/>
      <w:lvlText w:val="•"/>
      <w:lvlJc w:val="left"/>
      <w:pPr>
        <w:ind w:left="6952" w:hanging="360"/>
      </w:pPr>
      <w:rPr>
        <w:rFonts w:hint="default"/>
        <w:lang w:val="en-US" w:eastAsia="en-US" w:bidi="ar-SA"/>
      </w:rPr>
    </w:lvl>
    <w:lvl w:ilvl="8" w:tplc="C7246012">
      <w:numFmt w:val="bullet"/>
      <w:lvlText w:val="•"/>
      <w:lvlJc w:val="left"/>
      <w:pPr>
        <w:ind w:left="7828" w:hanging="360"/>
      </w:pPr>
      <w:rPr>
        <w:rFonts w:hint="default"/>
        <w:lang w:val="en-US" w:eastAsia="en-US" w:bidi="ar-SA"/>
      </w:rPr>
    </w:lvl>
  </w:abstractNum>
  <w:abstractNum w:abstractNumId="11" w15:restartNumberingAfterBreak="0">
    <w:nsid w:val="31555608"/>
    <w:multiLevelType w:val="hybridMultilevel"/>
    <w:tmpl w:val="7AAEDED0"/>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2" w15:restartNumberingAfterBreak="0">
    <w:nsid w:val="347F287E"/>
    <w:multiLevelType w:val="hybridMultilevel"/>
    <w:tmpl w:val="694A9A08"/>
    <w:lvl w:ilvl="0" w:tplc="97D2CFCC">
      <w:start w:val="1"/>
      <w:numFmt w:val="lowerLetter"/>
      <w:lvlText w:val="%1."/>
      <w:lvlJc w:val="left"/>
      <w:pPr>
        <w:ind w:left="820" w:hanging="411"/>
      </w:pPr>
      <w:rPr>
        <w:rFonts w:ascii="Calibri" w:eastAsia="Calibri" w:hAnsi="Calibri" w:cs="Calibri" w:hint="default"/>
        <w:b w:val="0"/>
        <w:bCs w:val="0"/>
        <w:i w:val="0"/>
        <w:iCs w:val="0"/>
        <w:spacing w:val="-1"/>
        <w:w w:val="100"/>
        <w:sz w:val="22"/>
        <w:szCs w:val="22"/>
        <w:lang w:val="en-US" w:eastAsia="en-US" w:bidi="ar-SA"/>
      </w:rPr>
    </w:lvl>
    <w:lvl w:ilvl="1" w:tplc="9C5AD29E">
      <w:start w:val="1"/>
      <w:numFmt w:val="decimal"/>
      <w:lvlText w:val="%2."/>
      <w:lvlJc w:val="left"/>
      <w:pPr>
        <w:ind w:left="1180" w:hanging="411"/>
      </w:pPr>
      <w:rPr>
        <w:rFonts w:ascii="Calibri" w:eastAsia="Calibri" w:hAnsi="Calibri" w:cs="Calibri" w:hint="default"/>
        <w:b w:val="0"/>
        <w:bCs w:val="0"/>
        <w:i w:val="0"/>
        <w:iCs w:val="0"/>
        <w:w w:val="100"/>
        <w:sz w:val="22"/>
        <w:szCs w:val="22"/>
        <w:lang w:val="en-US" w:eastAsia="en-US" w:bidi="ar-SA"/>
      </w:rPr>
    </w:lvl>
    <w:lvl w:ilvl="2" w:tplc="764A6234">
      <w:numFmt w:val="bullet"/>
      <w:lvlText w:val="•"/>
      <w:lvlJc w:val="left"/>
      <w:pPr>
        <w:ind w:left="2113" w:hanging="411"/>
      </w:pPr>
      <w:rPr>
        <w:rFonts w:hint="default"/>
        <w:lang w:val="en-US" w:eastAsia="en-US" w:bidi="ar-SA"/>
      </w:rPr>
    </w:lvl>
    <w:lvl w:ilvl="3" w:tplc="E96801CC">
      <w:numFmt w:val="bullet"/>
      <w:lvlText w:val="•"/>
      <w:lvlJc w:val="left"/>
      <w:pPr>
        <w:ind w:left="3046" w:hanging="411"/>
      </w:pPr>
      <w:rPr>
        <w:rFonts w:hint="default"/>
        <w:lang w:val="en-US" w:eastAsia="en-US" w:bidi="ar-SA"/>
      </w:rPr>
    </w:lvl>
    <w:lvl w:ilvl="4" w:tplc="282097F8">
      <w:numFmt w:val="bullet"/>
      <w:lvlText w:val="•"/>
      <w:lvlJc w:val="left"/>
      <w:pPr>
        <w:ind w:left="3980" w:hanging="411"/>
      </w:pPr>
      <w:rPr>
        <w:rFonts w:hint="default"/>
        <w:lang w:val="en-US" w:eastAsia="en-US" w:bidi="ar-SA"/>
      </w:rPr>
    </w:lvl>
    <w:lvl w:ilvl="5" w:tplc="ADF89620">
      <w:numFmt w:val="bullet"/>
      <w:lvlText w:val="•"/>
      <w:lvlJc w:val="left"/>
      <w:pPr>
        <w:ind w:left="4913" w:hanging="411"/>
      </w:pPr>
      <w:rPr>
        <w:rFonts w:hint="default"/>
        <w:lang w:val="en-US" w:eastAsia="en-US" w:bidi="ar-SA"/>
      </w:rPr>
    </w:lvl>
    <w:lvl w:ilvl="6" w:tplc="CB80759A">
      <w:numFmt w:val="bullet"/>
      <w:lvlText w:val="•"/>
      <w:lvlJc w:val="left"/>
      <w:pPr>
        <w:ind w:left="5846" w:hanging="411"/>
      </w:pPr>
      <w:rPr>
        <w:rFonts w:hint="default"/>
        <w:lang w:val="en-US" w:eastAsia="en-US" w:bidi="ar-SA"/>
      </w:rPr>
    </w:lvl>
    <w:lvl w:ilvl="7" w:tplc="31D0721C">
      <w:numFmt w:val="bullet"/>
      <w:lvlText w:val="•"/>
      <w:lvlJc w:val="left"/>
      <w:pPr>
        <w:ind w:left="6780" w:hanging="411"/>
      </w:pPr>
      <w:rPr>
        <w:rFonts w:hint="default"/>
        <w:lang w:val="en-US" w:eastAsia="en-US" w:bidi="ar-SA"/>
      </w:rPr>
    </w:lvl>
    <w:lvl w:ilvl="8" w:tplc="26E8F3D4">
      <w:numFmt w:val="bullet"/>
      <w:lvlText w:val="•"/>
      <w:lvlJc w:val="left"/>
      <w:pPr>
        <w:ind w:left="7713" w:hanging="411"/>
      </w:pPr>
      <w:rPr>
        <w:rFonts w:hint="default"/>
        <w:lang w:val="en-US" w:eastAsia="en-US" w:bidi="ar-SA"/>
      </w:rPr>
    </w:lvl>
  </w:abstractNum>
  <w:abstractNum w:abstractNumId="13" w15:restartNumberingAfterBreak="0">
    <w:nsid w:val="42AB6503"/>
    <w:multiLevelType w:val="hybridMultilevel"/>
    <w:tmpl w:val="722A1AF6"/>
    <w:lvl w:ilvl="0" w:tplc="3F449584">
      <w:start w:val="1"/>
      <w:numFmt w:val="lowerLetter"/>
      <w:lvlText w:val="%1."/>
      <w:lvlJc w:val="left"/>
      <w:pPr>
        <w:ind w:left="820" w:hanging="360"/>
      </w:pPr>
      <w:rPr>
        <w:rFonts w:ascii="Calibri" w:eastAsia="Calibri" w:hAnsi="Calibri" w:cs="Calibri" w:hint="default"/>
        <w:b w:val="0"/>
        <w:bCs w:val="0"/>
        <w:i w:val="0"/>
        <w:iCs w:val="0"/>
        <w:spacing w:val="-1"/>
        <w:w w:val="100"/>
        <w:sz w:val="22"/>
        <w:szCs w:val="22"/>
        <w:lang w:val="en-US" w:eastAsia="en-US" w:bidi="ar-SA"/>
      </w:rPr>
    </w:lvl>
    <w:lvl w:ilvl="1" w:tplc="AB46176A">
      <w:start w:val="1"/>
      <w:numFmt w:val="decimal"/>
      <w:lvlText w:val="%2."/>
      <w:lvlJc w:val="left"/>
      <w:pPr>
        <w:ind w:left="1180" w:hanging="360"/>
      </w:pPr>
      <w:rPr>
        <w:rFonts w:hint="default"/>
        <w:b w:val="0"/>
        <w:bCs/>
        <w:w w:val="100"/>
        <w:lang w:val="en-US" w:eastAsia="en-US" w:bidi="ar-SA"/>
      </w:rPr>
    </w:lvl>
    <w:lvl w:ilvl="2" w:tplc="506CC662">
      <w:numFmt w:val="bullet"/>
      <w:lvlText w:val="•"/>
      <w:lvlJc w:val="left"/>
      <w:pPr>
        <w:ind w:left="2113" w:hanging="360"/>
      </w:pPr>
      <w:rPr>
        <w:rFonts w:hint="default"/>
        <w:lang w:val="en-US" w:eastAsia="en-US" w:bidi="ar-SA"/>
      </w:rPr>
    </w:lvl>
    <w:lvl w:ilvl="3" w:tplc="3A74E004">
      <w:numFmt w:val="bullet"/>
      <w:lvlText w:val="•"/>
      <w:lvlJc w:val="left"/>
      <w:pPr>
        <w:ind w:left="3046" w:hanging="360"/>
      </w:pPr>
      <w:rPr>
        <w:rFonts w:hint="default"/>
        <w:lang w:val="en-US" w:eastAsia="en-US" w:bidi="ar-SA"/>
      </w:rPr>
    </w:lvl>
    <w:lvl w:ilvl="4" w:tplc="84EA9E36">
      <w:numFmt w:val="bullet"/>
      <w:lvlText w:val="•"/>
      <w:lvlJc w:val="left"/>
      <w:pPr>
        <w:ind w:left="3980" w:hanging="360"/>
      </w:pPr>
      <w:rPr>
        <w:rFonts w:hint="default"/>
        <w:lang w:val="en-US" w:eastAsia="en-US" w:bidi="ar-SA"/>
      </w:rPr>
    </w:lvl>
    <w:lvl w:ilvl="5" w:tplc="F9721096">
      <w:numFmt w:val="bullet"/>
      <w:lvlText w:val="•"/>
      <w:lvlJc w:val="left"/>
      <w:pPr>
        <w:ind w:left="4913" w:hanging="360"/>
      </w:pPr>
      <w:rPr>
        <w:rFonts w:hint="default"/>
        <w:lang w:val="en-US" w:eastAsia="en-US" w:bidi="ar-SA"/>
      </w:rPr>
    </w:lvl>
    <w:lvl w:ilvl="6" w:tplc="8E48C2B0">
      <w:numFmt w:val="bullet"/>
      <w:lvlText w:val="•"/>
      <w:lvlJc w:val="left"/>
      <w:pPr>
        <w:ind w:left="5846" w:hanging="360"/>
      </w:pPr>
      <w:rPr>
        <w:rFonts w:hint="default"/>
        <w:lang w:val="en-US" w:eastAsia="en-US" w:bidi="ar-SA"/>
      </w:rPr>
    </w:lvl>
    <w:lvl w:ilvl="7" w:tplc="69C2B914">
      <w:numFmt w:val="bullet"/>
      <w:lvlText w:val="•"/>
      <w:lvlJc w:val="left"/>
      <w:pPr>
        <w:ind w:left="6780" w:hanging="360"/>
      </w:pPr>
      <w:rPr>
        <w:rFonts w:hint="default"/>
        <w:lang w:val="en-US" w:eastAsia="en-US" w:bidi="ar-SA"/>
      </w:rPr>
    </w:lvl>
    <w:lvl w:ilvl="8" w:tplc="AA5C1082">
      <w:numFmt w:val="bullet"/>
      <w:lvlText w:val="•"/>
      <w:lvlJc w:val="left"/>
      <w:pPr>
        <w:ind w:left="7713" w:hanging="360"/>
      </w:pPr>
      <w:rPr>
        <w:rFonts w:hint="default"/>
        <w:lang w:val="en-US" w:eastAsia="en-US" w:bidi="ar-SA"/>
      </w:rPr>
    </w:lvl>
  </w:abstractNum>
  <w:abstractNum w:abstractNumId="14" w15:restartNumberingAfterBreak="0">
    <w:nsid w:val="46A207CE"/>
    <w:multiLevelType w:val="hybridMultilevel"/>
    <w:tmpl w:val="06507FEE"/>
    <w:lvl w:ilvl="0" w:tplc="6CFA4A7E">
      <w:start w:val="1"/>
      <w:numFmt w:val="lowerLetter"/>
      <w:lvlText w:val="%1."/>
      <w:lvlJc w:val="left"/>
      <w:pPr>
        <w:ind w:left="820" w:hanging="360"/>
      </w:pPr>
      <w:rPr>
        <w:rFonts w:ascii="Calibri" w:eastAsia="Calibri" w:hAnsi="Calibri" w:cs="Calibri" w:hint="default"/>
        <w:b w:val="0"/>
        <w:bCs w:val="0"/>
        <w:i w:val="0"/>
        <w:iCs w:val="0"/>
        <w:spacing w:val="-1"/>
        <w:w w:val="100"/>
        <w:sz w:val="22"/>
        <w:szCs w:val="22"/>
        <w:lang w:val="en-US" w:eastAsia="en-US" w:bidi="ar-SA"/>
      </w:rPr>
    </w:lvl>
    <w:lvl w:ilvl="1" w:tplc="C0AE6524">
      <w:numFmt w:val="bullet"/>
      <w:lvlText w:val="•"/>
      <w:lvlJc w:val="left"/>
      <w:pPr>
        <w:ind w:left="1696" w:hanging="360"/>
      </w:pPr>
      <w:rPr>
        <w:rFonts w:hint="default"/>
        <w:lang w:val="en-US" w:eastAsia="en-US" w:bidi="ar-SA"/>
      </w:rPr>
    </w:lvl>
    <w:lvl w:ilvl="2" w:tplc="6E227DFE">
      <w:numFmt w:val="bullet"/>
      <w:lvlText w:val="•"/>
      <w:lvlJc w:val="left"/>
      <w:pPr>
        <w:ind w:left="2572" w:hanging="360"/>
      </w:pPr>
      <w:rPr>
        <w:rFonts w:hint="default"/>
        <w:lang w:val="en-US" w:eastAsia="en-US" w:bidi="ar-SA"/>
      </w:rPr>
    </w:lvl>
    <w:lvl w:ilvl="3" w:tplc="FD72C65A">
      <w:numFmt w:val="bullet"/>
      <w:lvlText w:val="•"/>
      <w:lvlJc w:val="left"/>
      <w:pPr>
        <w:ind w:left="3448" w:hanging="360"/>
      </w:pPr>
      <w:rPr>
        <w:rFonts w:hint="default"/>
        <w:lang w:val="en-US" w:eastAsia="en-US" w:bidi="ar-SA"/>
      </w:rPr>
    </w:lvl>
    <w:lvl w:ilvl="4" w:tplc="F41A25EE">
      <w:numFmt w:val="bullet"/>
      <w:lvlText w:val="•"/>
      <w:lvlJc w:val="left"/>
      <w:pPr>
        <w:ind w:left="4324" w:hanging="360"/>
      </w:pPr>
      <w:rPr>
        <w:rFonts w:hint="default"/>
        <w:lang w:val="en-US" w:eastAsia="en-US" w:bidi="ar-SA"/>
      </w:rPr>
    </w:lvl>
    <w:lvl w:ilvl="5" w:tplc="6666CE66">
      <w:numFmt w:val="bullet"/>
      <w:lvlText w:val="•"/>
      <w:lvlJc w:val="left"/>
      <w:pPr>
        <w:ind w:left="5200" w:hanging="360"/>
      </w:pPr>
      <w:rPr>
        <w:rFonts w:hint="default"/>
        <w:lang w:val="en-US" w:eastAsia="en-US" w:bidi="ar-SA"/>
      </w:rPr>
    </w:lvl>
    <w:lvl w:ilvl="6" w:tplc="9B6610F6">
      <w:numFmt w:val="bullet"/>
      <w:lvlText w:val="•"/>
      <w:lvlJc w:val="left"/>
      <w:pPr>
        <w:ind w:left="6076" w:hanging="360"/>
      </w:pPr>
      <w:rPr>
        <w:rFonts w:hint="default"/>
        <w:lang w:val="en-US" w:eastAsia="en-US" w:bidi="ar-SA"/>
      </w:rPr>
    </w:lvl>
    <w:lvl w:ilvl="7" w:tplc="04EE67AC">
      <w:numFmt w:val="bullet"/>
      <w:lvlText w:val="•"/>
      <w:lvlJc w:val="left"/>
      <w:pPr>
        <w:ind w:left="6952" w:hanging="360"/>
      </w:pPr>
      <w:rPr>
        <w:rFonts w:hint="default"/>
        <w:lang w:val="en-US" w:eastAsia="en-US" w:bidi="ar-SA"/>
      </w:rPr>
    </w:lvl>
    <w:lvl w:ilvl="8" w:tplc="C718578E">
      <w:numFmt w:val="bullet"/>
      <w:lvlText w:val="•"/>
      <w:lvlJc w:val="left"/>
      <w:pPr>
        <w:ind w:left="7828" w:hanging="360"/>
      </w:pPr>
      <w:rPr>
        <w:rFonts w:hint="default"/>
        <w:lang w:val="en-US" w:eastAsia="en-US" w:bidi="ar-SA"/>
      </w:rPr>
    </w:lvl>
  </w:abstractNum>
  <w:abstractNum w:abstractNumId="15" w15:restartNumberingAfterBreak="0">
    <w:nsid w:val="4CE23A4D"/>
    <w:multiLevelType w:val="hybridMultilevel"/>
    <w:tmpl w:val="B7EEB0BC"/>
    <w:lvl w:ilvl="0" w:tplc="C254B378">
      <w:start w:val="1"/>
      <w:numFmt w:val="lowerLetter"/>
      <w:lvlText w:val="%1."/>
      <w:lvlJc w:val="left"/>
      <w:pPr>
        <w:ind w:left="820" w:hanging="411"/>
      </w:pPr>
      <w:rPr>
        <w:rFonts w:ascii="Calibri" w:eastAsia="Calibri" w:hAnsi="Calibri" w:cs="Calibri" w:hint="default"/>
        <w:b w:val="0"/>
        <w:bCs w:val="0"/>
        <w:i w:val="0"/>
        <w:iCs w:val="0"/>
        <w:spacing w:val="-1"/>
        <w:w w:val="100"/>
        <w:sz w:val="22"/>
        <w:szCs w:val="22"/>
        <w:lang w:val="en-US" w:eastAsia="en-US" w:bidi="ar-SA"/>
      </w:rPr>
    </w:lvl>
    <w:lvl w:ilvl="1" w:tplc="8B7CB062">
      <w:start w:val="1"/>
      <w:numFmt w:val="decimal"/>
      <w:lvlText w:val="%2."/>
      <w:lvlJc w:val="left"/>
      <w:pPr>
        <w:ind w:left="1540" w:hanging="360"/>
      </w:pPr>
      <w:rPr>
        <w:rFonts w:ascii="Calibri" w:eastAsia="Calibri" w:hAnsi="Calibri" w:cs="Calibri" w:hint="default"/>
        <w:b w:val="0"/>
        <w:bCs w:val="0"/>
        <w:i w:val="0"/>
        <w:iCs w:val="0"/>
        <w:w w:val="100"/>
        <w:sz w:val="22"/>
        <w:szCs w:val="22"/>
        <w:lang w:val="en-US" w:eastAsia="en-US" w:bidi="ar-SA"/>
      </w:rPr>
    </w:lvl>
    <w:lvl w:ilvl="2" w:tplc="1DDE1624">
      <w:start w:val="1"/>
      <w:numFmt w:val="lowerLetter"/>
      <w:lvlText w:val="%3."/>
      <w:lvlJc w:val="left"/>
      <w:pPr>
        <w:ind w:left="1900" w:hanging="360"/>
      </w:pPr>
      <w:rPr>
        <w:rFonts w:ascii="Calibri" w:eastAsia="Calibri" w:hAnsi="Calibri" w:cs="Calibri" w:hint="default"/>
        <w:b w:val="0"/>
        <w:bCs w:val="0"/>
        <w:i w:val="0"/>
        <w:iCs w:val="0"/>
        <w:spacing w:val="-1"/>
        <w:w w:val="100"/>
        <w:sz w:val="22"/>
        <w:szCs w:val="22"/>
        <w:lang w:val="en-US" w:eastAsia="en-US" w:bidi="ar-SA"/>
      </w:rPr>
    </w:lvl>
    <w:lvl w:ilvl="3" w:tplc="E08CFB8A">
      <w:numFmt w:val="bullet"/>
      <w:lvlText w:val="•"/>
      <w:lvlJc w:val="left"/>
      <w:pPr>
        <w:ind w:left="2860" w:hanging="360"/>
      </w:pPr>
      <w:rPr>
        <w:rFonts w:hint="default"/>
        <w:lang w:val="en-US" w:eastAsia="en-US" w:bidi="ar-SA"/>
      </w:rPr>
    </w:lvl>
    <w:lvl w:ilvl="4" w:tplc="9956E38C">
      <w:numFmt w:val="bullet"/>
      <w:lvlText w:val="•"/>
      <w:lvlJc w:val="left"/>
      <w:pPr>
        <w:ind w:left="3820" w:hanging="360"/>
      </w:pPr>
      <w:rPr>
        <w:rFonts w:hint="default"/>
        <w:lang w:val="en-US" w:eastAsia="en-US" w:bidi="ar-SA"/>
      </w:rPr>
    </w:lvl>
    <w:lvl w:ilvl="5" w:tplc="2AE2AD9E">
      <w:numFmt w:val="bullet"/>
      <w:lvlText w:val="•"/>
      <w:lvlJc w:val="left"/>
      <w:pPr>
        <w:ind w:left="4780" w:hanging="360"/>
      </w:pPr>
      <w:rPr>
        <w:rFonts w:hint="default"/>
        <w:lang w:val="en-US" w:eastAsia="en-US" w:bidi="ar-SA"/>
      </w:rPr>
    </w:lvl>
    <w:lvl w:ilvl="6" w:tplc="32D461AC">
      <w:numFmt w:val="bullet"/>
      <w:lvlText w:val="•"/>
      <w:lvlJc w:val="left"/>
      <w:pPr>
        <w:ind w:left="5740" w:hanging="360"/>
      </w:pPr>
      <w:rPr>
        <w:rFonts w:hint="default"/>
        <w:lang w:val="en-US" w:eastAsia="en-US" w:bidi="ar-SA"/>
      </w:rPr>
    </w:lvl>
    <w:lvl w:ilvl="7" w:tplc="82821432">
      <w:numFmt w:val="bullet"/>
      <w:lvlText w:val="•"/>
      <w:lvlJc w:val="left"/>
      <w:pPr>
        <w:ind w:left="6700" w:hanging="360"/>
      </w:pPr>
      <w:rPr>
        <w:rFonts w:hint="default"/>
        <w:lang w:val="en-US" w:eastAsia="en-US" w:bidi="ar-SA"/>
      </w:rPr>
    </w:lvl>
    <w:lvl w:ilvl="8" w:tplc="28768798">
      <w:numFmt w:val="bullet"/>
      <w:lvlText w:val="•"/>
      <w:lvlJc w:val="left"/>
      <w:pPr>
        <w:ind w:left="7660" w:hanging="360"/>
      </w:pPr>
      <w:rPr>
        <w:rFonts w:hint="default"/>
        <w:lang w:val="en-US" w:eastAsia="en-US" w:bidi="ar-SA"/>
      </w:rPr>
    </w:lvl>
  </w:abstractNum>
  <w:abstractNum w:abstractNumId="16" w15:restartNumberingAfterBreak="0">
    <w:nsid w:val="4F6D5D27"/>
    <w:multiLevelType w:val="hybridMultilevel"/>
    <w:tmpl w:val="FAD66A94"/>
    <w:lvl w:ilvl="0" w:tplc="12A82088">
      <w:start w:val="1"/>
      <w:numFmt w:val="lowerLetter"/>
      <w:lvlText w:val="%1."/>
      <w:lvlJc w:val="left"/>
      <w:pPr>
        <w:ind w:left="820" w:hanging="411"/>
      </w:pPr>
      <w:rPr>
        <w:rFonts w:ascii="Calibri" w:eastAsia="Calibri" w:hAnsi="Calibri" w:cs="Calibri" w:hint="default"/>
        <w:b/>
        <w:bCs/>
        <w:i w:val="0"/>
        <w:iCs w:val="0"/>
        <w:spacing w:val="-1"/>
        <w:w w:val="100"/>
        <w:sz w:val="22"/>
        <w:szCs w:val="22"/>
        <w:lang w:val="en-US" w:eastAsia="en-US" w:bidi="ar-SA"/>
      </w:rPr>
    </w:lvl>
    <w:lvl w:ilvl="1" w:tplc="507AA97E">
      <w:numFmt w:val="bullet"/>
      <w:lvlText w:val="•"/>
      <w:lvlJc w:val="left"/>
      <w:pPr>
        <w:ind w:left="1696" w:hanging="411"/>
      </w:pPr>
      <w:rPr>
        <w:rFonts w:hint="default"/>
        <w:lang w:val="en-US" w:eastAsia="en-US" w:bidi="ar-SA"/>
      </w:rPr>
    </w:lvl>
    <w:lvl w:ilvl="2" w:tplc="EDDA89F2">
      <w:numFmt w:val="bullet"/>
      <w:lvlText w:val="•"/>
      <w:lvlJc w:val="left"/>
      <w:pPr>
        <w:ind w:left="2572" w:hanging="411"/>
      </w:pPr>
      <w:rPr>
        <w:rFonts w:hint="default"/>
        <w:lang w:val="en-US" w:eastAsia="en-US" w:bidi="ar-SA"/>
      </w:rPr>
    </w:lvl>
    <w:lvl w:ilvl="3" w:tplc="9FEA3E7C">
      <w:numFmt w:val="bullet"/>
      <w:lvlText w:val="•"/>
      <w:lvlJc w:val="left"/>
      <w:pPr>
        <w:ind w:left="3448" w:hanging="411"/>
      </w:pPr>
      <w:rPr>
        <w:rFonts w:hint="default"/>
        <w:lang w:val="en-US" w:eastAsia="en-US" w:bidi="ar-SA"/>
      </w:rPr>
    </w:lvl>
    <w:lvl w:ilvl="4" w:tplc="975087E4">
      <w:numFmt w:val="bullet"/>
      <w:lvlText w:val="•"/>
      <w:lvlJc w:val="left"/>
      <w:pPr>
        <w:ind w:left="4324" w:hanging="411"/>
      </w:pPr>
      <w:rPr>
        <w:rFonts w:hint="default"/>
        <w:lang w:val="en-US" w:eastAsia="en-US" w:bidi="ar-SA"/>
      </w:rPr>
    </w:lvl>
    <w:lvl w:ilvl="5" w:tplc="DBF87440">
      <w:numFmt w:val="bullet"/>
      <w:lvlText w:val="•"/>
      <w:lvlJc w:val="left"/>
      <w:pPr>
        <w:ind w:left="5200" w:hanging="411"/>
      </w:pPr>
      <w:rPr>
        <w:rFonts w:hint="default"/>
        <w:lang w:val="en-US" w:eastAsia="en-US" w:bidi="ar-SA"/>
      </w:rPr>
    </w:lvl>
    <w:lvl w:ilvl="6" w:tplc="20FCAC1C">
      <w:numFmt w:val="bullet"/>
      <w:lvlText w:val="•"/>
      <w:lvlJc w:val="left"/>
      <w:pPr>
        <w:ind w:left="6076" w:hanging="411"/>
      </w:pPr>
      <w:rPr>
        <w:rFonts w:hint="default"/>
        <w:lang w:val="en-US" w:eastAsia="en-US" w:bidi="ar-SA"/>
      </w:rPr>
    </w:lvl>
    <w:lvl w:ilvl="7" w:tplc="21F62944">
      <w:numFmt w:val="bullet"/>
      <w:lvlText w:val="•"/>
      <w:lvlJc w:val="left"/>
      <w:pPr>
        <w:ind w:left="6952" w:hanging="411"/>
      </w:pPr>
      <w:rPr>
        <w:rFonts w:hint="default"/>
        <w:lang w:val="en-US" w:eastAsia="en-US" w:bidi="ar-SA"/>
      </w:rPr>
    </w:lvl>
    <w:lvl w:ilvl="8" w:tplc="6658C70C">
      <w:numFmt w:val="bullet"/>
      <w:lvlText w:val="•"/>
      <w:lvlJc w:val="left"/>
      <w:pPr>
        <w:ind w:left="7828" w:hanging="411"/>
      </w:pPr>
      <w:rPr>
        <w:rFonts w:hint="default"/>
        <w:lang w:val="en-US" w:eastAsia="en-US" w:bidi="ar-SA"/>
      </w:rPr>
    </w:lvl>
  </w:abstractNum>
  <w:abstractNum w:abstractNumId="17" w15:restartNumberingAfterBreak="0">
    <w:nsid w:val="5256627B"/>
    <w:multiLevelType w:val="hybridMultilevel"/>
    <w:tmpl w:val="C66EFAE6"/>
    <w:lvl w:ilvl="0" w:tplc="F62449B8">
      <w:start w:val="1"/>
      <w:numFmt w:val="lowerLetter"/>
      <w:lvlText w:val="%1."/>
      <w:lvlJc w:val="left"/>
      <w:pPr>
        <w:ind w:left="870" w:hanging="411"/>
      </w:pPr>
      <w:rPr>
        <w:rFonts w:ascii="Calibri" w:eastAsia="Calibri" w:hAnsi="Calibri" w:cs="Calibri" w:hint="default"/>
        <w:b/>
        <w:bCs/>
        <w:i w:val="0"/>
        <w:iCs w:val="0"/>
        <w:spacing w:val="-1"/>
        <w:w w:val="100"/>
        <w:sz w:val="22"/>
        <w:szCs w:val="22"/>
        <w:lang w:val="en-US" w:eastAsia="en-US" w:bidi="ar-SA"/>
      </w:rPr>
    </w:lvl>
    <w:lvl w:ilvl="1" w:tplc="AC62BDFC">
      <w:numFmt w:val="bullet"/>
      <w:lvlText w:val="•"/>
      <w:lvlJc w:val="left"/>
      <w:pPr>
        <w:ind w:left="1750" w:hanging="411"/>
      </w:pPr>
      <w:rPr>
        <w:rFonts w:hint="default"/>
        <w:lang w:val="en-US" w:eastAsia="en-US" w:bidi="ar-SA"/>
      </w:rPr>
    </w:lvl>
    <w:lvl w:ilvl="2" w:tplc="FF2000DA">
      <w:numFmt w:val="bullet"/>
      <w:lvlText w:val="•"/>
      <w:lvlJc w:val="left"/>
      <w:pPr>
        <w:ind w:left="2620" w:hanging="411"/>
      </w:pPr>
      <w:rPr>
        <w:rFonts w:hint="default"/>
        <w:lang w:val="en-US" w:eastAsia="en-US" w:bidi="ar-SA"/>
      </w:rPr>
    </w:lvl>
    <w:lvl w:ilvl="3" w:tplc="EF66B0CE">
      <w:numFmt w:val="bullet"/>
      <w:lvlText w:val="•"/>
      <w:lvlJc w:val="left"/>
      <w:pPr>
        <w:ind w:left="3490" w:hanging="411"/>
      </w:pPr>
      <w:rPr>
        <w:rFonts w:hint="default"/>
        <w:lang w:val="en-US" w:eastAsia="en-US" w:bidi="ar-SA"/>
      </w:rPr>
    </w:lvl>
    <w:lvl w:ilvl="4" w:tplc="566AA49C">
      <w:numFmt w:val="bullet"/>
      <w:lvlText w:val="•"/>
      <w:lvlJc w:val="left"/>
      <w:pPr>
        <w:ind w:left="4360" w:hanging="411"/>
      </w:pPr>
      <w:rPr>
        <w:rFonts w:hint="default"/>
        <w:lang w:val="en-US" w:eastAsia="en-US" w:bidi="ar-SA"/>
      </w:rPr>
    </w:lvl>
    <w:lvl w:ilvl="5" w:tplc="73E21532">
      <w:numFmt w:val="bullet"/>
      <w:lvlText w:val="•"/>
      <w:lvlJc w:val="left"/>
      <w:pPr>
        <w:ind w:left="5230" w:hanging="411"/>
      </w:pPr>
      <w:rPr>
        <w:rFonts w:hint="default"/>
        <w:lang w:val="en-US" w:eastAsia="en-US" w:bidi="ar-SA"/>
      </w:rPr>
    </w:lvl>
    <w:lvl w:ilvl="6" w:tplc="8A823172">
      <w:numFmt w:val="bullet"/>
      <w:lvlText w:val="•"/>
      <w:lvlJc w:val="left"/>
      <w:pPr>
        <w:ind w:left="6100" w:hanging="411"/>
      </w:pPr>
      <w:rPr>
        <w:rFonts w:hint="default"/>
        <w:lang w:val="en-US" w:eastAsia="en-US" w:bidi="ar-SA"/>
      </w:rPr>
    </w:lvl>
    <w:lvl w:ilvl="7" w:tplc="58C4C510">
      <w:numFmt w:val="bullet"/>
      <w:lvlText w:val="•"/>
      <w:lvlJc w:val="left"/>
      <w:pPr>
        <w:ind w:left="6970" w:hanging="411"/>
      </w:pPr>
      <w:rPr>
        <w:rFonts w:hint="default"/>
        <w:lang w:val="en-US" w:eastAsia="en-US" w:bidi="ar-SA"/>
      </w:rPr>
    </w:lvl>
    <w:lvl w:ilvl="8" w:tplc="A1C0C044">
      <w:numFmt w:val="bullet"/>
      <w:lvlText w:val="•"/>
      <w:lvlJc w:val="left"/>
      <w:pPr>
        <w:ind w:left="7840" w:hanging="411"/>
      </w:pPr>
      <w:rPr>
        <w:rFonts w:hint="default"/>
        <w:lang w:val="en-US" w:eastAsia="en-US" w:bidi="ar-SA"/>
      </w:rPr>
    </w:lvl>
  </w:abstractNum>
  <w:abstractNum w:abstractNumId="18" w15:restartNumberingAfterBreak="0">
    <w:nsid w:val="59E450D5"/>
    <w:multiLevelType w:val="hybridMultilevel"/>
    <w:tmpl w:val="6D18B244"/>
    <w:lvl w:ilvl="0" w:tplc="E0FE19FA">
      <w:start w:val="1"/>
      <w:numFmt w:val="lowerLetter"/>
      <w:lvlText w:val="%1."/>
      <w:lvlJc w:val="left"/>
      <w:pPr>
        <w:ind w:left="1180" w:hanging="360"/>
      </w:pPr>
      <w:rPr>
        <w:rFonts w:ascii="Calibri" w:eastAsia="Calibri" w:hAnsi="Calibri" w:cs="Calibri" w:hint="default"/>
        <w:b/>
        <w:bCs/>
        <w:i w:val="0"/>
        <w:iCs w:val="0"/>
        <w:spacing w:val="-1"/>
        <w:w w:val="100"/>
        <w:sz w:val="22"/>
        <w:szCs w:val="22"/>
        <w:lang w:val="en-US" w:eastAsia="en-US" w:bidi="ar-SA"/>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9" w15:restartNumberingAfterBreak="0">
    <w:nsid w:val="5E6B7865"/>
    <w:multiLevelType w:val="hybridMultilevel"/>
    <w:tmpl w:val="342AA806"/>
    <w:lvl w:ilvl="0" w:tplc="7B40B24C">
      <w:start w:val="1"/>
      <w:numFmt w:val="lowerLetter"/>
      <w:lvlText w:val="%1."/>
      <w:lvlJc w:val="left"/>
      <w:pPr>
        <w:ind w:left="820" w:hanging="411"/>
      </w:pPr>
      <w:rPr>
        <w:rFonts w:ascii="Calibri" w:eastAsia="Calibri" w:hAnsi="Calibri" w:cs="Calibri" w:hint="default"/>
        <w:b w:val="0"/>
        <w:bCs w:val="0"/>
        <w:i w:val="0"/>
        <w:iCs w:val="0"/>
        <w:spacing w:val="-1"/>
        <w:w w:val="100"/>
        <w:sz w:val="22"/>
        <w:szCs w:val="22"/>
        <w:lang w:val="en-US" w:eastAsia="en-US" w:bidi="ar-SA"/>
      </w:rPr>
    </w:lvl>
    <w:lvl w:ilvl="1" w:tplc="7CBE157C">
      <w:start w:val="1"/>
      <w:numFmt w:val="decimal"/>
      <w:lvlText w:val="%2."/>
      <w:lvlJc w:val="left"/>
      <w:pPr>
        <w:ind w:left="1230" w:hanging="411"/>
      </w:pPr>
      <w:rPr>
        <w:rFonts w:ascii="Calibri" w:eastAsia="Calibri" w:hAnsi="Calibri" w:cs="Calibri" w:hint="default"/>
        <w:b w:val="0"/>
        <w:bCs w:val="0"/>
        <w:i w:val="0"/>
        <w:iCs w:val="0"/>
        <w:w w:val="100"/>
        <w:sz w:val="22"/>
        <w:szCs w:val="22"/>
        <w:lang w:val="en-US" w:eastAsia="en-US" w:bidi="ar-SA"/>
      </w:rPr>
    </w:lvl>
    <w:lvl w:ilvl="2" w:tplc="B23AFE72">
      <w:numFmt w:val="bullet"/>
      <w:lvlText w:val="•"/>
      <w:lvlJc w:val="left"/>
      <w:pPr>
        <w:ind w:left="1240" w:hanging="411"/>
      </w:pPr>
      <w:rPr>
        <w:rFonts w:hint="default"/>
        <w:lang w:val="en-US" w:eastAsia="en-US" w:bidi="ar-SA"/>
      </w:rPr>
    </w:lvl>
    <w:lvl w:ilvl="3" w:tplc="1F905410">
      <w:numFmt w:val="bullet"/>
      <w:lvlText w:val="•"/>
      <w:lvlJc w:val="left"/>
      <w:pPr>
        <w:ind w:left="2282" w:hanging="411"/>
      </w:pPr>
      <w:rPr>
        <w:rFonts w:hint="default"/>
        <w:lang w:val="en-US" w:eastAsia="en-US" w:bidi="ar-SA"/>
      </w:rPr>
    </w:lvl>
    <w:lvl w:ilvl="4" w:tplc="4E1E4FE0">
      <w:numFmt w:val="bullet"/>
      <w:lvlText w:val="•"/>
      <w:lvlJc w:val="left"/>
      <w:pPr>
        <w:ind w:left="3325" w:hanging="411"/>
      </w:pPr>
      <w:rPr>
        <w:rFonts w:hint="default"/>
        <w:lang w:val="en-US" w:eastAsia="en-US" w:bidi="ar-SA"/>
      </w:rPr>
    </w:lvl>
    <w:lvl w:ilvl="5" w:tplc="AC804926">
      <w:numFmt w:val="bullet"/>
      <w:lvlText w:val="•"/>
      <w:lvlJc w:val="left"/>
      <w:pPr>
        <w:ind w:left="4367" w:hanging="411"/>
      </w:pPr>
      <w:rPr>
        <w:rFonts w:hint="default"/>
        <w:lang w:val="en-US" w:eastAsia="en-US" w:bidi="ar-SA"/>
      </w:rPr>
    </w:lvl>
    <w:lvl w:ilvl="6" w:tplc="9A02DAC4">
      <w:numFmt w:val="bullet"/>
      <w:lvlText w:val="•"/>
      <w:lvlJc w:val="left"/>
      <w:pPr>
        <w:ind w:left="5410" w:hanging="411"/>
      </w:pPr>
      <w:rPr>
        <w:rFonts w:hint="default"/>
        <w:lang w:val="en-US" w:eastAsia="en-US" w:bidi="ar-SA"/>
      </w:rPr>
    </w:lvl>
    <w:lvl w:ilvl="7" w:tplc="4F60737A">
      <w:numFmt w:val="bullet"/>
      <w:lvlText w:val="•"/>
      <w:lvlJc w:val="left"/>
      <w:pPr>
        <w:ind w:left="6452" w:hanging="411"/>
      </w:pPr>
      <w:rPr>
        <w:rFonts w:hint="default"/>
        <w:lang w:val="en-US" w:eastAsia="en-US" w:bidi="ar-SA"/>
      </w:rPr>
    </w:lvl>
    <w:lvl w:ilvl="8" w:tplc="B3CC1BBE">
      <w:numFmt w:val="bullet"/>
      <w:lvlText w:val="•"/>
      <w:lvlJc w:val="left"/>
      <w:pPr>
        <w:ind w:left="7495" w:hanging="411"/>
      </w:pPr>
      <w:rPr>
        <w:rFonts w:hint="default"/>
        <w:lang w:val="en-US" w:eastAsia="en-US" w:bidi="ar-SA"/>
      </w:rPr>
    </w:lvl>
  </w:abstractNum>
  <w:abstractNum w:abstractNumId="20" w15:restartNumberingAfterBreak="0">
    <w:nsid w:val="604912EB"/>
    <w:multiLevelType w:val="hybridMultilevel"/>
    <w:tmpl w:val="1F40263E"/>
    <w:lvl w:ilvl="0" w:tplc="4B5C918A">
      <w:start w:val="2"/>
      <w:numFmt w:val="lowerLetter"/>
      <w:lvlText w:val="%1."/>
      <w:lvlJc w:val="left"/>
      <w:pPr>
        <w:ind w:left="820" w:hanging="360"/>
      </w:pPr>
      <w:rPr>
        <w:rFonts w:ascii="Calibri" w:eastAsia="Calibri" w:hAnsi="Calibri" w:cs="Calibri" w:hint="default"/>
        <w:b/>
        <w:bCs/>
        <w:i w:val="0"/>
        <w:iCs w:val="0"/>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A97288"/>
    <w:multiLevelType w:val="hybridMultilevel"/>
    <w:tmpl w:val="ABD0EEBA"/>
    <w:lvl w:ilvl="0" w:tplc="DE366B52">
      <w:start w:val="1"/>
      <w:numFmt w:val="lowerLetter"/>
      <w:lvlText w:val="%1."/>
      <w:lvlJc w:val="left"/>
      <w:pPr>
        <w:ind w:left="820" w:hanging="360"/>
      </w:pPr>
      <w:rPr>
        <w:rFonts w:hint="default"/>
        <w:b w:val="0"/>
        <w:bCs/>
        <w:spacing w:val="-1"/>
        <w:w w:val="100"/>
        <w:lang w:val="en-US" w:eastAsia="en-US" w:bidi="ar-SA"/>
      </w:rPr>
    </w:lvl>
    <w:lvl w:ilvl="1" w:tplc="431286C8">
      <w:start w:val="1"/>
      <w:numFmt w:val="decimal"/>
      <w:lvlText w:val="%2."/>
      <w:lvlJc w:val="left"/>
      <w:pPr>
        <w:ind w:left="1180" w:hanging="360"/>
      </w:pPr>
      <w:rPr>
        <w:rFonts w:ascii="Calibri" w:eastAsia="Calibri" w:hAnsi="Calibri" w:cs="Calibri" w:hint="default"/>
        <w:b w:val="0"/>
        <w:bCs w:val="0"/>
        <w:i w:val="0"/>
        <w:iCs w:val="0"/>
        <w:w w:val="100"/>
        <w:sz w:val="22"/>
        <w:szCs w:val="22"/>
        <w:lang w:val="en-US" w:eastAsia="en-US" w:bidi="ar-SA"/>
      </w:rPr>
    </w:lvl>
    <w:lvl w:ilvl="2" w:tplc="D5CEFF6C">
      <w:numFmt w:val="bullet"/>
      <w:lvlText w:val="•"/>
      <w:lvlJc w:val="left"/>
      <w:pPr>
        <w:ind w:left="2113" w:hanging="360"/>
      </w:pPr>
      <w:rPr>
        <w:rFonts w:hint="default"/>
        <w:lang w:val="en-US" w:eastAsia="en-US" w:bidi="ar-SA"/>
      </w:rPr>
    </w:lvl>
    <w:lvl w:ilvl="3" w:tplc="5FBAD878">
      <w:numFmt w:val="bullet"/>
      <w:lvlText w:val="•"/>
      <w:lvlJc w:val="left"/>
      <w:pPr>
        <w:ind w:left="3046" w:hanging="360"/>
      </w:pPr>
      <w:rPr>
        <w:rFonts w:hint="default"/>
        <w:lang w:val="en-US" w:eastAsia="en-US" w:bidi="ar-SA"/>
      </w:rPr>
    </w:lvl>
    <w:lvl w:ilvl="4" w:tplc="F222BF20">
      <w:numFmt w:val="bullet"/>
      <w:lvlText w:val="•"/>
      <w:lvlJc w:val="left"/>
      <w:pPr>
        <w:ind w:left="3980" w:hanging="360"/>
      </w:pPr>
      <w:rPr>
        <w:rFonts w:hint="default"/>
        <w:lang w:val="en-US" w:eastAsia="en-US" w:bidi="ar-SA"/>
      </w:rPr>
    </w:lvl>
    <w:lvl w:ilvl="5" w:tplc="B3B8268C">
      <w:numFmt w:val="bullet"/>
      <w:lvlText w:val="•"/>
      <w:lvlJc w:val="left"/>
      <w:pPr>
        <w:ind w:left="4913" w:hanging="360"/>
      </w:pPr>
      <w:rPr>
        <w:rFonts w:hint="default"/>
        <w:lang w:val="en-US" w:eastAsia="en-US" w:bidi="ar-SA"/>
      </w:rPr>
    </w:lvl>
    <w:lvl w:ilvl="6" w:tplc="2EFCFC50">
      <w:numFmt w:val="bullet"/>
      <w:lvlText w:val="•"/>
      <w:lvlJc w:val="left"/>
      <w:pPr>
        <w:ind w:left="5846" w:hanging="360"/>
      </w:pPr>
      <w:rPr>
        <w:rFonts w:hint="default"/>
        <w:lang w:val="en-US" w:eastAsia="en-US" w:bidi="ar-SA"/>
      </w:rPr>
    </w:lvl>
    <w:lvl w:ilvl="7" w:tplc="2E04C316">
      <w:numFmt w:val="bullet"/>
      <w:lvlText w:val="•"/>
      <w:lvlJc w:val="left"/>
      <w:pPr>
        <w:ind w:left="6780" w:hanging="360"/>
      </w:pPr>
      <w:rPr>
        <w:rFonts w:hint="default"/>
        <w:lang w:val="en-US" w:eastAsia="en-US" w:bidi="ar-SA"/>
      </w:rPr>
    </w:lvl>
    <w:lvl w:ilvl="8" w:tplc="AC0CE2C4">
      <w:numFmt w:val="bullet"/>
      <w:lvlText w:val="•"/>
      <w:lvlJc w:val="left"/>
      <w:pPr>
        <w:ind w:left="7713" w:hanging="360"/>
      </w:pPr>
      <w:rPr>
        <w:rFonts w:hint="default"/>
        <w:lang w:val="en-US" w:eastAsia="en-US" w:bidi="ar-SA"/>
      </w:rPr>
    </w:lvl>
  </w:abstractNum>
  <w:abstractNum w:abstractNumId="22" w15:restartNumberingAfterBreak="0">
    <w:nsid w:val="6C6649E0"/>
    <w:multiLevelType w:val="hybridMultilevel"/>
    <w:tmpl w:val="A0AC9636"/>
    <w:lvl w:ilvl="0" w:tplc="21FC09FE">
      <w:start w:val="1"/>
      <w:numFmt w:val="lowerLetter"/>
      <w:lvlText w:val="%1."/>
      <w:lvlJc w:val="left"/>
      <w:pPr>
        <w:ind w:left="820" w:hanging="360"/>
      </w:pPr>
      <w:rPr>
        <w:rFonts w:ascii="Calibri" w:eastAsia="Calibri" w:hAnsi="Calibri" w:cs="Calibri" w:hint="default"/>
        <w:b w:val="0"/>
        <w:bCs w:val="0"/>
        <w:i w:val="0"/>
        <w:iCs w:val="0"/>
        <w:spacing w:val="-1"/>
        <w:w w:val="100"/>
        <w:sz w:val="22"/>
        <w:szCs w:val="22"/>
        <w:lang w:val="en-US" w:eastAsia="en-US" w:bidi="ar-SA"/>
      </w:rPr>
    </w:lvl>
    <w:lvl w:ilvl="1" w:tplc="C8C269C8">
      <w:numFmt w:val="bullet"/>
      <w:lvlText w:val="•"/>
      <w:lvlJc w:val="left"/>
      <w:pPr>
        <w:ind w:left="1696" w:hanging="360"/>
      </w:pPr>
      <w:rPr>
        <w:rFonts w:hint="default"/>
        <w:lang w:val="en-US" w:eastAsia="en-US" w:bidi="ar-SA"/>
      </w:rPr>
    </w:lvl>
    <w:lvl w:ilvl="2" w:tplc="80DE21A0">
      <w:numFmt w:val="bullet"/>
      <w:lvlText w:val="•"/>
      <w:lvlJc w:val="left"/>
      <w:pPr>
        <w:ind w:left="2572" w:hanging="360"/>
      </w:pPr>
      <w:rPr>
        <w:rFonts w:hint="default"/>
        <w:lang w:val="en-US" w:eastAsia="en-US" w:bidi="ar-SA"/>
      </w:rPr>
    </w:lvl>
    <w:lvl w:ilvl="3" w:tplc="5100F038">
      <w:numFmt w:val="bullet"/>
      <w:lvlText w:val="•"/>
      <w:lvlJc w:val="left"/>
      <w:pPr>
        <w:ind w:left="3448" w:hanging="360"/>
      </w:pPr>
      <w:rPr>
        <w:rFonts w:hint="default"/>
        <w:lang w:val="en-US" w:eastAsia="en-US" w:bidi="ar-SA"/>
      </w:rPr>
    </w:lvl>
    <w:lvl w:ilvl="4" w:tplc="5DC6D14C">
      <w:numFmt w:val="bullet"/>
      <w:lvlText w:val="•"/>
      <w:lvlJc w:val="left"/>
      <w:pPr>
        <w:ind w:left="4324" w:hanging="360"/>
      </w:pPr>
      <w:rPr>
        <w:rFonts w:hint="default"/>
        <w:lang w:val="en-US" w:eastAsia="en-US" w:bidi="ar-SA"/>
      </w:rPr>
    </w:lvl>
    <w:lvl w:ilvl="5" w:tplc="D7DED7E2">
      <w:numFmt w:val="bullet"/>
      <w:lvlText w:val="•"/>
      <w:lvlJc w:val="left"/>
      <w:pPr>
        <w:ind w:left="5200" w:hanging="360"/>
      </w:pPr>
      <w:rPr>
        <w:rFonts w:hint="default"/>
        <w:lang w:val="en-US" w:eastAsia="en-US" w:bidi="ar-SA"/>
      </w:rPr>
    </w:lvl>
    <w:lvl w:ilvl="6" w:tplc="846A5156">
      <w:numFmt w:val="bullet"/>
      <w:lvlText w:val="•"/>
      <w:lvlJc w:val="left"/>
      <w:pPr>
        <w:ind w:left="6076" w:hanging="360"/>
      </w:pPr>
      <w:rPr>
        <w:rFonts w:hint="default"/>
        <w:lang w:val="en-US" w:eastAsia="en-US" w:bidi="ar-SA"/>
      </w:rPr>
    </w:lvl>
    <w:lvl w:ilvl="7" w:tplc="CA524200">
      <w:numFmt w:val="bullet"/>
      <w:lvlText w:val="•"/>
      <w:lvlJc w:val="left"/>
      <w:pPr>
        <w:ind w:left="6952" w:hanging="360"/>
      </w:pPr>
      <w:rPr>
        <w:rFonts w:hint="default"/>
        <w:lang w:val="en-US" w:eastAsia="en-US" w:bidi="ar-SA"/>
      </w:rPr>
    </w:lvl>
    <w:lvl w:ilvl="8" w:tplc="7840C8BA">
      <w:numFmt w:val="bullet"/>
      <w:lvlText w:val="•"/>
      <w:lvlJc w:val="left"/>
      <w:pPr>
        <w:ind w:left="7828" w:hanging="360"/>
      </w:pPr>
      <w:rPr>
        <w:rFonts w:hint="default"/>
        <w:lang w:val="en-US" w:eastAsia="en-US" w:bidi="ar-SA"/>
      </w:rPr>
    </w:lvl>
  </w:abstractNum>
  <w:abstractNum w:abstractNumId="23" w15:restartNumberingAfterBreak="0">
    <w:nsid w:val="6F653A95"/>
    <w:multiLevelType w:val="hybridMultilevel"/>
    <w:tmpl w:val="4656D9B0"/>
    <w:lvl w:ilvl="0" w:tplc="AE2E8956">
      <w:start w:val="1"/>
      <w:numFmt w:val="lowerLetter"/>
      <w:lvlText w:val="%1."/>
      <w:lvlJc w:val="left"/>
      <w:pPr>
        <w:ind w:left="806" w:hanging="360"/>
      </w:pPr>
      <w:rPr>
        <w:rFonts w:ascii="Calibri" w:eastAsia="Calibri" w:hAnsi="Calibri" w:cs="Calibri" w:hint="default"/>
        <w:b w:val="0"/>
        <w:bCs w:val="0"/>
        <w:i w:val="0"/>
        <w:iCs w:val="0"/>
        <w:spacing w:val="-1"/>
        <w:w w:val="100"/>
        <w:sz w:val="22"/>
        <w:szCs w:val="22"/>
        <w:lang w:val="en-US" w:eastAsia="en-US" w:bidi="ar-SA"/>
      </w:rPr>
    </w:lvl>
    <w:lvl w:ilvl="1" w:tplc="22742C20">
      <w:numFmt w:val="bullet"/>
      <w:lvlText w:val="•"/>
      <w:lvlJc w:val="left"/>
      <w:pPr>
        <w:ind w:left="1678" w:hanging="360"/>
      </w:pPr>
      <w:rPr>
        <w:rFonts w:hint="default"/>
        <w:lang w:val="en-US" w:eastAsia="en-US" w:bidi="ar-SA"/>
      </w:rPr>
    </w:lvl>
    <w:lvl w:ilvl="2" w:tplc="4742365A">
      <w:numFmt w:val="bullet"/>
      <w:lvlText w:val="•"/>
      <w:lvlJc w:val="left"/>
      <w:pPr>
        <w:ind w:left="2556" w:hanging="360"/>
      </w:pPr>
      <w:rPr>
        <w:rFonts w:hint="default"/>
        <w:lang w:val="en-US" w:eastAsia="en-US" w:bidi="ar-SA"/>
      </w:rPr>
    </w:lvl>
    <w:lvl w:ilvl="3" w:tplc="6B00748A">
      <w:numFmt w:val="bullet"/>
      <w:lvlText w:val="•"/>
      <w:lvlJc w:val="left"/>
      <w:pPr>
        <w:ind w:left="3434" w:hanging="360"/>
      </w:pPr>
      <w:rPr>
        <w:rFonts w:hint="default"/>
        <w:lang w:val="en-US" w:eastAsia="en-US" w:bidi="ar-SA"/>
      </w:rPr>
    </w:lvl>
    <w:lvl w:ilvl="4" w:tplc="49A49264">
      <w:numFmt w:val="bullet"/>
      <w:lvlText w:val="•"/>
      <w:lvlJc w:val="left"/>
      <w:pPr>
        <w:ind w:left="4312" w:hanging="360"/>
      </w:pPr>
      <w:rPr>
        <w:rFonts w:hint="default"/>
        <w:lang w:val="en-US" w:eastAsia="en-US" w:bidi="ar-SA"/>
      </w:rPr>
    </w:lvl>
    <w:lvl w:ilvl="5" w:tplc="9718D986">
      <w:numFmt w:val="bullet"/>
      <w:lvlText w:val="•"/>
      <w:lvlJc w:val="left"/>
      <w:pPr>
        <w:ind w:left="5190" w:hanging="360"/>
      </w:pPr>
      <w:rPr>
        <w:rFonts w:hint="default"/>
        <w:lang w:val="en-US" w:eastAsia="en-US" w:bidi="ar-SA"/>
      </w:rPr>
    </w:lvl>
    <w:lvl w:ilvl="6" w:tplc="7ED637D0">
      <w:numFmt w:val="bullet"/>
      <w:lvlText w:val="•"/>
      <w:lvlJc w:val="left"/>
      <w:pPr>
        <w:ind w:left="6068" w:hanging="360"/>
      </w:pPr>
      <w:rPr>
        <w:rFonts w:hint="default"/>
        <w:lang w:val="en-US" w:eastAsia="en-US" w:bidi="ar-SA"/>
      </w:rPr>
    </w:lvl>
    <w:lvl w:ilvl="7" w:tplc="B1C2EDEE">
      <w:numFmt w:val="bullet"/>
      <w:lvlText w:val="•"/>
      <w:lvlJc w:val="left"/>
      <w:pPr>
        <w:ind w:left="6946" w:hanging="360"/>
      </w:pPr>
      <w:rPr>
        <w:rFonts w:hint="default"/>
        <w:lang w:val="en-US" w:eastAsia="en-US" w:bidi="ar-SA"/>
      </w:rPr>
    </w:lvl>
    <w:lvl w:ilvl="8" w:tplc="56567D4C">
      <w:numFmt w:val="bullet"/>
      <w:lvlText w:val="•"/>
      <w:lvlJc w:val="left"/>
      <w:pPr>
        <w:ind w:left="7824" w:hanging="360"/>
      </w:pPr>
      <w:rPr>
        <w:rFonts w:hint="default"/>
        <w:lang w:val="en-US" w:eastAsia="en-US" w:bidi="ar-SA"/>
      </w:rPr>
    </w:lvl>
  </w:abstractNum>
  <w:abstractNum w:abstractNumId="24" w15:restartNumberingAfterBreak="0">
    <w:nsid w:val="78E3787E"/>
    <w:multiLevelType w:val="hybridMultilevel"/>
    <w:tmpl w:val="7868C8DA"/>
    <w:lvl w:ilvl="0" w:tplc="EF8C8DFC">
      <w:start w:val="1"/>
      <w:numFmt w:val="lowerLetter"/>
      <w:lvlText w:val="%1."/>
      <w:lvlJc w:val="left"/>
      <w:pPr>
        <w:ind w:left="820" w:hanging="360"/>
      </w:pPr>
      <w:rPr>
        <w:rFonts w:ascii="Calibri" w:eastAsia="Calibri" w:hAnsi="Calibri" w:cs="Calibri" w:hint="default"/>
        <w:b w:val="0"/>
        <w:bCs w:val="0"/>
        <w:i w:val="0"/>
        <w:iCs w:val="0"/>
        <w:spacing w:val="-1"/>
        <w:w w:val="100"/>
        <w:sz w:val="22"/>
        <w:szCs w:val="22"/>
        <w:lang w:val="en-US" w:eastAsia="en-US" w:bidi="ar-SA"/>
      </w:rPr>
    </w:lvl>
    <w:lvl w:ilvl="1" w:tplc="5D526EC8">
      <w:numFmt w:val="bullet"/>
      <w:lvlText w:val="•"/>
      <w:lvlJc w:val="left"/>
      <w:pPr>
        <w:ind w:left="1696" w:hanging="360"/>
      </w:pPr>
      <w:rPr>
        <w:rFonts w:hint="default"/>
        <w:lang w:val="en-US" w:eastAsia="en-US" w:bidi="ar-SA"/>
      </w:rPr>
    </w:lvl>
    <w:lvl w:ilvl="2" w:tplc="67CED854">
      <w:numFmt w:val="bullet"/>
      <w:lvlText w:val="•"/>
      <w:lvlJc w:val="left"/>
      <w:pPr>
        <w:ind w:left="2572" w:hanging="360"/>
      </w:pPr>
      <w:rPr>
        <w:rFonts w:hint="default"/>
        <w:lang w:val="en-US" w:eastAsia="en-US" w:bidi="ar-SA"/>
      </w:rPr>
    </w:lvl>
    <w:lvl w:ilvl="3" w:tplc="AEAEDAAA">
      <w:numFmt w:val="bullet"/>
      <w:lvlText w:val="•"/>
      <w:lvlJc w:val="left"/>
      <w:pPr>
        <w:ind w:left="3448" w:hanging="360"/>
      </w:pPr>
      <w:rPr>
        <w:rFonts w:hint="default"/>
        <w:lang w:val="en-US" w:eastAsia="en-US" w:bidi="ar-SA"/>
      </w:rPr>
    </w:lvl>
    <w:lvl w:ilvl="4" w:tplc="50C4CFDA">
      <w:numFmt w:val="bullet"/>
      <w:lvlText w:val="•"/>
      <w:lvlJc w:val="left"/>
      <w:pPr>
        <w:ind w:left="4324" w:hanging="360"/>
      </w:pPr>
      <w:rPr>
        <w:rFonts w:hint="default"/>
        <w:lang w:val="en-US" w:eastAsia="en-US" w:bidi="ar-SA"/>
      </w:rPr>
    </w:lvl>
    <w:lvl w:ilvl="5" w:tplc="8B56F1AC">
      <w:numFmt w:val="bullet"/>
      <w:lvlText w:val="•"/>
      <w:lvlJc w:val="left"/>
      <w:pPr>
        <w:ind w:left="5200" w:hanging="360"/>
      </w:pPr>
      <w:rPr>
        <w:rFonts w:hint="default"/>
        <w:lang w:val="en-US" w:eastAsia="en-US" w:bidi="ar-SA"/>
      </w:rPr>
    </w:lvl>
    <w:lvl w:ilvl="6" w:tplc="E8883B4C">
      <w:numFmt w:val="bullet"/>
      <w:lvlText w:val="•"/>
      <w:lvlJc w:val="left"/>
      <w:pPr>
        <w:ind w:left="6076" w:hanging="360"/>
      </w:pPr>
      <w:rPr>
        <w:rFonts w:hint="default"/>
        <w:lang w:val="en-US" w:eastAsia="en-US" w:bidi="ar-SA"/>
      </w:rPr>
    </w:lvl>
    <w:lvl w:ilvl="7" w:tplc="4DE6E6EA">
      <w:numFmt w:val="bullet"/>
      <w:lvlText w:val="•"/>
      <w:lvlJc w:val="left"/>
      <w:pPr>
        <w:ind w:left="6952" w:hanging="360"/>
      </w:pPr>
      <w:rPr>
        <w:rFonts w:hint="default"/>
        <w:lang w:val="en-US" w:eastAsia="en-US" w:bidi="ar-SA"/>
      </w:rPr>
    </w:lvl>
    <w:lvl w:ilvl="8" w:tplc="5B926B4E">
      <w:numFmt w:val="bullet"/>
      <w:lvlText w:val="•"/>
      <w:lvlJc w:val="left"/>
      <w:pPr>
        <w:ind w:left="7828" w:hanging="360"/>
      </w:pPr>
      <w:rPr>
        <w:rFonts w:hint="default"/>
        <w:lang w:val="en-US" w:eastAsia="en-US" w:bidi="ar-SA"/>
      </w:rPr>
    </w:lvl>
  </w:abstractNum>
  <w:abstractNum w:abstractNumId="25" w15:restartNumberingAfterBreak="0">
    <w:nsid w:val="79A047E9"/>
    <w:multiLevelType w:val="hybridMultilevel"/>
    <w:tmpl w:val="E074716A"/>
    <w:lvl w:ilvl="0" w:tplc="72523C58">
      <w:start w:val="1"/>
      <w:numFmt w:val="lowerLetter"/>
      <w:lvlText w:val="%1."/>
      <w:lvlJc w:val="left"/>
      <w:pPr>
        <w:ind w:left="820" w:hanging="411"/>
      </w:pPr>
      <w:rPr>
        <w:rFonts w:ascii="Calibri" w:eastAsia="Calibri" w:hAnsi="Calibri" w:cs="Calibri" w:hint="default"/>
        <w:b w:val="0"/>
        <w:bCs w:val="0"/>
        <w:i w:val="0"/>
        <w:iCs w:val="0"/>
        <w:spacing w:val="-1"/>
        <w:w w:val="100"/>
        <w:sz w:val="22"/>
        <w:szCs w:val="22"/>
        <w:lang w:val="en-US" w:eastAsia="en-US" w:bidi="ar-SA"/>
      </w:rPr>
    </w:lvl>
    <w:lvl w:ilvl="1" w:tplc="905C8BFE">
      <w:numFmt w:val="bullet"/>
      <w:lvlText w:val="•"/>
      <w:lvlJc w:val="left"/>
      <w:pPr>
        <w:ind w:left="1696" w:hanging="411"/>
      </w:pPr>
      <w:rPr>
        <w:rFonts w:hint="default"/>
        <w:lang w:val="en-US" w:eastAsia="en-US" w:bidi="ar-SA"/>
      </w:rPr>
    </w:lvl>
    <w:lvl w:ilvl="2" w:tplc="335804E0">
      <w:numFmt w:val="bullet"/>
      <w:lvlText w:val="•"/>
      <w:lvlJc w:val="left"/>
      <w:pPr>
        <w:ind w:left="2572" w:hanging="411"/>
      </w:pPr>
      <w:rPr>
        <w:rFonts w:hint="default"/>
        <w:lang w:val="en-US" w:eastAsia="en-US" w:bidi="ar-SA"/>
      </w:rPr>
    </w:lvl>
    <w:lvl w:ilvl="3" w:tplc="5F524216">
      <w:numFmt w:val="bullet"/>
      <w:lvlText w:val="•"/>
      <w:lvlJc w:val="left"/>
      <w:pPr>
        <w:ind w:left="3448" w:hanging="411"/>
      </w:pPr>
      <w:rPr>
        <w:rFonts w:hint="default"/>
        <w:lang w:val="en-US" w:eastAsia="en-US" w:bidi="ar-SA"/>
      </w:rPr>
    </w:lvl>
    <w:lvl w:ilvl="4" w:tplc="A82E7048">
      <w:numFmt w:val="bullet"/>
      <w:lvlText w:val="•"/>
      <w:lvlJc w:val="left"/>
      <w:pPr>
        <w:ind w:left="4324" w:hanging="411"/>
      </w:pPr>
      <w:rPr>
        <w:rFonts w:hint="default"/>
        <w:lang w:val="en-US" w:eastAsia="en-US" w:bidi="ar-SA"/>
      </w:rPr>
    </w:lvl>
    <w:lvl w:ilvl="5" w:tplc="E63ACFA0">
      <w:numFmt w:val="bullet"/>
      <w:lvlText w:val="•"/>
      <w:lvlJc w:val="left"/>
      <w:pPr>
        <w:ind w:left="5200" w:hanging="411"/>
      </w:pPr>
      <w:rPr>
        <w:rFonts w:hint="default"/>
        <w:lang w:val="en-US" w:eastAsia="en-US" w:bidi="ar-SA"/>
      </w:rPr>
    </w:lvl>
    <w:lvl w:ilvl="6" w:tplc="EB92E714">
      <w:numFmt w:val="bullet"/>
      <w:lvlText w:val="•"/>
      <w:lvlJc w:val="left"/>
      <w:pPr>
        <w:ind w:left="6076" w:hanging="411"/>
      </w:pPr>
      <w:rPr>
        <w:rFonts w:hint="default"/>
        <w:lang w:val="en-US" w:eastAsia="en-US" w:bidi="ar-SA"/>
      </w:rPr>
    </w:lvl>
    <w:lvl w:ilvl="7" w:tplc="6D3CF4DC">
      <w:numFmt w:val="bullet"/>
      <w:lvlText w:val="•"/>
      <w:lvlJc w:val="left"/>
      <w:pPr>
        <w:ind w:left="6952" w:hanging="411"/>
      </w:pPr>
      <w:rPr>
        <w:rFonts w:hint="default"/>
        <w:lang w:val="en-US" w:eastAsia="en-US" w:bidi="ar-SA"/>
      </w:rPr>
    </w:lvl>
    <w:lvl w:ilvl="8" w:tplc="29F60568">
      <w:numFmt w:val="bullet"/>
      <w:lvlText w:val="•"/>
      <w:lvlJc w:val="left"/>
      <w:pPr>
        <w:ind w:left="7828" w:hanging="411"/>
      </w:pPr>
      <w:rPr>
        <w:rFonts w:hint="default"/>
        <w:lang w:val="en-US" w:eastAsia="en-US" w:bidi="ar-SA"/>
      </w:rPr>
    </w:lvl>
  </w:abstractNum>
  <w:num w:numId="1" w16cid:durableId="523321146">
    <w:abstractNumId w:val="3"/>
  </w:num>
  <w:num w:numId="2" w16cid:durableId="1438402381">
    <w:abstractNumId w:val="7"/>
  </w:num>
  <w:num w:numId="3" w16cid:durableId="888878211">
    <w:abstractNumId w:val="15"/>
  </w:num>
  <w:num w:numId="4" w16cid:durableId="1991128589">
    <w:abstractNumId w:val="13"/>
  </w:num>
  <w:num w:numId="5" w16cid:durableId="575671776">
    <w:abstractNumId w:val="0"/>
  </w:num>
  <w:num w:numId="6" w16cid:durableId="528488284">
    <w:abstractNumId w:val="22"/>
  </w:num>
  <w:num w:numId="7" w16cid:durableId="930433353">
    <w:abstractNumId w:val="9"/>
  </w:num>
  <w:num w:numId="8" w16cid:durableId="743988307">
    <w:abstractNumId w:val="12"/>
  </w:num>
  <w:num w:numId="9" w16cid:durableId="71199023">
    <w:abstractNumId w:val="1"/>
  </w:num>
  <w:num w:numId="10" w16cid:durableId="1887182195">
    <w:abstractNumId w:val="25"/>
  </w:num>
  <w:num w:numId="11" w16cid:durableId="1964459910">
    <w:abstractNumId w:val="14"/>
  </w:num>
  <w:num w:numId="12" w16cid:durableId="1397434948">
    <w:abstractNumId w:val="21"/>
  </w:num>
  <w:num w:numId="13" w16cid:durableId="2112817959">
    <w:abstractNumId w:val="8"/>
  </w:num>
  <w:num w:numId="14" w16cid:durableId="1170215126">
    <w:abstractNumId w:val="19"/>
  </w:num>
  <w:num w:numId="15" w16cid:durableId="1416898821">
    <w:abstractNumId w:val="16"/>
  </w:num>
  <w:num w:numId="16" w16cid:durableId="2032030102">
    <w:abstractNumId w:val="4"/>
  </w:num>
  <w:num w:numId="17" w16cid:durableId="948927500">
    <w:abstractNumId w:val="2"/>
  </w:num>
  <w:num w:numId="18" w16cid:durableId="1992515734">
    <w:abstractNumId w:val="10"/>
  </w:num>
  <w:num w:numId="19" w16cid:durableId="1783108034">
    <w:abstractNumId w:val="24"/>
  </w:num>
  <w:num w:numId="20" w16cid:durableId="541989611">
    <w:abstractNumId w:val="23"/>
  </w:num>
  <w:num w:numId="21" w16cid:durableId="1476026510">
    <w:abstractNumId w:val="17"/>
  </w:num>
  <w:num w:numId="22" w16cid:durableId="2175577">
    <w:abstractNumId w:val="6"/>
  </w:num>
  <w:num w:numId="23" w16cid:durableId="1717317577">
    <w:abstractNumId w:val="20"/>
  </w:num>
  <w:num w:numId="24" w16cid:durableId="988557332">
    <w:abstractNumId w:val="11"/>
  </w:num>
  <w:num w:numId="25" w16cid:durableId="692923702">
    <w:abstractNumId w:val="5"/>
  </w:num>
  <w:num w:numId="26" w16cid:durableId="49153079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n Gayle">
    <w15:presenceInfo w15:providerId="Windows Live" w15:userId="ac60b3eba52dd002"/>
  </w15:person>
  <w15:person w15:author="Kate Fiduccia">
    <w15:presenceInfo w15:providerId="Windows Live" w15:userId="41cde59cf99baf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BE0"/>
    <w:rsid w:val="00011695"/>
    <w:rsid w:val="000403D2"/>
    <w:rsid w:val="00072074"/>
    <w:rsid w:val="000F0F9D"/>
    <w:rsid w:val="000F2BF1"/>
    <w:rsid w:val="00115677"/>
    <w:rsid w:val="00115AEE"/>
    <w:rsid w:val="00163B52"/>
    <w:rsid w:val="001645F6"/>
    <w:rsid w:val="001E0510"/>
    <w:rsid w:val="001E44FE"/>
    <w:rsid w:val="002215A4"/>
    <w:rsid w:val="002537E2"/>
    <w:rsid w:val="00267596"/>
    <w:rsid w:val="00277FD4"/>
    <w:rsid w:val="002B79A6"/>
    <w:rsid w:val="002B7A8B"/>
    <w:rsid w:val="002F038E"/>
    <w:rsid w:val="002F7243"/>
    <w:rsid w:val="00325166"/>
    <w:rsid w:val="00330FA9"/>
    <w:rsid w:val="003732F3"/>
    <w:rsid w:val="003C32D0"/>
    <w:rsid w:val="003E3CB8"/>
    <w:rsid w:val="004207FF"/>
    <w:rsid w:val="004547EA"/>
    <w:rsid w:val="0049529F"/>
    <w:rsid w:val="004A02E0"/>
    <w:rsid w:val="004B2283"/>
    <w:rsid w:val="004C33CE"/>
    <w:rsid w:val="005170DF"/>
    <w:rsid w:val="005749E0"/>
    <w:rsid w:val="00585F59"/>
    <w:rsid w:val="005B5040"/>
    <w:rsid w:val="005B6210"/>
    <w:rsid w:val="005D47E0"/>
    <w:rsid w:val="006417ED"/>
    <w:rsid w:val="00647872"/>
    <w:rsid w:val="00671EB5"/>
    <w:rsid w:val="00737BA9"/>
    <w:rsid w:val="00746CC9"/>
    <w:rsid w:val="00764737"/>
    <w:rsid w:val="00774976"/>
    <w:rsid w:val="00774C6F"/>
    <w:rsid w:val="007819E2"/>
    <w:rsid w:val="00797A54"/>
    <w:rsid w:val="007C0F3A"/>
    <w:rsid w:val="007C5F69"/>
    <w:rsid w:val="008B2A5B"/>
    <w:rsid w:val="00912048"/>
    <w:rsid w:val="00952CB1"/>
    <w:rsid w:val="009A5AE8"/>
    <w:rsid w:val="009B23AE"/>
    <w:rsid w:val="009B37D2"/>
    <w:rsid w:val="009B4C5A"/>
    <w:rsid w:val="009D7729"/>
    <w:rsid w:val="00A01B57"/>
    <w:rsid w:val="00A300B3"/>
    <w:rsid w:val="00A31E43"/>
    <w:rsid w:val="00A41A37"/>
    <w:rsid w:val="00A43F4B"/>
    <w:rsid w:val="00A613C9"/>
    <w:rsid w:val="00A70F7E"/>
    <w:rsid w:val="00AD3A3B"/>
    <w:rsid w:val="00AE7A2E"/>
    <w:rsid w:val="00B030F2"/>
    <w:rsid w:val="00BA3490"/>
    <w:rsid w:val="00BC2C06"/>
    <w:rsid w:val="00C73EE2"/>
    <w:rsid w:val="00CA783E"/>
    <w:rsid w:val="00CC2A6F"/>
    <w:rsid w:val="00D05BE0"/>
    <w:rsid w:val="00D914F5"/>
    <w:rsid w:val="00DA77A2"/>
    <w:rsid w:val="00DC417A"/>
    <w:rsid w:val="00DE42F0"/>
    <w:rsid w:val="00E71C62"/>
    <w:rsid w:val="00F17C63"/>
    <w:rsid w:val="00F34A36"/>
    <w:rsid w:val="00F3604C"/>
    <w:rsid w:val="00F44C26"/>
    <w:rsid w:val="00F711B3"/>
    <w:rsid w:val="00FB33CD"/>
    <w:rsid w:val="00FB70E1"/>
    <w:rsid w:val="00FE6008"/>
    <w:rsid w:val="00FE6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48398"/>
  <w15:docId w15:val="{25DBAD88-8E1A-454F-BA57-0BA50B742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style>
  <w:style w:type="paragraph" w:styleId="Revision">
    <w:name w:val="Revision"/>
    <w:hidden/>
    <w:uiPriority w:val="99"/>
    <w:semiHidden/>
    <w:rsid w:val="004207FF"/>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4207FF"/>
    <w:rPr>
      <w:sz w:val="16"/>
      <w:szCs w:val="16"/>
    </w:rPr>
  </w:style>
  <w:style w:type="paragraph" w:styleId="CommentText">
    <w:name w:val="annotation text"/>
    <w:basedOn w:val="Normal"/>
    <w:link w:val="CommentTextChar"/>
    <w:uiPriority w:val="99"/>
    <w:unhideWhenUsed/>
    <w:rsid w:val="004207FF"/>
    <w:rPr>
      <w:sz w:val="20"/>
      <w:szCs w:val="20"/>
    </w:rPr>
  </w:style>
  <w:style w:type="character" w:customStyle="1" w:styleId="CommentTextChar">
    <w:name w:val="Comment Text Char"/>
    <w:basedOn w:val="DefaultParagraphFont"/>
    <w:link w:val="CommentText"/>
    <w:uiPriority w:val="99"/>
    <w:rsid w:val="004207F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207FF"/>
    <w:rPr>
      <w:b/>
      <w:bCs/>
    </w:rPr>
  </w:style>
  <w:style w:type="character" w:customStyle="1" w:styleId="CommentSubjectChar">
    <w:name w:val="Comment Subject Char"/>
    <w:basedOn w:val="CommentTextChar"/>
    <w:link w:val="CommentSubject"/>
    <w:uiPriority w:val="99"/>
    <w:semiHidden/>
    <w:rsid w:val="004207FF"/>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A824B-7CE0-4783-ABC5-637C161EA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25</Pages>
  <Words>11171</Words>
  <Characters>63679</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Clerk</cp:lastModifiedBy>
  <cp:revision>10</cp:revision>
  <dcterms:created xsi:type="dcterms:W3CDTF">2025-04-12T12:22:00Z</dcterms:created>
  <dcterms:modified xsi:type="dcterms:W3CDTF">2026-06-16T14:27:00Z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2016-09-15T00:00:00Z</vt:filetime>
  </property>
  <property fmtid="{D5CDD505-2E9C-101B-9397-08002B2CF9AE}" pid="3" name="Creator">
    <vt:lpwstr>Microsoft® Word 2010</vt:lpwstr>
  </property>
  <property fmtid="{D5CDD505-2E9C-101B-9397-08002B2CF9AE}" pid="4" name="LastSaved">
    <vt:filetime>2022-08-30T00:00:00Z</vt:filetime>
  </property>
  <property fmtid="{D5CDD505-2E9C-101B-9397-08002B2CF9AE}" pid="5" name="Producer">
    <vt:lpwstr>Microsoft® Word 2010</vt:lpwstr>
  </property>
</Properties>
</file>